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90" w:rsidRPr="00D23204" w:rsidRDefault="00A76090" w:rsidP="00B879C3">
      <w:pPr>
        <w:rPr>
          <w:rFonts w:eastAsia="仿宋"/>
        </w:rPr>
      </w:pPr>
      <w:bookmarkStart w:id="0" w:name="_Toc15377193"/>
      <w:bookmarkStart w:id="1" w:name="_Toc15377425"/>
      <w:bookmarkStart w:id="2" w:name="_Toc15378441"/>
      <w:bookmarkStart w:id="3" w:name="_Toc15396475"/>
      <w:bookmarkStart w:id="4" w:name="_Toc15396597"/>
      <w:bookmarkStart w:id="5" w:name="_Toc15306267"/>
    </w:p>
    <w:p w:rsidR="00A76090" w:rsidRPr="00D23204" w:rsidRDefault="00A76090" w:rsidP="00B879C3">
      <w:pPr>
        <w:rPr>
          <w:rFonts w:eastAsia="仿宋"/>
        </w:rPr>
      </w:pPr>
    </w:p>
    <w:p w:rsidR="00D063A2" w:rsidRPr="00A76090" w:rsidRDefault="00D063A2" w:rsidP="00A76090">
      <w:pPr>
        <w:jc w:val="center"/>
        <w:rPr>
          <w:rFonts w:ascii="方正小标宋简体" w:eastAsia="方正小标宋简体"/>
          <w:sz w:val="54"/>
          <w:szCs w:val="44"/>
        </w:rPr>
      </w:pPr>
      <w:r w:rsidRPr="00A76090">
        <w:rPr>
          <w:rFonts w:ascii="方正小标宋简体" w:eastAsia="方正小标宋简体" w:hint="eastAsia"/>
          <w:sz w:val="54"/>
          <w:szCs w:val="44"/>
        </w:rPr>
        <w:t>2018年度</w:t>
      </w:r>
      <w:bookmarkEnd w:id="0"/>
      <w:bookmarkEnd w:id="1"/>
      <w:bookmarkEnd w:id="2"/>
      <w:bookmarkEnd w:id="3"/>
      <w:bookmarkEnd w:id="4"/>
    </w:p>
    <w:p w:rsidR="00DC7CBA" w:rsidRPr="00A76090" w:rsidRDefault="00D063A2" w:rsidP="00A76090">
      <w:pPr>
        <w:jc w:val="center"/>
        <w:rPr>
          <w:rFonts w:ascii="方正小标宋简体" w:eastAsia="方正小标宋简体"/>
          <w:sz w:val="54"/>
          <w:szCs w:val="44"/>
        </w:rPr>
      </w:pPr>
      <w:bookmarkStart w:id="6" w:name="_Toc15377194"/>
      <w:bookmarkStart w:id="7" w:name="_Toc15377426"/>
      <w:bookmarkStart w:id="8" w:name="_Toc15378442"/>
      <w:bookmarkStart w:id="9" w:name="_Toc15396476"/>
      <w:bookmarkStart w:id="10" w:name="_Toc15396598"/>
      <w:r w:rsidRPr="00A76090">
        <w:rPr>
          <w:rFonts w:ascii="方正小标宋简体" w:eastAsia="方正小标宋简体" w:hint="eastAsia"/>
          <w:sz w:val="54"/>
          <w:szCs w:val="44"/>
        </w:rPr>
        <w:t>四川省广元</w:t>
      </w:r>
      <w:bookmarkStart w:id="11" w:name="_Toc15306268"/>
      <w:bookmarkEnd w:id="5"/>
      <w:r w:rsidRPr="00A76090">
        <w:rPr>
          <w:rFonts w:ascii="方正小标宋简体" w:eastAsia="方正小标宋简体" w:hint="eastAsia"/>
          <w:sz w:val="54"/>
          <w:szCs w:val="44"/>
        </w:rPr>
        <w:t>广播电视大学部门决算</w:t>
      </w:r>
      <w:bookmarkEnd w:id="6"/>
      <w:bookmarkEnd w:id="7"/>
      <w:bookmarkEnd w:id="8"/>
      <w:bookmarkEnd w:id="9"/>
      <w:bookmarkEnd w:id="10"/>
      <w:bookmarkEnd w:id="11"/>
    </w:p>
    <w:p w:rsidR="00A76090" w:rsidRPr="00D23204" w:rsidRDefault="00A76090" w:rsidP="00B879C3">
      <w:pPr>
        <w:rPr>
          <w:rFonts w:eastAsia="仿宋"/>
        </w:rPr>
      </w:pPr>
    </w:p>
    <w:p w:rsidR="00A76090" w:rsidRPr="00D23204" w:rsidRDefault="00A76090" w:rsidP="00B879C3">
      <w:pPr>
        <w:rPr>
          <w:rFonts w:eastAsia="仿宋"/>
        </w:rPr>
      </w:pPr>
    </w:p>
    <w:p w:rsidR="00A76090" w:rsidRPr="00D23204" w:rsidRDefault="00A76090" w:rsidP="00B879C3">
      <w:pPr>
        <w:rPr>
          <w:rFonts w:eastAsia="仿宋"/>
        </w:rPr>
      </w:pPr>
    </w:p>
    <w:p w:rsidR="00A76090" w:rsidRPr="00D23204" w:rsidRDefault="00A76090" w:rsidP="00B879C3">
      <w:pPr>
        <w:rPr>
          <w:rFonts w:eastAsia="仿宋"/>
        </w:rPr>
      </w:pPr>
    </w:p>
    <w:p w:rsidR="00A76090" w:rsidRPr="00D23204" w:rsidRDefault="00A76090" w:rsidP="00B879C3">
      <w:pPr>
        <w:rPr>
          <w:rFonts w:eastAsia="仿宋"/>
        </w:rPr>
      </w:pPr>
    </w:p>
    <w:p w:rsidR="00A76090" w:rsidRPr="00D23204" w:rsidRDefault="00A76090" w:rsidP="00B879C3">
      <w:pPr>
        <w:rPr>
          <w:rFonts w:eastAsia="仿宋"/>
        </w:rPr>
      </w:pPr>
    </w:p>
    <w:p w:rsidR="00A76090" w:rsidRPr="00D23204" w:rsidRDefault="00A76090" w:rsidP="00B879C3">
      <w:pPr>
        <w:rPr>
          <w:rFonts w:eastAsia="仿宋"/>
        </w:rPr>
      </w:pPr>
    </w:p>
    <w:p w:rsidR="007F3B10" w:rsidRPr="00A76090" w:rsidRDefault="007F3B10" w:rsidP="00A76090">
      <w:pPr>
        <w:jc w:val="center"/>
        <w:rPr>
          <w:rFonts w:ascii="方正小标宋简体" w:eastAsia="方正小标宋简体"/>
          <w:sz w:val="99"/>
        </w:rPr>
      </w:pPr>
      <w:r w:rsidRPr="00A76090">
        <w:rPr>
          <w:rFonts w:ascii="方正小标宋简体" w:eastAsia="方正小标宋简体" w:hint="eastAsia"/>
          <w:sz w:val="99"/>
        </w:rPr>
        <w:t>编</w:t>
      </w:r>
    </w:p>
    <w:p w:rsidR="007F3B10" w:rsidRPr="00A76090" w:rsidRDefault="007F3B10" w:rsidP="00A76090">
      <w:pPr>
        <w:jc w:val="center"/>
        <w:rPr>
          <w:rFonts w:ascii="方正小标宋简体" w:eastAsia="方正小标宋简体"/>
          <w:sz w:val="99"/>
        </w:rPr>
      </w:pPr>
      <w:r w:rsidRPr="00A76090">
        <w:rPr>
          <w:rFonts w:ascii="方正小标宋简体" w:eastAsia="方正小标宋简体" w:hint="eastAsia"/>
          <w:sz w:val="99"/>
        </w:rPr>
        <w:t>制</w:t>
      </w:r>
    </w:p>
    <w:p w:rsidR="007F3B10" w:rsidRPr="00A76090" w:rsidRDefault="007F3B10" w:rsidP="00A76090">
      <w:pPr>
        <w:jc w:val="center"/>
        <w:rPr>
          <w:rFonts w:ascii="方正小标宋简体" w:eastAsia="方正小标宋简体"/>
          <w:sz w:val="99"/>
        </w:rPr>
      </w:pPr>
      <w:r w:rsidRPr="00A76090">
        <w:rPr>
          <w:rFonts w:ascii="方正小标宋简体" w:eastAsia="方正小标宋简体" w:hint="eastAsia"/>
          <w:sz w:val="99"/>
        </w:rPr>
        <w:t>说</w:t>
      </w:r>
    </w:p>
    <w:p w:rsidR="007F3B10" w:rsidRPr="00A76090" w:rsidRDefault="007F3B10" w:rsidP="00A76090">
      <w:pPr>
        <w:jc w:val="center"/>
        <w:rPr>
          <w:rFonts w:ascii="方正小标宋简体" w:eastAsia="方正小标宋简体"/>
          <w:sz w:val="99"/>
        </w:rPr>
      </w:pPr>
      <w:r w:rsidRPr="00A76090">
        <w:rPr>
          <w:rFonts w:ascii="方正小标宋简体" w:eastAsia="方正小标宋简体" w:hint="eastAsia"/>
          <w:sz w:val="99"/>
        </w:rPr>
        <w:t>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w:t>
      </w:r>
      <w:r w:rsidR="00A76090">
        <w:rPr>
          <w:rFonts w:ascii="黑体" w:eastAsia="黑体" w:hAnsi="黑体" w:hint="eastAsia"/>
          <w:color w:val="000000"/>
          <w:sz w:val="48"/>
          <w:szCs w:val="48"/>
        </w:rPr>
        <w:t xml:space="preserve">   </w:t>
      </w:r>
      <w:r w:rsidR="00FD3CC1" w:rsidRPr="00FD3CC1">
        <w:rPr>
          <w:rFonts w:ascii="黑体" w:eastAsia="黑体" w:hAnsi="黑体" w:hint="eastAsia"/>
          <w:color w:val="000000"/>
          <w:sz w:val="48"/>
          <w:szCs w:val="48"/>
        </w:rPr>
        <w:t>录</w:t>
      </w:r>
    </w:p>
    <w:p w:rsidR="0009293F" w:rsidRDefault="0009293F" w:rsidP="0009293F"/>
    <w:p w:rsidR="0009293F" w:rsidRPr="0009293F" w:rsidRDefault="0009293F" w:rsidP="0009293F">
      <w:pPr>
        <w:jc w:val="center"/>
        <w:rPr>
          <w:rFonts w:ascii="仿宋" w:eastAsia="仿宋" w:hAnsi="仿宋"/>
          <w:sz w:val="32"/>
          <w:szCs w:val="32"/>
        </w:rPr>
      </w:pPr>
      <w:r w:rsidRPr="0009293F">
        <w:rPr>
          <w:rFonts w:ascii="仿宋" w:eastAsia="仿宋" w:hAnsi="仿宋" w:hint="eastAsia"/>
          <w:sz w:val="32"/>
          <w:szCs w:val="32"/>
        </w:rPr>
        <w:t>公开时间：2019年9月20日</w:t>
      </w:r>
    </w:p>
    <w:p w:rsidR="0009293F" w:rsidRPr="0009293F" w:rsidRDefault="0009293F" w:rsidP="0009293F"/>
    <w:p w:rsidR="00D63F81" w:rsidRPr="00D23204" w:rsidRDefault="00C60FD4" w:rsidP="00A76090">
      <w:pPr>
        <w:pStyle w:val="10"/>
        <w:spacing w:before="0" w:line="300" w:lineRule="auto"/>
        <w:rPr>
          <w:rFonts w:ascii="宋体" w:hAnsi="宋体" w:cstheme="minorBidi"/>
          <w:sz w:val="24"/>
          <w:szCs w:val="24"/>
        </w:rPr>
      </w:pPr>
      <w:r w:rsidRPr="00C60FD4">
        <w:rPr>
          <w:rFonts w:ascii="宋体" w:eastAsia="宋体" w:hAnsi="宋体"/>
          <w:sz w:val="24"/>
          <w:szCs w:val="24"/>
        </w:rPr>
        <w:fldChar w:fldCharType="begin"/>
      </w:r>
      <w:r w:rsidR="00280496" w:rsidRPr="00A76090">
        <w:rPr>
          <w:rFonts w:ascii="宋体" w:eastAsia="宋体" w:hAnsi="宋体"/>
          <w:sz w:val="24"/>
          <w:szCs w:val="24"/>
        </w:rPr>
        <w:instrText xml:space="preserve"> TOC \o "1-2" \h \z \u </w:instrText>
      </w:r>
      <w:r w:rsidRPr="00C60FD4">
        <w:rPr>
          <w:rFonts w:ascii="宋体" w:eastAsia="宋体" w:hAnsi="宋体"/>
          <w:sz w:val="24"/>
          <w:szCs w:val="24"/>
        </w:rPr>
        <w:fldChar w:fldCharType="separate"/>
      </w:r>
      <w:hyperlink w:anchor="_Toc20497490" w:history="1">
        <w:r w:rsidR="00D63F81" w:rsidRPr="00D23204">
          <w:rPr>
            <w:rStyle w:val="a8"/>
            <w:rFonts w:ascii="宋体" w:hAnsi="宋体" w:hint="eastAsia"/>
            <w:sz w:val="24"/>
            <w:szCs w:val="24"/>
          </w:rPr>
          <w:t>第一部分</w:t>
        </w:r>
        <w:r w:rsidR="00D63F81" w:rsidRPr="00D23204">
          <w:rPr>
            <w:rStyle w:val="a8"/>
            <w:rFonts w:ascii="宋体" w:hAnsi="宋体"/>
            <w:sz w:val="24"/>
            <w:szCs w:val="24"/>
          </w:rPr>
          <w:t xml:space="preserve"> </w:t>
        </w:r>
        <w:r w:rsidR="00D63F81" w:rsidRPr="00D23204">
          <w:rPr>
            <w:rStyle w:val="a8"/>
            <w:rFonts w:ascii="宋体" w:hAnsi="宋体" w:hint="eastAsia"/>
            <w:sz w:val="24"/>
            <w:szCs w:val="24"/>
          </w:rPr>
          <w:t>部门概况</w:t>
        </w:r>
        <w:r w:rsidR="00D63F81" w:rsidRPr="00D23204">
          <w:rPr>
            <w:rFonts w:ascii="宋体" w:hAnsi="宋体"/>
            <w:webHidden/>
            <w:sz w:val="24"/>
            <w:szCs w:val="24"/>
          </w:rPr>
          <w:tab/>
        </w:r>
        <w:r w:rsidRPr="00D23204">
          <w:rPr>
            <w:rFonts w:ascii="宋体" w:hAnsi="宋体"/>
            <w:webHidden/>
            <w:sz w:val="24"/>
            <w:szCs w:val="24"/>
          </w:rPr>
          <w:fldChar w:fldCharType="begin"/>
        </w:r>
        <w:r w:rsidR="00D63F81" w:rsidRPr="00D23204">
          <w:rPr>
            <w:rFonts w:ascii="宋体" w:hAnsi="宋体"/>
            <w:webHidden/>
            <w:sz w:val="24"/>
            <w:szCs w:val="24"/>
          </w:rPr>
          <w:instrText xml:space="preserve"> PAGEREF _Toc20497490 \h </w:instrText>
        </w:r>
        <w:r w:rsidRPr="00D23204">
          <w:rPr>
            <w:rFonts w:ascii="宋体" w:hAnsi="宋体"/>
            <w:webHidden/>
            <w:sz w:val="24"/>
            <w:szCs w:val="24"/>
          </w:rPr>
        </w:r>
        <w:r w:rsidRPr="00D23204">
          <w:rPr>
            <w:rFonts w:ascii="宋体" w:hAnsi="宋体"/>
            <w:webHidden/>
            <w:sz w:val="24"/>
            <w:szCs w:val="24"/>
          </w:rPr>
          <w:fldChar w:fldCharType="separate"/>
        </w:r>
        <w:r w:rsidR="00A467F7">
          <w:rPr>
            <w:rFonts w:ascii="宋体" w:hAnsi="宋体"/>
            <w:webHidden/>
            <w:sz w:val="24"/>
            <w:szCs w:val="24"/>
          </w:rPr>
          <w:t>1</w:t>
        </w:r>
        <w:r w:rsidRPr="00D23204">
          <w:rPr>
            <w:rFonts w:ascii="宋体" w:hAnsi="宋体"/>
            <w:webHidden/>
            <w:sz w:val="24"/>
            <w:szCs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491" w:history="1">
        <w:r w:rsidR="00D63F81" w:rsidRPr="00D23204">
          <w:rPr>
            <w:rStyle w:val="a8"/>
            <w:rFonts w:ascii="宋体" w:eastAsia="仿宋" w:hAnsi="宋体" w:hint="eastAsia"/>
            <w:noProof/>
            <w:sz w:val="24"/>
          </w:rPr>
          <w:t>一、基本职能及主要工作</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_Toc20497491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1</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492" w:history="1">
        <w:r w:rsidR="00D63F81" w:rsidRPr="00D23204">
          <w:rPr>
            <w:rStyle w:val="a8"/>
            <w:rFonts w:ascii="宋体" w:eastAsia="仿宋" w:hAnsi="宋体" w:hint="eastAsia"/>
            <w:noProof/>
            <w:sz w:val="24"/>
          </w:rPr>
          <w:t>二、机构设置</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_Toc20497492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5</w:t>
        </w:r>
        <w:r w:rsidRPr="00D23204">
          <w:rPr>
            <w:rFonts w:ascii="宋体" w:eastAsia="仿宋" w:hAnsi="宋体"/>
            <w:noProof/>
            <w:webHidden/>
            <w:sz w:val="24"/>
          </w:rPr>
          <w:fldChar w:fldCharType="end"/>
        </w:r>
      </w:hyperlink>
    </w:p>
    <w:p w:rsidR="00D63F81" w:rsidRPr="00D23204" w:rsidRDefault="00C60FD4" w:rsidP="00A76090">
      <w:pPr>
        <w:pStyle w:val="10"/>
        <w:spacing w:before="0" w:line="300" w:lineRule="auto"/>
        <w:rPr>
          <w:rFonts w:ascii="宋体" w:hAnsi="宋体" w:cstheme="minorBidi"/>
          <w:sz w:val="24"/>
          <w:szCs w:val="24"/>
        </w:rPr>
      </w:pPr>
      <w:hyperlink w:anchor="_Toc20497493" w:history="1">
        <w:r w:rsidR="00D63F81" w:rsidRPr="00D23204">
          <w:rPr>
            <w:rStyle w:val="a8"/>
            <w:rFonts w:ascii="宋体" w:hAnsi="宋体" w:hint="eastAsia"/>
            <w:sz w:val="24"/>
            <w:szCs w:val="24"/>
          </w:rPr>
          <w:t>第二部分</w:t>
        </w:r>
        <w:r w:rsidR="00D63F81" w:rsidRPr="00D23204">
          <w:rPr>
            <w:rStyle w:val="a8"/>
            <w:rFonts w:ascii="宋体" w:hAnsi="宋体"/>
            <w:sz w:val="24"/>
            <w:szCs w:val="24"/>
          </w:rPr>
          <w:t>2018</w:t>
        </w:r>
        <w:r w:rsidR="00D63F81" w:rsidRPr="00D23204">
          <w:rPr>
            <w:rStyle w:val="a8"/>
            <w:rFonts w:ascii="宋体" w:hAnsi="宋体" w:hint="eastAsia"/>
            <w:sz w:val="24"/>
            <w:szCs w:val="24"/>
          </w:rPr>
          <w:t>年度部门决算情况说明</w:t>
        </w:r>
        <w:r w:rsidR="00D63F81" w:rsidRPr="00D23204">
          <w:rPr>
            <w:rFonts w:ascii="宋体" w:hAnsi="宋体"/>
            <w:webHidden/>
            <w:sz w:val="24"/>
            <w:szCs w:val="24"/>
          </w:rPr>
          <w:tab/>
        </w:r>
        <w:r w:rsidRPr="00D23204">
          <w:rPr>
            <w:rFonts w:ascii="宋体" w:hAnsi="宋体"/>
            <w:webHidden/>
            <w:sz w:val="24"/>
            <w:szCs w:val="24"/>
          </w:rPr>
          <w:fldChar w:fldCharType="begin"/>
        </w:r>
        <w:r w:rsidR="00D63F81" w:rsidRPr="00D23204">
          <w:rPr>
            <w:rFonts w:ascii="宋体" w:hAnsi="宋体"/>
            <w:webHidden/>
            <w:sz w:val="24"/>
            <w:szCs w:val="24"/>
          </w:rPr>
          <w:instrText xml:space="preserve"> PAGEREF _Toc20497493 \h </w:instrText>
        </w:r>
        <w:r w:rsidRPr="00D23204">
          <w:rPr>
            <w:rFonts w:ascii="宋体" w:hAnsi="宋体"/>
            <w:webHidden/>
            <w:sz w:val="24"/>
            <w:szCs w:val="24"/>
          </w:rPr>
        </w:r>
        <w:r w:rsidRPr="00D23204">
          <w:rPr>
            <w:rFonts w:ascii="宋体" w:hAnsi="宋体"/>
            <w:webHidden/>
            <w:sz w:val="24"/>
            <w:szCs w:val="24"/>
          </w:rPr>
          <w:fldChar w:fldCharType="separate"/>
        </w:r>
        <w:r w:rsidR="00A467F7">
          <w:rPr>
            <w:rFonts w:ascii="宋体" w:hAnsi="宋体"/>
            <w:webHidden/>
            <w:sz w:val="24"/>
            <w:szCs w:val="24"/>
          </w:rPr>
          <w:t>5</w:t>
        </w:r>
        <w:r w:rsidRPr="00D23204">
          <w:rPr>
            <w:rFonts w:ascii="宋体" w:hAnsi="宋体"/>
            <w:webHidden/>
            <w:sz w:val="24"/>
            <w:szCs w:val="24"/>
          </w:rPr>
          <w:fldChar w:fldCharType="end"/>
        </w:r>
      </w:hyperlink>
    </w:p>
    <w:p w:rsidR="00D63F81" w:rsidRPr="00D23204" w:rsidRDefault="00C60FD4" w:rsidP="00A76090">
      <w:pPr>
        <w:pStyle w:val="20"/>
        <w:tabs>
          <w:tab w:val="left" w:pos="1260"/>
        </w:tabs>
        <w:spacing w:line="300" w:lineRule="auto"/>
        <w:rPr>
          <w:rFonts w:ascii="宋体" w:eastAsia="仿宋" w:hAnsi="宋体" w:cstheme="minorBidi"/>
          <w:noProof/>
          <w:sz w:val="24"/>
        </w:rPr>
      </w:pPr>
      <w:hyperlink w:anchor="_Toc20497494" w:history="1">
        <w:r w:rsidR="00D63F81" w:rsidRPr="00D23204">
          <w:rPr>
            <w:rStyle w:val="a8"/>
            <w:rFonts w:ascii="宋体" w:eastAsia="仿宋" w:hAnsi="宋体" w:hint="eastAsia"/>
            <w:noProof/>
            <w:sz w:val="24"/>
          </w:rPr>
          <w:t>一、收入支出决算总体情况说明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_Toc20497494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5</w:t>
        </w:r>
        <w:r w:rsidRPr="00D23204">
          <w:rPr>
            <w:rFonts w:ascii="宋体" w:eastAsia="仿宋" w:hAnsi="宋体"/>
            <w:noProof/>
            <w:webHidden/>
            <w:sz w:val="24"/>
          </w:rPr>
          <w:fldChar w:fldCharType="end"/>
        </w:r>
      </w:hyperlink>
    </w:p>
    <w:p w:rsidR="00D63F81" w:rsidRPr="00D23204" w:rsidRDefault="00C60FD4" w:rsidP="00A76090">
      <w:pPr>
        <w:pStyle w:val="20"/>
        <w:tabs>
          <w:tab w:val="left" w:pos="1260"/>
        </w:tabs>
        <w:spacing w:line="300" w:lineRule="auto"/>
        <w:rPr>
          <w:rFonts w:ascii="宋体" w:eastAsia="仿宋" w:hAnsi="宋体" w:cstheme="minorBidi"/>
          <w:noProof/>
          <w:sz w:val="24"/>
        </w:rPr>
      </w:pPr>
      <w:hyperlink w:anchor="_Toc20497495" w:history="1">
        <w:r w:rsidR="00D63F81" w:rsidRPr="00D23204">
          <w:rPr>
            <w:rStyle w:val="a8"/>
            <w:rFonts w:ascii="宋体" w:eastAsia="仿宋" w:hAnsi="宋体" w:hint="eastAsia"/>
            <w:noProof/>
            <w:sz w:val="24"/>
          </w:rPr>
          <w:t>二、收入决算情况说明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_Toc20497495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5</w:t>
        </w:r>
        <w:r w:rsidRPr="00D23204">
          <w:rPr>
            <w:rFonts w:ascii="宋体" w:eastAsia="仿宋" w:hAnsi="宋体"/>
            <w:noProof/>
            <w:webHidden/>
            <w:sz w:val="24"/>
          </w:rPr>
          <w:fldChar w:fldCharType="end"/>
        </w:r>
      </w:hyperlink>
    </w:p>
    <w:p w:rsidR="00D63F81" w:rsidRPr="00D23204" w:rsidRDefault="00C60FD4" w:rsidP="00A76090">
      <w:pPr>
        <w:pStyle w:val="20"/>
        <w:tabs>
          <w:tab w:val="left" w:pos="1260"/>
        </w:tabs>
        <w:spacing w:line="300" w:lineRule="auto"/>
        <w:rPr>
          <w:rFonts w:ascii="宋体" w:eastAsia="仿宋" w:hAnsi="宋体" w:cstheme="minorBidi"/>
          <w:noProof/>
          <w:sz w:val="24"/>
        </w:rPr>
      </w:pPr>
      <w:hyperlink w:anchor="_Toc20497496" w:history="1">
        <w:r w:rsidR="00D63F81" w:rsidRPr="00D23204">
          <w:rPr>
            <w:rStyle w:val="a8"/>
            <w:rFonts w:ascii="宋体" w:eastAsia="仿宋" w:hAnsi="宋体" w:hint="eastAsia"/>
            <w:noProof/>
            <w:sz w:val="24"/>
          </w:rPr>
          <w:t>三、支出决算情况说明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_Toc20497496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5</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497" w:history="1">
        <w:r w:rsidR="00D63F81" w:rsidRPr="00D23204">
          <w:rPr>
            <w:rStyle w:val="a8"/>
            <w:rFonts w:ascii="宋体" w:eastAsia="仿宋" w:hAnsi="宋体" w:hint="eastAsia"/>
            <w:noProof/>
            <w:sz w:val="24"/>
          </w:rPr>
          <w:t>四、财政拨款收入支出决算总体情况说明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_Toc20497497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6</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498" w:history="1">
        <w:r w:rsidR="00D63F81" w:rsidRPr="00D23204">
          <w:rPr>
            <w:rStyle w:val="a8"/>
            <w:rFonts w:ascii="宋体" w:eastAsia="仿宋" w:hAnsi="宋体" w:hint="eastAsia"/>
            <w:noProof/>
            <w:sz w:val="24"/>
          </w:rPr>
          <w:t>五、一般公共预算财政拨款支出决算情况说明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_Toc20497498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6</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499" w:history="1">
        <w:r w:rsidR="00D63F81" w:rsidRPr="00D23204">
          <w:rPr>
            <w:rStyle w:val="a8"/>
            <w:rFonts w:ascii="宋体" w:eastAsia="仿宋" w:hAnsi="宋体" w:hint="eastAsia"/>
            <w:noProof/>
            <w:sz w:val="24"/>
          </w:rPr>
          <w:t>六、一般公共预算财政拨款基本支出决算情况说明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_Toc20497499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7</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500" w:history="1">
        <w:r w:rsidR="00D63F81" w:rsidRPr="00D23204">
          <w:rPr>
            <w:rStyle w:val="a8"/>
            <w:rFonts w:ascii="宋体" w:eastAsia="仿宋" w:hAnsi="宋体" w:hint="eastAsia"/>
            <w:noProof/>
            <w:sz w:val="24"/>
          </w:rPr>
          <w:t>七、“三公”经费财政拨款支出决算情况说明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_Toc20497500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8</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501" w:history="1">
        <w:r w:rsidR="00D63F81" w:rsidRPr="00D23204">
          <w:rPr>
            <w:rStyle w:val="a8"/>
            <w:rFonts w:ascii="宋体" w:eastAsia="仿宋" w:hAnsi="宋体" w:hint="eastAsia"/>
            <w:noProof/>
            <w:sz w:val="24"/>
          </w:rPr>
          <w:t>八、政府性基金预算支出决算情况说明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_Toc20497501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9</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502" w:history="1">
        <w:r w:rsidR="00D63F81" w:rsidRPr="00D23204">
          <w:rPr>
            <w:rStyle w:val="a8"/>
            <w:rFonts w:ascii="宋体" w:eastAsia="仿宋" w:hAnsi="宋体" w:hint="eastAsia"/>
            <w:noProof/>
            <w:sz w:val="24"/>
          </w:rPr>
          <w:t>九、国有资本经营预算支出决算情况说明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_Toc20497502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9</w:t>
        </w:r>
        <w:r w:rsidRPr="00D23204">
          <w:rPr>
            <w:rFonts w:ascii="宋体" w:eastAsia="仿宋" w:hAnsi="宋体"/>
            <w:noProof/>
            <w:webHidden/>
            <w:sz w:val="24"/>
          </w:rPr>
          <w:fldChar w:fldCharType="end"/>
        </w:r>
      </w:hyperlink>
    </w:p>
    <w:p w:rsidR="00D63F81" w:rsidRPr="00D23204" w:rsidRDefault="00C60FD4" w:rsidP="00A76090">
      <w:pPr>
        <w:pStyle w:val="20"/>
        <w:tabs>
          <w:tab w:val="left" w:pos="1260"/>
        </w:tabs>
        <w:spacing w:line="300" w:lineRule="auto"/>
        <w:rPr>
          <w:rFonts w:ascii="宋体" w:eastAsia="仿宋" w:hAnsi="宋体" w:cstheme="minorBidi"/>
          <w:noProof/>
          <w:sz w:val="24"/>
        </w:rPr>
      </w:pPr>
      <w:hyperlink w:anchor="_Toc20497503" w:history="1">
        <w:r w:rsidR="00D63F81" w:rsidRPr="00D23204">
          <w:rPr>
            <w:rStyle w:val="a8"/>
            <w:rFonts w:ascii="宋体" w:eastAsia="仿宋" w:hAnsi="宋体" w:hint="eastAsia"/>
            <w:noProof/>
            <w:sz w:val="24"/>
          </w:rPr>
          <w:t>十、预算绩效情况说明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_Toc20497503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9</w:t>
        </w:r>
        <w:r w:rsidRPr="00D23204">
          <w:rPr>
            <w:rFonts w:ascii="宋体" w:eastAsia="仿宋" w:hAnsi="宋体"/>
            <w:noProof/>
            <w:webHidden/>
            <w:sz w:val="24"/>
          </w:rPr>
          <w:fldChar w:fldCharType="end"/>
        </w:r>
      </w:hyperlink>
    </w:p>
    <w:p w:rsidR="00D63F81" w:rsidRPr="00D23204" w:rsidRDefault="00C60FD4" w:rsidP="00A76090">
      <w:pPr>
        <w:pStyle w:val="20"/>
        <w:spacing w:line="300" w:lineRule="auto"/>
        <w:rPr>
          <w:rFonts w:ascii="宋体" w:eastAsia="仿宋" w:hAnsi="宋体" w:cstheme="minorBidi"/>
          <w:noProof/>
          <w:sz w:val="24"/>
        </w:rPr>
      </w:pPr>
      <w:hyperlink w:anchor="_Toc20497504" w:history="1">
        <w:r w:rsidR="00D63F81" w:rsidRPr="00D23204">
          <w:rPr>
            <w:rStyle w:val="a8"/>
            <w:rFonts w:ascii="宋体" w:eastAsia="仿宋" w:hAnsi="宋体" w:hint="eastAsia"/>
            <w:noProof/>
            <w:sz w:val="24"/>
          </w:rPr>
          <w:t>十一、其他重要事项的情况说明</w:t>
        </w:r>
        <w:r w:rsidR="00D63F81" w:rsidRPr="00D23204">
          <w:rPr>
            <w:rFonts w:ascii="宋体" w:eastAsia="仿宋" w:hAnsi="宋体"/>
            <w:noProof/>
            <w:webHidden/>
            <w:sz w:val="24"/>
          </w:rPr>
          <w:tab/>
        </w:r>
        <w:r w:rsidRPr="00D23204">
          <w:rPr>
            <w:rFonts w:ascii="宋体" w:eastAsia="仿宋" w:hAnsi="宋体"/>
            <w:noProof/>
            <w:webHidden/>
            <w:sz w:val="24"/>
          </w:rPr>
          <w:fldChar w:fldCharType="begin"/>
        </w:r>
        <w:r w:rsidR="00D63F81" w:rsidRPr="00D23204">
          <w:rPr>
            <w:rFonts w:ascii="宋体" w:eastAsia="仿宋" w:hAnsi="宋体"/>
            <w:noProof/>
            <w:webHidden/>
            <w:sz w:val="24"/>
          </w:rPr>
          <w:instrText xml:space="preserve"> PAGEREF _Toc20497504 \h </w:instrText>
        </w:r>
        <w:r w:rsidRPr="00D23204">
          <w:rPr>
            <w:rFonts w:ascii="宋体" w:eastAsia="仿宋" w:hAnsi="宋体"/>
            <w:noProof/>
            <w:webHidden/>
            <w:sz w:val="24"/>
          </w:rPr>
        </w:r>
        <w:r w:rsidRPr="00D23204">
          <w:rPr>
            <w:rFonts w:ascii="宋体" w:eastAsia="仿宋" w:hAnsi="宋体"/>
            <w:noProof/>
            <w:webHidden/>
            <w:sz w:val="24"/>
          </w:rPr>
          <w:fldChar w:fldCharType="separate"/>
        </w:r>
        <w:r w:rsidR="00A467F7">
          <w:rPr>
            <w:rFonts w:ascii="宋体" w:eastAsia="仿宋" w:hAnsi="宋体"/>
            <w:noProof/>
            <w:webHidden/>
            <w:sz w:val="24"/>
          </w:rPr>
          <w:t>10</w:t>
        </w:r>
        <w:r w:rsidRPr="00D23204">
          <w:rPr>
            <w:rFonts w:ascii="宋体" w:eastAsia="仿宋" w:hAnsi="宋体"/>
            <w:noProof/>
            <w:webHidden/>
            <w:sz w:val="24"/>
          </w:rPr>
          <w:fldChar w:fldCharType="end"/>
        </w:r>
      </w:hyperlink>
    </w:p>
    <w:p w:rsidR="00D63F81" w:rsidRPr="00D23204" w:rsidRDefault="00C60FD4" w:rsidP="00A76090">
      <w:pPr>
        <w:pStyle w:val="10"/>
        <w:spacing w:before="0" w:line="300" w:lineRule="auto"/>
        <w:rPr>
          <w:rFonts w:ascii="宋体" w:hAnsi="宋体" w:cstheme="minorBidi"/>
          <w:sz w:val="24"/>
          <w:szCs w:val="24"/>
        </w:rPr>
      </w:pPr>
      <w:hyperlink w:anchor="_Toc20497505" w:history="1">
        <w:r w:rsidR="00D63F81" w:rsidRPr="00D23204">
          <w:rPr>
            <w:rStyle w:val="a8"/>
            <w:rFonts w:ascii="宋体" w:hAnsi="宋体" w:hint="eastAsia"/>
            <w:sz w:val="24"/>
            <w:szCs w:val="24"/>
          </w:rPr>
          <w:t>第三部分</w:t>
        </w:r>
        <w:r w:rsidR="00D63F81" w:rsidRPr="00D23204">
          <w:rPr>
            <w:rStyle w:val="a8"/>
            <w:rFonts w:ascii="宋体" w:hAnsi="宋体"/>
            <w:sz w:val="24"/>
            <w:szCs w:val="24"/>
          </w:rPr>
          <w:t xml:space="preserve"> </w:t>
        </w:r>
        <w:r w:rsidR="00D63F81" w:rsidRPr="00D23204">
          <w:rPr>
            <w:rStyle w:val="a8"/>
            <w:rFonts w:ascii="宋体" w:hAnsi="宋体" w:hint="eastAsia"/>
            <w:b/>
            <w:sz w:val="24"/>
            <w:szCs w:val="24"/>
          </w:rPr>
          <w:t>名</w:t>
        </w:r>
        <w:r w:rsidR="00D63F81" w:rsidRPr="00D23204">
          <w:rPr>
            <w:rStyle w:val="a8"/>
            <w:rFonts w:ascii="宋体" w:hAnsi="宋体" w:hint="eastAsia"/>
            <w:sz w:val="24"/>
            <w:szCs w:val="24"/>
          </w:rPr>
          <w:t>词解释</w:t>
        </w:r>
        <w:r w:rsidR="00D63F81" w:rsidRPr="00D23204">
          <w:rPr>
            <w:rFonts w:ascii="宋体" w:hAnsi="宋体"/>
            <w:webHidden/>
            <w:sz w:val="24"/>
            <w:szCs w:val="24"/>
          </w:rPr>
          <w:tab/>
        </w:r>
        <w:r w:rsidRPr="00D23204">
          <w:rPr>
            <w:rFonts w:ascii="宋体" w:hAnsi="宋体"/>
            <w:webHidden/>
            <w:sz w:val="24"/>
            <w:szCs w:val="24"/>
          </w:rPr>
          <w:fldChar w:fldCharType="begin"/>
        </w:r>
        <w:r w:rsidR="00D63F81" w:rsidRPr="00D23204">
          <w:rPr>
            <w:rFonts w:ascii="宋体" w:hAnsi="宋体"/>
            <w:webHidden/>
            <w:sz w:val="24"/>
            <w:szCs w:val="24"/>
          </w:rPr>
          <w:instrText xml:space="preserve"> PAGEREF _Toc20497505 \h </w:instrText>
        </w:r>
        <w:r w:rsidRPr="00D23204">
          <w:rPr>
            <w:rFonts w:ascii="宋体" w:hAnsi="宋体"/>
            <w:webHidden/>
            <w:sz w:val="24"/>
            <w:szCs w:val="24"/>
          </w:rPr>
        </w:r>
        <w:r w:rsidRPr="00D23204">
          <w:rPr>
            <w:rFonts w:ascii="宋体" w:hAnsi="宋体"/>
            <w:webHidden/>
            <w:sz w:val="24"/>
            <w:szCs w:val="24"/>
          </w:rPr>
          <w:fldChar w:fldCharType="separate"/>
        </w:r>
        <w:r w:rsidR="00A467F7">
          <w:rPr>
            <w:rFonts w:ascii="宋体" w:hAnsi="宋体"/>
            <w:webHidden/>
            <w:sz w:val="24"/>
            <w:szCs w:val="24"/>
          </w:rPr>
          <w:t>10</w:t>
        </w:r>
        <w:r w:rsidRPr="00D23204">
          <w:rPr>
            <w:rFonts w:ascii="宋体" w:hAnsi="宋体"/>
            <w:webHidden/>
            <w:sz w:val="24"/>
            <w:szCs w:val="24"/>
          </w:rPr>
          <w:fldChar w:fldCharType="end"/>
        </w:r>
      </w:hyperlink>
    </w:p>
    <w:p w:rsidR="00D63F81" w:rsidRPr="00D23204" w:rsidRDefault="00C60FD4" w:rsidP="00A76090">
      <w:pPr>
        <w:pStyle w:val="10"/>
        <w:spacing w:before="0" w:line="300" w:lineRule="auto"/>
        <w:rPr>
          <w:rFonts w:ascii="宋体" w:hAnsi="宋体" w:cstheme="minorBidi"/>
          <w:sz w:val="24"/>
          <w:szCs w:val="24"/>
        </w:rPr>
      </w:pPr>
      <w:hyperlink w:anchor="_Toc20497506" w:history="1">
        <w:r w:rsidR="00D63F81" w:rsidRPr="00D23204">
          <w:rPr>
            <w:rStyle w:val="a8"/>
            <w:rFonts w:ascii="宋体" w:hAnsi="宋体" w:hint="eastAsia"/>
            <w:sz w:val="24"/>
            <w:szCs w:val="24"/>
          </w:rPr>
          <w:t>第四部分</w:t>
        </w:r>
        <w:r w:rsidR="00D63F81" w:rsidRPr="00D23204">
          <w:rPr>
            <w:rStyle w:val="a8"/>
            <w:rFonts w:ascii="宋体" w:hAnsi="宋体"/>
            <w:sz w:val="24"/>
            <w:szCs w:val="24"/>
          </w:rPr>
          <w:t xml:space="preserve"> </w:t>
        </w:r>
        <w:r w:rsidR="00D63F81" w:rsidRPr="00D23204">
          <w:rPr>
            <w:rStyle w:val="a8"/>
            <w:rFonts w:ascii="宋体" w:hAnsi="宋体" w:hint="eastAsia"/>
            <w:sz w:val="24"/>
            <w:szCs w:val="24"/>
          </w:rPr>
          <w:t>附件</w:t>
        </w:r>
        <w:r w:rsidR="00D63F81" w:rsidRPr="00D23204">
          <w:rPr>
            <w:rFonts w:ascii="宋体" w:hAnsi="宋体"/>
            <w:webHidden/>
            <w:sz w:val="24"/>
            <w:szCs w:val="24"/>
          </w:rPr>
          <w:tab/>
        </w:r>
        <w:r w:rsidRPr="00D23204">
          <w:rPr>
            <w:rFonts w:ascii="宋体" w:hAnsi="宋体"/>
            <w:webHidden/>
            <w:sz w:val="24"/>
            <w:szCs w:val="24"/>
          </w:rPr>
          <w:fldChar w:fldCharType="begin"/>
        </w:r>
        <w:r w:rsidR="00D63F81" w:rsidRPr="00D23204">
          <w:rPr>
            <w:rFonts w:ascii="宋体" w:hAnsi="宋体"/>
            <w:webHidden/>
            <w:sz w:val="24"/>
            <w:szCs w:val="24"/>
          </w:rPr>
          <w:instrText xml:space="preserve"> PAGEREF _Toc20497506 \h </w:instrText>
        </w:r>
        <w:r w:rsidRPr="00D23204">
          <w:rPr>
            <w:rFonts w:ascii="宋体" w:hAnsi="宋体"/>
            <w:webHidden/>
            <w:sz w:val="24"/>
            <w:szCs w:val="24"/>
          </w:rPr>
        </w:r>
        <w:r w:rsidRPr="00D23204">
          <w:rPr>
            <w:rFonts w:ascii="宋体" w:hAnsi="宋体"/>
            <w:webHidden/>
            <w:sz w:val="24"/>
            <w:szCs w:val="24"/>
          </w:rPr>
          <w:fldChar w:fldCharType="separate"/>
        </w:r>
        <w:r w:rsidR="00A467F7">
          <w:rPr>
            <w:rFonts w:ascii="宋体" w:hAnsi="宋体"/>
            <w:webHidden/>
            <w:sz w:val="24"/>
            <w:szCs w:val="24"/>
          </w:rPr>
          <w:t>12</w:t>
        </w:r>
        <w:r w:rsidRPr="00D23204">
          <w:rPr>
            <w:rFonts w:ascii="宋体" w:hAnsi="宋体"/>
            <w:webHidden/>
            <w:sz w:val="24"/>
            <w:szCs w:val="24"/>
          </w:rPr>
          <w:fldChar w:fldCharType="end"/>
        </w:r>
      </w:hyperlink>
    </w:p>
    <w:p w:rsidR="00D63F81" w:rsidRPr="00D23204" w:rsidRDefault="00C60FD4" w:rsidP="00A76090">
      <w:pPr>
        <w:pStyle w:val="10"/>
        <w:spacing w:before="0" w:line="300" w:lineRule="auto"/>
        <w:rPr>
          <w:rFonts w:ascii="宋体" w:hAnsi="宋体" w:cstheme="minorBidi"/>
          <w:sz w:val="24"/>
          <w:szCs w:val="24"/>
        </w:rPr>
      </w:pPr>
      <w:hyperlink w:anchor="_Toc20497507" w:history="1">
        <w:r w:rsidR="00D63F81" w:rsidRPr="00D23204">
          <w:rPr>
            <w:rStyle w:val="a8"/>
            <w:rFonts w:ascii="宋体" w:hAnsi="宋体" w:hint="eastAsia"/>
            <w:sz w:val="24"/>
            <w:szCs w:val="24"/>
          </w:rPr>
          <w:t>第五部分</w:t>
        </w:r>
        <w:r w:rsidR="00D63F81" w:rsidRPr="00D23204">
          <w:rPr>
            <w:rStyle w:val="a8"/>
            <w:rFonts w:ascii="宋体" w:hAnsi="宋体"/>
            <w:sz w:val="24"/>
            <w:szCs w:val="24"/>
          </w:rPr>
          <w:t xml:space="preserve"> </w:t>
        </w:r>
        <w:r w:rsidR="00D63F81" w:rsidRPr="00D23204">
          <w:rPr>
            <w:rStyle w:val="a8"/>
            <w:rFonts w:ascii="宋体" w:hAnsi="宋体" w:hint="eastAsia"/>
            <w:sz w:val="24"/>
            <w:szCs w:val="24"/>
          </w:rPr>
          <w:t>附表</w:t>
        </w:r>
        <w:r w:rsidR="00D63F81" w:rsidRPr="00D23204">
          <w:rPr>
            <w:rFonts w:ascii="宋体" w:hAnsi="宋体"/>
            <w:webHidden/>
            <w:sz w:val="24"/>
            <w:szCs w:val="24"/>
          </w:rPr>
          <w:tab/>
        </w:r>
        <w:r w:rsidRPr="00D23204">
          <w:rPr>
            <w:rFonts w:ascii="宋体" w:hAnsi="宋体"/>
            <w:webHidden/>
            <w:sz w:val="24"/>
            <w:szCs w:val="24"/>
          </w:rPr>
          <w:fldChar w:fldCharType="begin"/>
        </w:r>
        <w:r w:rsidR="00D63F81" w:rsidRPr="00D23204">
          <w:rPr>
            <w:rFonts w:ascii="宋体" w:hAnsi="宋体"/>
            <w:webHidden/>
            <w:sz w:val="24"/>
            <w:szCs w:val="24"/>
          </w:rPr>
          <w:instrText xml:space="preserve"> PAGEREF _Toc20497507 \h </w:instrText>
        </w:r>
        <w:r w:rsidRPr="00D23204">
          <w:rPr>
            <w:rFonts w:ascii="宋体" w:hAnsi="宋体"/>
            <w:webHidden/>
            <w:sz w:val="24"/>
            <w:szCs w:val="24"/>
          </w:rPr>
        </w:r>
        <w:r w:rsidRPr="00D23204">
          <w:rPr>
            <w:rFonts w:ascii="宋体" w:hAnsi="宋体"/>
            <w:webHidden/>
            <w:sz w:val="24"/>
            <w:szCs w:val="24"/>
          </w:rPr>
          <w:fldChar w:fldCharType="separate"/>
        </w:r>
        <w:r w:rsidR="00A467F7">
          <w:rPr>
            <w:rFonts w:ascii="宋体" w:hAnsi="宋体"/>
            <w:webHidden/>
            <w:sz w:val="24"/>
            <w:szCs w:val="24"/>
          </w:rPr>
          <w:t>16</w:t>
        </w:r>
        <w:r w:rsidRPr="00D23204">
          <w:rPr>
            <w:rFonts w:ascii="宋体" w:hAnsi="宋体"/>
            <w:webHidden/>
            <w:sz w:val="24"/>
            <w:szCs w:val="24"/>
          </w:rPr>
          <w:fldChar w:fldCharType="end"/>
        </w:r>
      </w:hyperlink>
    </w:p>
    <w:p w:rsidR="000D1D50" w:rsidRPr="00FD3CC1" w:rsidRDefault="00C60FD4" w:rsidP="00A76090">
      <w:pPr>
        <w:spacing w:line="300" w:lineRule="auto"/>
        <w:rPr>
          <w:rFonts w:ascii="仿宋" w:eastAsia="仿宋" w:hAnsi="仿宋"/>
          <w:color w:val="000000"/>
          <w:sz w:val="24"/>
        </w:rPr>
      </w:pPr>
      <w:r w:rsidRPr="00A76090">
        <w:rPr>
          <w:rFonts w:ascii="宋体" w:hAnsi="宋体"/>
          <w:color w:val="000000"/>
          <w:sz w:val="24"/>
        </w:rPr>
        <w:fldChar w:fldCharType="end"/>
      </w:r>
    </w:p>
    <w:p w:rsidR="00A76090" w:rsidRDefault="006748A4">
      <w:pPr>
        <w:widowControl/>
        <w:jc w:val="left"/>
        <w:rPr>
          <w:rFonts w:ascii="黑体" w:eastAsia="黑体" w:hAnsi="黑体"/>
          <w:b/>
        </w:rPr>
        <w:sectPr w:rsidR="00A76090" w:rsidSect="00345BA3">
          <w:headerReference w:type="default" r:id="rId9"/>
          <w:footerReference w:type="default" r:id="rId10"/>
          <w:pgSz w:w="11906" w:h="16838" w:code="9"/>
          <w:pgMar w:top="1701" w:right="1418" w:bottom="1418" w:left="1418" w:header="851" w:footer="1021" w:gutter="0"/>
          <w:pgNumType w:start="1"/>
          <w:cols w:space="425"/>
          <w:titlePg/>
          <w:docGrid w:type="lines" w:linePitch="312"/>
        </w:sectPr>
      </w:pPr>
      <w:bookmarkStart w:id="12" w:name="_Toc15377196"/>
      <w:r>
        <w:rPr>
          <w:rFonts w:ascii="黑体" w:eastAsia="黑体" w:hAnsi="黑体"/>
          <w:b/>
        </w:rPr>
        <w:br w:type="page"/>
      </w:r>
    </w:p>
    <w:p w:rsidR="006748A4" w:rsidRDefault="006748A4">
      <w:pPr>
        <w:widowControl/>
        <w:jc w:val="left"/>
        <w:rPr>
          <w:rFonts w:ascii="黑体" w:eastAsia="黑体" w:hAnsi="黑体"/>
          <w:bCs/>
          <w:kern w:val="44"/>
          <w:sz w:val="44"/>
          <w:szCs w:val="44"/>
        </w:rPr>
      </w:pPr>
    </w:p>
    <w:p w:rsidR="000D1D50" w:rsidRPr="00062EBC" w:rsidRDefault="00A268C4" w:rsidP="00062EBC">
      <w:pPr>
        <w:pStyle w:val="1"/>
        <w:rPr>
          <w:rStyle w:val="1Char"/>
        </w:rPr>
      </w:pPr>
      <w:bookmarkStart w:id="13" w:name="_Toc20497490"/>
      <w:r w:rsidRPr="00062EBC">
        <w:rPr>
          <w:rFonts w:hint="eastAsia"/>
        </w:rPr>
        <w:t>第一部分</w:t>
      </w:r>
      <w:r w:rsidRPr="00062EBC">
        <w:rPr>
          <w:rFonts w:hint="eastAsia"/>
        </w:rPr>
        <w:t xml:space="preserve"> </w:t>
      </w:r>
      <w:r w:rsidRPr="00062EBC">
        <w:rPr>
          <w:rStyle w:val="1Char"/>
          <w:rFonts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D63F81" w:rsidRDefault="00622830" w:rsidP="00882118">
      <w:pPr>
        <w:pStyle w:val="2"/>
        <w:ind w:firstLine="643"/>
        <w:rPr>
          <w:rStyle w:val="1Char"/>
          <w:rFonts w:ascii="仿宋" w:eastAsia="仿宋" w:hAnsi="仿宋"/>
          <w:color w:val="auto"/>
          <w:kern w:val="2"/>
          <w:sz w:val="32"/>
          <w:szCs w:val="32"/>
        </w:rPr>
      </w:pPr>
      <w:bookmarkStart w:id="14" w:name="_Toc15377197"/>
      <w:bookmarkStart w:id="15" w:name="_Toc20497491"/>
      <w:r w:rsidRPr="00D63F81">
        <w:rPr>
          <w:rStyle w:val="1Char"/>
          <w:rFonts w:ascii="仿宋" w:eastAsia="仿宋" w:hAnsi="仿宋" w:hint="eastAsia"/>
          <w:color w:val="auto"/>
          <w:kern w:val="2"/>
          <w:sz w:val="32"/>
          <w:szCs w:val="32"/>
        </w:rPr>
        <w:t>一、</w:t>
      </w:r>
      <w:r w:rsidR="00A268C4" w:rsidRPr="00D63F81">
        <w:rPr>
          <w:rStyle w:val="1Char"/>
          <w:rFonts w:ascii="仿宋" w:eastAsia="仿宋" w:hAnsi="仿宋" w:hint="eastAsia"/>
          <w:color w:val="auto"/>
          <w:kern w:val="2"/>
          <w:sz w:val="32"/>
          <w:szCs w:val="32"/>
        </w:rPr>
        <w:t>基本职能及主要工作</w:t>
      </w:r>
      <w:bookmarkEnd w:id="14"/>
      <w:bookmarkEnd w:id="15"/>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End w:id="16"/>
      <w:bookmarkEnd w:id="17"/>
    </w:p>
    <w:p w:rsidR="00CF105B" w:rsidRPr="00D23204" w:rsidRDefault="00CF105B" w:rsidP="00CF105B">
      <w:pPr>
        <w:spacing w:line="360" w:lineRule="auto"/>
        <w:ind w:firstLineChars="200" w:firstLine="600"/>
        <w:rPr>
          <w:rFonts w:eastAsia="仿宋"/>
          <w:sz w:val="30"/>
          <w:szCs w:val="30"/>
        </w:rPr>
      </w:pPr>
      <w:r w:rsidRPr="00D23204">
        <w:rPr>
          <w:rFonts w:ascii="Calibri" w:eastAsia="仿宋" w:hAnsi="Calibri" w:hint="eastAsia"/>
          <w:sz w:val="30"/>
          <w:szCs w:val="30"/>
        </w:rPr>
        <w:t>广元广播电视大学</w:t>
      </w:r>
      <w:r w:rsidRPr="00D23204">
        <w:rPr>
          <w:rFonts w:ascii="仿宋_GB2312" w:eastAsia="仿宋" w:hAnsi="Calibri" w:hint="eastAsia"/>
          <w:sz w:val="30"/>
          <w:szCs w:val="30"/>
        </w:rPr>
        <w:t>是</w:t>
      </w:r>
      <w:r w:rsidRPr="00D23204">
        <w:rPr>
          <w:rFonts w:eastAsia="仿宋" w:hint="eastAsia"/>
          <w:sz w:val="30"/>
          <w:szCs w:val="30"/>
        </w:rPr>
        <w:t>经广元市人民政府</w:t>
      </w:r>
      <w:r w:rsidRPr="00D23204">
        <w:rPr>
          <w:rFonts w:eastAsia="仿宋"/>
          <w:sz w:val="30"/>
          <w:szCs w:val="30"/>
        </w:rPr>
        <w:t>批准成立于</w:t>
      </w:r>
      <w:r w:rsidRPr="00D23204">
        <w:rPr>
          <w:rFonts w:eastAsia="仿宋"/>
          <w:sz w:val="30"/>
          <w:szCs w:val="30"/>
        </w:rPr>
        <w:t>1985</w:t>
      </w:r>
      <w:r w:rsidRPr="00D23204">
        <w:rPr>
          <w:rFonts w:eastAsia="仿宋"/>
          <w:sz w:val="30"/>
          <w:szCs w:val="30"/>
        </w:rPr>
        <w:t>年，是全市创办最早、规模最大</w:t>
      </w:r>
      <w:r w:rsidRPr="00D23204">
        <w:rPr>
          <w:rFonts w:eastAsia="仿宋" w:hint="eastAsia"/>
          <w:sz w:val="30"/>
          <w:szCs w:val="30"/>
        </w:rPr>
        <w:t>、管理最规范</w:t>
      </w:r>
      <w:r w:rsidRPr="00D23204">
        <w:rPr>
          <w:rFonts w:eastAsia="仿宋"/>
          <w:sz w:val="30"/>
          <w:szCs w:val="30"/>
        </w:rPr>
        <w:t>的成人高等教育机构</w:t>
      </w:r>
      <w:r w:rsidRPr="00D23204">
        <w:rPr>
          <w:rFonts w:eastAsia="仿宋" w:hint="eastAsia"/>
          <w:sz w:val="30"/>
          <w:szCs w:val="30"/>
        </w:rPr>
        <w:t>，</w:t>
      </w:r>
      <w:r w:rsidRPr="00D23204">
        <w:rPr>
          <w:rFonts w:eastAsia="仿宋"/>
          <w:sz w:val="30"/>
          <w:szCs w:val="30"/>
        </w:rPr>
        <w:t>目前</w:t>
      </w:r>
      <w:r w:rsidRPr="00D23204">
        <w:rPr>
          <w:rFonts w:eastAsia="仿宋" w:hint="eastAsia"/>
          <w:sz w:val="30"/>
          <w:szCs w:val="30"/>
        </w:rPr>
        <w:t>与</w:t>
      </w:r>
      <w:r w:rsidRPr="00D23204">
        <w:rPr>
          <w:rFonts w:eastAsia="仿宋"/>
          <w:sz w:val="30"/>
          <w:szCs w:val="30"/>
        </w:rPr>
        <w:t>广元市社区大学、广元市干部网络学院、广元市成人教育中心、四川省干部函授学院广元分院实行一套班子、多块牌子的管理体制。</w:t>
      </w:r>
      <w:r w:rsidRPr="00D23204">
        <w:rPr>
          <w:rFonts w:eastAsia="仿宋" w:hint="eastAsia"/>
          <w:sz w:val="30"/>
          <w:szCs w:val="30"/>
        </w:rPr>
        <w:t>在教学、教务和学历、学位证书颁发等办学业务上，隶属于国家开放大学（原中央广播电视大学）及四川广播电视大学。</w:t>
      </w:r>
      <w:r w:rsidRPr="00D23204">
        <w:rPr>
          <w:rFonts w:ascii="仿宋_GB2312" w:eastAsia="仿宋" w:hAnsi="Calibri" w:hint="eastAsia"/>
          <w:sz w:val="30"/>
          <w:szCs w:val="30"/>
        </w:rPr>
        <w:t>其主要职责：</w:t>
      </w:r>
      <w:r w:rsidRPr="00D23204">
        <w:rPr>
          <w:rFonts w:eastAsia="仿宋" w:hint="eastAsia"/>
          <w:sz w:val="30"/>
          <w:szCs w:val="30"/>
        </w:rPr>
        <w:t>电大实行分级办学，分级管理，形成了覆盖全国城乡的中央电大、省级电大、市级电大和县级电大的办学系统。广元电大是一所</w:t>
      </w:r>
      <w:r w:rsidRPr="00D23204">
        <w:rPr>
          <w:rFonts w:eastAsia="仿宋"/>
          <w:sz w:val="30"/>
          <w:szCs w:val="30"/>
        </w:rPr>
        <w:t>以现代信息技术为支撑、面向</w:t>
      </w:r>
      <w:r w:rsidRPr="00D23204">
        <w:rPr>
          <w:rFonts w:eastAsia="仿宋" w:hint="eastAsia"/>
          <w:sz w:val="30"/>
          <w:szCs w:val="30"/>
        </w:rPr>
        <w:t>全体社会成员、开展</w:t>
      </w:r>
      <w:r w:rsidRPr="00D23204">
        <w:rPr>
          <w:rFonts w:eastAsia="仿宋"/>
          <w:sz w:val="30"/>
          <w:szCs w:val="30"/>
        </w:rPr>
        <w:t>形式多样的学历和非学历</w:t>
      </w:r>
      <w:r w:rsidRPr="00D23204">
        <w:rPr>
          <w:rFonts w:eastAsia="仿宋" w:hint="eastAsia"/>
          <w:sz w:val="30"/>
          <w:szCs w:val="30"/>
        </w:rPr>
        <w:t>（包括社区教育）</w:t>
      </w:r>
      <w:r w:rsidRPr="00D23204">
        <w:rPr>
          <w:rFonts w:eastAsia="仿宋"/>
          <w:sz w:val="30"/>
          <w:szCs w:val="30"/>
        </w:rPr>
        <w:t>继续教育</w:t>
      </w:r>
      <w:r w:rsidRPr="00D23204">
        <w:rPr>
          <w:rFonts w:eastAsia="仿宋" w:hint="eastAsia"/>
          <w:sz w:val="30"/>
          <w:szCs w:val="30"/>
        </w:rPr>
        <w:t>的成人高等学校</w:t>
      </w:r>
      <w:r w:rsidRPr="00D23204">
        <w:rPr>
          <w:rFonts w:eastAsia="仿宋"/>
          <w:sz w:val="30"/>
          <w:szCs w:val="30"/>
        </w:rPr>
        <w:t>。</w:t>
      </w:r>
      <w:r w:rsidRPr="00D23204">
        <w:rPr>
          <w:rFonts w:eastAsia="仿宋" w:hint="eastAsia"/>
          <w:sz w:val="30"/>
          <w:szCs w:val="30"/>
        </w:rPr>
        <w:t>下设苍溪、剑阁、青川、旺苍</w:t>
      </w:r>
      <w:r w:rsidRPr="00D23204">
        <w:rPr>
          <w:rFonts w:eastAsia="仿宋" w:hint="eastAsia"/>
          <w:sz w:val="30"/>
          <w:szCs w:val="30"/>
        </w:rPr>
        <w:t>5</w:t>
      </w:r>
      <w:r w:rsidRPr="00D23204">
        <w:rPr>
          <w:rFonts w:eastAsia="仿宋" w:hint="eastAsia"/>
          <w:sz w:val="30"/>
          <w:szCs w:val="30"/>
        </w:rPr>
        <w:t>个县级电大分校（教学点），并与中国医科大学、中国石油大学（华东）、福建师范大学、四川大学、重庆大学等重点高校网络教育学院签署长期合作办学协议。</w:t>
      </w:r>
    </w:p>
    <w:p w:rsidR="00CF105B" w:rsidRPr="00D23204" w:rsidRDefault="00CF105B" w:rsidP="00CF105B">
      <w:pPr>
        <w:spacing w:line="360" w:lineRule="auto"/>
        <w:ind w:firstLineChars="100" w:firstLine="300"/>
        <w:rPr>
          <w:rFonts w:eastAsia="仿宋"/>
          <w:sz w:val="30"/>
          <w:szCs w:val="30"/>
        </w:rPr>
      </w:pPr>
      <w:r w:rsidRPr="00D23204">
        <w:rPr>
          <w:rFonts w:eastAsia="仿宋" w:hint="eastAsia"/>
          <w:sz w:val="30"/>
          <w:szCs w:val="30"/>
        </w:rPr>
        <w:t xml:space="preserve">  </w:t>
      </w:r>
      <w:r w:rsidRPr="00D23204">
        <w:rPr>
          <w:rFonts w:eastAsia="仿宋" w:hint="eastAsia"/>
          <w:sz w:val="30"/>
          <w:szCs w:val="30"/>
        </w:rPr>
        <w:t>电大是系统办学，隶属于国家开放大学，国家开放大学在中央广播电视大学和地方广播电视大学的基础上组建成立，是教育部</w:t>
      </w:r>
      <w:r w:rsidRPr="00D23204">
        <w:rPr>
          <w:rFonts w:eastAsia="仿宋"/>
          <w:sz w:val="30"/>
          <w:szCs w:val="30"/>
        </w:rPr>
        <w:t>直属</w:t>
      </w:r>
      <w:r w:rsidRPr="00D23204">
        <w:rPr>
          <w:rFonts w:eastAsia="仿宋" w:hint="eastAsia"/>
          <w:sz w:val="30"/>
          <w:szCs w:val="30"/>
        </w:rPr>
        <w:t>的以现代信息技术为支撑</w:t>
      </w:r>
      <w:r w:rsidRPr="00D23204">
        <w:rPr>
          <w:rFonts w:eastAsia="仿宋"/>
          <w:sz w:val="30"/>
          <w:szCs w:val="30"/>
        </w:rPr>
        <w:t>，</w:t>
      </w:r>
      <w:r w:rsidRPr="00D23204">
        <w:rPr>
          <w:rFonts w:eastAsia="仿宋" w:hint="eastAsia"/>
          <w:sz w:val="30"/>
          <w:szCs w:val="30"/>
        </w:rPr>
        <w:t>办学网络立体覆盖全国城乡，学历与非学历</w:t>
      </w:r>
      <w:r w:rsidRPr="00D23204">
        <w:rPr>
          <w:rFonts w:eastAsia="仿宋" w:hint="eastAsia"/>
          <w:sz w:val="30"/>
          <w:szCs w:val="30"/>
        </w:rPr>
        <w:lastRenderedPageBreak/>
        <w:t>教育并重，面向全体社会成员，没有围墙的新型大学。目前，国家开放大学的办学组织体系由总部、分部、地方学院、学习中心和行业、企业学院共同组成。</w:t>
      </w:r>
      <w:r w:rsidRPr="00D23204">
        <w:rPr>
          <w:rFonts w:eastAsia="仿宋"/>
          <w:sz w:val="30"/>
          <w:szCs w:val="30"/>
        </w:rPr>
        <w:t>国家开放大学办学网络覆盖全国城乡，并与政府有关部门、行业、企业、社区等合作，利用卫星、电视、互联网等技术渠道</w:t>
      </w:r>
      <w:r w:rsidRPr="00D23204">
        <w:rPr>
          <w:rFonts w:eastAsia="仿宋" w:hint="eastAsia"/>
          <w:sz w:val="30"/>
          <w:szCs w:val="30"/>
        </w:rPr>
        <w:t>开展教学。</w:t>
      </w:r>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9C2E98" w:rsidRPr="00CE49DA">
        <w:rPr>
          <w:rFonts w:ascii="仿宋" w:eastAsia="仿宋" w:hAnsi="仿宋" w:hint="eastAsia"/>
          <w:bCs/>
          <w:color w:val="000000"/>
          <w:sz w:val="32"/>
          <w:szCs w:val="32"/>
        </w:rPr>
        <w:t>8</w:t>
      </w:r>
      <w:r w:rsidRPr="00CE49DA">
        <w:rPr>
          <w:rFonts w:ascii="仿宋" w:eastAsia="仿宋" w:hAnsi="仿宋" w:hint="eastAsia"/>
          <w:bCs/>
          <w:color w:val="000000"/>
          <w:sz w:val="32"/>
          <w:szCs w:val="32"/>
        </w:rPr>
        <w:t>年重点工作完成情况。</w:t>
      </w:r>
      <w:bookmarkEnd w:id="18"/>
      <w:bookmarkEnd w:id="19"/>
    </w:p>
    <w:p w:rsidR="002F6D0B" w:rsidRPr="00D23204" w:rsidRDefault="002F6D0B" w:rsidP="005A6B76">
      <w:pPr>
        <w:overflowPunct w:val="0"/>
        <w:spacing w:line="576" w:lineRule="exact"/>
        <w:ind w:firstLineChars="200" w:firstLine="643"/>
        <w:rPr>
          <w:rFonts w:eastAsia="仿宋"/>
          <w:b/>
          <w:color w:val="000000"/>
          <w:sz w:val="32"/>
          <w:szCs w:val="32"/>
        </w:rPr>
      </w:pPr>
      <w:r w:rsidRPr="00D23204">
        <w:rPr>
          <w:rFonts w:eastAsia="仿宋" w:hint="eastAsia"/>
          <w:b/>
          <w:color w:val="000000"/>
          <w:sz w:val="32"/>
          <w:szCs w:val="32"/>
        </w:rPr>
        <w:t>（</w:t>
      </w:r>
      <w:r w:rsidRPr="00D23204">
        <w:rPr>
          <w:rFonts w:eastAsia="仿宋" w:hint="eastAsia"/>
          <w:b/>
          <w:color w:val="000000"/>
          <w:sz w:val="32"/>
          <w:szCs w:val="32"/>
        </w:rPr>
        <w:t>1</w:t>
      </w:r>
      <w:r w:rsidRPr="00D23204">
        <w:rPr>
          <w:rFonts w:eastAsia="仿宋" w:hint="eastAsia"/>
          <w:b/>
          <w:color w:val="000000"/>
          <w:sz w:val="32"/>
          <w:szCs w:val="32"/>
        </w:rPr>
        <w:t>）</w:t>
      </w:r>
      <w:r w:rsidRPr="00D23204">
        <w:rPr>
          <w:rFonts w:eastAsia="仿宋" w:hint="eastAsia"/>
          <w:sz w:val="32"/>
          <w:szCs w:val="32"/>
        </w:rPr>
        <w:t>、</w:t>
      </w:r>
      <w:r w:rsidRPr="00D23204">
        <w:rPr>
          <w:rFonts w:eastAsia="仿宋"/>
          <w:b/>
          <w:color w:val="000000"/>
          <w:sz w:val="32"/>
          <w:szCs w:val="32"/>
        </w:rPr>
        <w:t>开放教育和奥鹏学习中心联办高校招生任务均超任务完成。</w:t>
      </w:r>
      <w:r w:rsidRPr="00D23204">
        <w:rPr>
          <w:rFonts w:eastAsia="仿宋"/>
          <w:color w:val="000000"/>
          <w:sz w:val="32"/>
          <w:szCs w:val="32"/>
        </w:rPr>
        <w:t>2018</w:t>
      </w:r>
      <w:r w:rsidRPr="00D23204">
        <w:rPr>
          <w:rFonts w:eastAsia="仿宋"/>
          <w:color w:val="000000"/>
          <w:sz w:val="32"/>
          <w:szCs w:val="32"/>
        </w:rPr>
        <w:t>年省校下达我校招生计划</w:t>
      </w:r>
      <w:r w:rsidRPr="00D23204">
        <w:rPr>
          <w:rFonts w:eastAsia="仿宋"/>
          <w:color w:val="000000"/>
          <w:sz w:val="32"/>
          <w:szCs w:val="32"/>
        </w:rPr>
        <w:t>1750</w:t>
      </w:r>
      <w:r w:rsidRPr="00D23204">
        <w:rPr>
          <w:rFonts w:eastAsia="仿宋"/>
          <w:color w:val="000000"/>
          <w:sz w:val="32"/>
          <w:szCs w:val="32"/>
        </w:rPr>
        <w:t>人，市教育局下达我校招生计划</w:t>
      </w:r>
      <w:r w:rsidRPr="00D23204">
        <w:rPr>
          <w:rFonts w:eastAsia="仿宋"/>
          <w:color w:val="000000"/>
          <w:sz w:val="32"/>
          <w:szCs w:val="32"/>
        </w:rPr>
        <w:t>1500</w:t>
      </w:r>
      <w:r w:rsidRPr="00D23204">
        <w:rPr>
          <w:rFonts w:eastAsia="仿宋"/>
          <w:color w:val="000000"/>
          <w:sz w:val="32"/>
          <w:szCs w:val="32"/>
        </w:rPr>
        <w:t>人。全市实际招生</w:t>
      </w:r>
      <w:r w:rsidRPr="00D23204">
        <w:rPr>
          <w:rFonts w:eastAsia="仿宋"/>
          <w:color w:val="000000"/>
          <w:sz w:val="32"/>
          <w:szCs w:val="32"/>
        </w:rPr>
        <w:t>2378</w:t>
      </w:r>
      <w:r w:rsidRPr="00D23204">
        <w:rPr>
          <w:rFonts w:eastAsia="仿宋"/>
          <w:color w:val="000000"/>
          <w:sz w:val="32"/>
          <w:szCs w:val="32"/>
        </w:rPr>
        <w:t>人，市校</w:t>
      </w:r>
      <w:r w:rsidRPr="00D23204">
        <w:rPr>
          <w:rFonts w:eastAsia="仿宋"/>
          <w:color w:val="000000"/>
          <w:sz w:val="32"/>
          <w:szCs w:val="32"/>
        </w:rPr>
        <w:t>744</w:t>
      </w:r>
      <w:r w:rsidRPr="00D23204">
        <w:rPr>
          <w:rFonts w:eastAsia="仿宋"/>
          <w:color w:val="000000"/>
          <w:sz w:val="32"/>
          <w:szCs w:val="32"/>
        </w:rPr>
        <w:t>人。完成市教育局下达的全年招生计划的</w:t>
      </w:r>
      <w:r w:rsidRPr="00D23204">
        <w:rPr>
          <w:rFonts w:eastAsia="仿宋"/>
          <w:color w:val="000000"/>
          <w:sz w:val="32"/>
          <w:szCs w:val="32"/>
        </w:rPr>
        <w:t>159%</w:t>
      </w:r>
      <w:r w:rsidRPr="00D23204">
        <w:rPr>
          <w:rFonts w:eastAsia="仿宋"/>
          <w:color w:val="000000"/>
          <w:sz w:val="32"/>
          <w:szCs w:val="32"/>
        </w:rPr>
        <w:t>，完成省校下达的全年招生计划的</w:t>
      </w:r>
      <w:r w:rsidRPr="00D23204">
        <w:rPr>
          <w:rFonts w:eastAsia="仿宋"/>
          <w:color w:val="000000"/>
          <w:sz w:val="32"/>
          <w:szCs w:val="32"/>
        </w:rPr>
        <w:t>136%</w:t>
      </w:r>
      <w:r w:rsidRPr="00D23204">
        <w:rPr>
          <w:rFonts w:eastAsia="仿宋"/>
          <w:color w:val="000000"/>
          <w:sz w:val="32"/>
          <w:szCs w:val="32"/>
        </w:rPr>
        <w:t>。奥鹏学习中心网络教育全市招生计划</w:t>
      </w:r>
      <w:r w:rsidRPr="00D23204">
        <w:rPr>
          <w:rFonts w:eastAsia="仿宋"/>
          <w:color w:val="000000"/>
          <w:sz w:val="32"/>
          <w:szCs w:val="32"/>
        </w:rPr>
        <w:t>500</w:t>
      </w:r>
      <w:r w:rsidRPr="00D23204">
        <w:rPr>
          <w:rFonts w:eastAsia="仿宋"/>
          <w:color w:val="000000"/>
          <w:sz w:val="32"/>
          <w:szCs w:val="32"/>
        </w:rPr>
        <w:t>人，</w:t>
      </w:r>
      <w:r w:rsidRPr="00D23204">
        <w:rPr>
          <w:rFonts w:eastAsia="仿宋"/>
          <w:sz w:val="32"/>
          <w:szCs w:val="32"/>
        </w:rPr>
        <w:t>实际招生</w:t>
      </w:r>
      <w:r w:rsidRPr="00D23204">
        <w:rPr>
          <w:rFonts w:eastAsia="仿宋"/>
          <w:sz w:val="32"/>
          <w:szCs w:val="32"/>
        </w:rPr>
        <w:t>529</w:t>
      </w:r>
      <w:r w:rsidRPr="00D23204">
        <w:rPr>
          <w:rFonts w:eastAsia="仿宋"/>
          <w:sz w:val="32"/>
          <w:szCs w:val="32"/>
        </w:rPr>
        <w:t>人。</w:t>
      </w:r>
    </w:p>
    <w:p w:rsidR="002F6D0B" w:rsidRPr="00D23204" w:rsidRDefault="002F6D0B" w:rsidP="005A6B76">
      <w:pPr>
        <w:overflowPunct w:val="0"/>
        <w:spacing w:line="576" w:lineRule="exact"/>
        <w:ind w:firstLineChars="200" w:firstLine="643"/>
        <w:rPr>
          <w:rFonts w:eastAsia="仿宋"/>
          <w:b/>
          <w:color w:val="000000"/>
          <w:sz w:val="32"/>
          <w:szCs w:val="32"/>
        </w:rPr>
      </w:pPr>
      <w:r w:rsidRPr="00D23204">
        <w:rPr>
          <w:rFonts w:eastAsia="仿宋" w:hint="eastAsia"/>
          <w:b/>
          <w:color w:val="000000"/>
          <w:sz w:val="32"/>
          <w:szCs w:val="32"/>
        </w:rPr>
        <w:t>（</w:t>
      </w:r>
      <w:r w:rsidRPr="00D23204">
        <w:rPr>
          <w:rFonts w:eastAsia="仿宋" w:hint="eastAsia"/>
          <w:b/>
          <w:color w:val="000000"/>
          <w:sz w:val="32"/>
          <w:szCs w:val="32"/>
        </w:rPr>
        <w:t>2</w:t>
      </w:r>
      <w:r w:rsidRPr="00D23204">
        <w:rPr>
          <w:rFonts w:eastAsia="仿宋" w:hint="eastAsia"/>
          <w:b/>
          <w:color w:val="000000"/>
          <w:sz w:val="32"/>
          <w:szCs w:val="32"/>
        </w:rPr>
        <w:t>）、</w:t>
      </w:r>
      <w:r w:rsidRPr="00D23204">
        <w:rPr>
          <w:rFonts w:eastAsia="仿宋"/>
          <w:b/>
          <w:color w:val="000000"/>
          <w:sz w:val="32"/>
          <w:szCs w:val="32"/>
        </w:rPr>
        <w:t>细化教学管理，教学质量不断提升。</w:t>
      </w:r>
    </w:p>
    <w:p w:rsidR="002F6D0B" w:rsidRPr="00D23204" w:rsidRDefault="002F6D0B" w:rsidP="005A6B76">
      <w:pPr>
        <w:overflowPunct w:val="0"/>
        <w:spacing w:line="576" w:lineRule="exact"/>
        <w:ind w:firstLineChars="200" w:firstLine="643"/>
        <w:rPr>
          <w:rFonts w:eastAsia="仿宋"/>
          <w:b/>
          <w:color w:val="000000"/>
          <w:sz w:val="32"/>
          <w:szCs w:val="32"/>
        </w:rPr>
      </w:pPr>
      <w:r w:rsidRPr="00D23204">
        <w:rPr>
          <w:rFonts w:eastAsia="仿宋"/>
          <w:b/>
          <w:color w:val="000000"/>
          <w:sz w:val="32"/>
          <w:szCs w:val="32"/>
        </w:rPr>
        <w:t>一是按照上级电大总要求，做</w:t>
      </w:r>
      <w:r w:rsidRPr="00D23204">
        <w:rPr>
          <w:rFonts w:eastAsia="仿宋"/>
          <w:b/>
          <w:color w:val="000000"/>
          <w:sz w:val="32"/>
          <w:szCs w:val="32"/>
        </w:rPr>
        <w:t>“</w:t>
      </w:r>
      <w:r w:rsidRPr="00D23204">
        <w:rPr>
          <w:rFonts w:eastAsia="仿宋"/>
          <w:b/>
          <w:color w:val="000000"/>
          <w:sz w:val="32"/>
          <w:szCs w:val="32"/>
        </w:rPr>
        <w:t>细</w:t>
      </w:r>
      <w:r w:rsidRPr="00D23204">
        <w:rPr>
          <w:rFonts w:eastAsia="仿宋"/>
          <w:b/>
          <w:color w:val="000000"/>
          <w:sz w:val="32"/>
          <w:szCs w:val="32"/>
        </w:rPr>
        <w:t>”</w:t>
      </w:r>
      <w:r w:rsidRPr="00D23204">
        <w:rPr>
          <w:rFonts w:eastAsia="仿宋"/>
          <w:b/>
          <w:color w:val="000000"/>
          <w:sz w:val="32"/>
          <w:szCs w:val="32"/>
        </w:rPr>
        <w:t>做</w:t>
      </w:r>
      <w:r w:rsidRPr="00D23204">
        <w:rPr>
          <w:rFonts w:eastAsia="仿宋"/>
          <w:b/>
          <w:color w:val="000000"/>
          <w:sz w:val="32"/>
          <w:szCs w:val="32"/>
        </w:rPr>
        <w:t>“</w:t>
      </w:r>
      <w:r w:rsidRPr="00D23204">
        <w:rPr>
          <w:rFonts w:eastAsia="仿宋"/>
          <w:b/>
          <w:color w:val="000000"/>
          <w:sz w:val="32"/>
          <w:szCs w:val="32"/>
        </w:rPr>
        <w:t>实</w:t>
      </w:r>
      <w:r w:rsidRPr="00D23204">
        <w:rPr>
          <w:rFonts w:eastAsia="仿宋"/>
          <w:b/>
          <w:color w:val="000000"/>
          <w:sz w:val="32"/>
          <w:szCs w:val="32"/>
        </w:rPr>
        <w:t>”</w:t>
      </w:r>
      <w:r w:rsidRPr="00D23204">
        <w:rPr>
          <w:rFonts w:eastAsia="仿宋"/>
          <w:b/>
          <w:color w:val="000000"/>
          <w:sz w:val="32"/>
          <w:szCs w:val="32"/>
        </w:rPr>
        <w:t>教学各环节工作。</w:t>
      </w:r>
      <w:r w:rsidRPr="00D23204">
        <w:rPr>
          <w:rFonts w:eastAsia="仿宋"/>
          <w:color w:val="000000"/>
          <w:sz w:val="32"/>
          <w:szCs w:val="32"/>
        </w:rPr>
        <w:t>严格按照省校下发的专业规则制定教学规则，</w:t>
      </w:r>
      <w:r w:rsidRPr="00D23204">
        <w:rPr>
          <w:rFonts w:eastAsia="仿宋"/>
          <w:color w:val="000000"/>
          <w:sz w:val="32"/>
          <w:szCs w:val="32"/>
        </w:rPr>
        <w:t>18</w:t>
      </w:r>
      <w:r w:rsidRPr="00D23204">
        <w:rPr>
          <w:rFonts w:eastAsia="仿宋"/>
          <w:color w:val="000000"/>
          <w:sz w:val="32"/>
          <w:szCs w:val="32"/>
        </w:rPr>
        <w:t>春开设</w:t>
      </w:r>
      <w:r w:rsidRPr="00D23204">
        <w:rPr>
          <w:rFonts w:eastAsia="仿宋"/>
          <w:color w:val="000000"/>
          <w:sz w:val="32"/>
          <w:szCs w:val="32"/>
        </w:rPr>
        <w:t>15</w:t>
      </w:r>
      <w:r w:rsidRPr="00D23204">
        <w:rPr>
          <w:rFonts w:eastAsia="仿宋"/>
          <w:color w:val="000000"/>
          <w:sz w:val="32"/>
          <w:szCs w:val="32"/>
        </w:rPr>
        <w:t>个本科专业，</w:t>
      </w:r>
      <w:r w:rsidRPr="00D23204">
        <w:rPr>
          <w:rFonts w:eastAsia="仿宋"/>
          <w:color w:val="000000"/>
          <w:sz w:val="32"/>
          <w:szCs w:val="32"/>
        </w:rPr>
        <w:t xml:space="preserve"> 21</w:t>
      </w:r>
      <w:r w:rsidRPr="00D23204">
        <w:rPr>
          <w:rFonts w:eastAsia="仿宋"/>
          <w:color w:val="000000"/>
          <w:sz w:val="32"/>
          <w:szCs w:val="32"/>
        </w:rPr>
        <w:t>个专科专业；</w:t>
      </w:r>
      <w:r w:rsidRPr="00D23204">
        <w:rPr>
          <w:rFonts w:eastAsia="仿宋"/>
          <w:color w:val="000000"/>
          <w:sz w:val="32"/>
          <w:szCs w:val="32"/>
        </w:rPr>
        <w:t>18</w:t>
      </w:r>
      <w:r w:rsidRPr="00D23204">
        <w:rPr>
          <w:rFonts w:eastAsia="仿宋"/>
          <w:color w:val="000000"/>
          <w:sz w:val="32"/>
          <w:szCs w:val="32"/>
        </w:rPr>
        <w:t>秋开设</w:t>
      </w:r>
      <w:r w:rsidRPr="00D23204">
        <w:rPr>
          <w:rFonts w:eastAsia="仿宋"/>
          <w:color w:val="000000"/>
          <w:sz w:val="32"/>
          <w:szCs w:val="32"/>
        </w:rPr>
        <w:t>17</w:t>
      </w:r>
      <w:r w:rsidRPr="00D23204">
        <w:rPr>
          <w:rFonts w:eastAsia="仿宋"/>
          <w:color w:val="000000"/>
          <w:sz w:val="32"/>
          <w:szCs w:val="32"/>
        </w:rPr>
        <w:t>个本科专业，</w:t>
      </w:r>
      <w:r w:rsidRPr="00D23204">
        <w:rPr>
          <w:rFonts w:eastAsia="仿宋"/>
          <w:color w:val="000000"/>
          <w:sz w:val="32"/>
          <w:szCs w:val="32"/>
        </w:rPr>
        <w:t>22</w:t>
      </w:r>
      <w:r w:rsidRPr="00D23204">
        <w:rPr>
          <w:rFonts w:eastAsia="仿宋"/>
          <w:color w:val="000000"/>
          <w:sz w:val="32"/>
          <w:szCs w:val="32"/>
        </w:rPr>
        <w:t>个专科专业。建立了由专业责任教师、课程辅导教师、课程管理员、专业管理员组成的</w:t>
      </w:r>
      <w:r w:rsidRPr="00D23204">
        <w:rPr>
          <w:rFonts w:eastAsia="仿宋"/>
          <w:color w:val="000000"/>
          <w:sz w:val="32"/>
          <w:szCs w:val="32"/>
        </w:rPr>
        <w:t>“</w:t>
      </w:r>
      <w:r w:rsidRPr="00D23204">
        <w:rPr>
          <w:rFonts w:eastAsia="仿宋"/>
          <w:color w:val="000000"/>
          <w:sz w:val="32"/>
          <w:szCs w:val="32"/>
        </w:rPr>
        <w:t>双师双员</w:t>
      </w:r>
      <w:r w:rsidRPr="00D23204">
        <w:rPr>
          <w:rFonts w:eastAsia="仿宋"/>
          <w:color w:val="000000"/>
          <w:sz w:val="32"/>
          <w:szCs w:val="32"/>
        </w:rPr>
        <w:t>”</w:t>
      </w:r>
      <w:r w:rsidRPr="00D23204">
        <w:rPr>
          <w:rFonts w:eastAsia="仿宋"/>
          <w:color w:val="000000"/>
          <w:sz w:val="32"/>
          <w:szCs w:val="32"/>
        </w:rPr>
        <w:t>专业团队，发挥名师引领和专家带头作用推动教学过程落实。进一步完善教学平台功能，为网上教学、教研、讨论、学习提供了高质量支持服务。</w:t>
      </w:r>
    </w:p>
    <w:p w:rsidR="002F6D0B" w:rsidRPr="00D23204" w:rsidRDefault="002F6D0B" w:rsidP="005A6B76">
      <w:pPr>
        <w:overflowPunct w:val="0"/>
        <w:spacing w:line="576" w:lineRule="exact"/>
        <w:ind w:firstLineChars="200" w:firstLine="643"/>
        <w:rPr>
          <w:rFonts w:eastAsia="仿宋"/>
          <w:color w:val="000000"/>
          <w:sz w:val="32"/>
          <w:szCs w:val="32"/>
        </w:rPr>
      </w:pPr>
      <w:r w:rsidRPr="00D23204">
        <w:rPr>
          <w:rFonts w:eastAsia="仿宋"/>
          <w:b/>
          <w:color w:val="000000"/>
          <w:sz w:val="32"/>
          <w:szCs w:val="32"/>
        </w:rPr>
        <w:t>二是严格教学教务管理，努力提高学生学习质量和毕业通过率。</w:t>
      </w:r>
      <w:r w:rsidRPr="00D23204">
        <w:rPr>
          <w:rFonts w:eastAsia="仿宋"/>
          <w:color w:val="000000"/>
          <w:sz w:val="32"/>
          <w:szCs w:val="32"/>
        </w:rPr>
        <w:t>全年共开设</w:t>
      </w:r>
      <w:r w:rsidRPr="00D23204">
        <w:rPr>
          <w:rFonts w:eastAsia="仿宋"/>
          <w:color w:val="000000"/>
          <w:sz w:val="32"/>
          <w:szCs w:val="32"/>
        </w:rPr>
        <w:t>626</w:t>
      </w:r>
      <w:r w:rsidRPr="00D23204">
        <w:rPr>
          <w:rFonts w:eastAsia="仿宋"/>
          <w:color w:val="000000"/>
          <w:sz w:val="32"/>
          <w:szCs w:val="32"/>
        </w:rPr>
        <w:t>门网上辅导课程，安排</w:t>
      </w:r>
      <w:r w:rsidRPr="00D23204">
        <w:rPr>
          <w:rFonts w:eastAsia="仿宋"/>
          <w:color w:val="000000"/>
          <w:sz w:val="32"/>
          <w:szCs w:val="32"/>
        </w:rPr>
        <w:t>66</w:t>
      </w:r>
      <w:r w:rsidRPr="00D23204">
        <w:rPr>
          <w:rFonts w:eastAsia="仿宋"/>
          <w:color w:val="000000"/>
          <w:sz w:val="32"/>
          <w:szCs w:val="32"/>
        </w:rPr>
        <w:t>名网上辅导教师；开设</w:t>
      </w:r>
      <w:r w:rsidRPr="00D23204">
        <w:rPr>
          <w:rFonts w:eastAsia="仿宋"/>
          <w:color w:val="000000"/>
          <w:sz w:val="32"/>
          <w:szCs w:val="32"/>
        </w:rPr>
        <w:t>98</w:t>
      </w:r>
      <w:r w:rsidRPr="00D23204">
        <w:rPr>
          <w:rFonts w:eastAsia="仿宋"/>
          <w:color w:val="000000"/>
          <w:sz w:val="32"/>
          <w:szCs w:val="32"/>
        </w:rPr>
        <w:t>门面授课程，</w:t>
      </w:r>
      <w:r w:rsidRPr="00D23204">
        <w:rPr>
          <w:rFonts w:eastAsia="仿宋"/>
          <w:color w:val="000000"/>
          <w:sz w:val="32"/>
          <w:szCs w:val="32"/>
        </w:rPr>
        <w:t>4</w:t>
      </w:r>
      <w:r w:rsidRPr="00D23204">
        <w:rPr>
          <w:rFonts w:eastAsia="仿宋"/>
          <w:color w:val="000000"/>
          <w:sz w:val="32"/>
          <w:szCs w:val="32"/>
        </w:rPr>
        <w:t>月、</w:t>
      </w:r>
      <w:r w:rsidRPr="00D23204">
        <w:rPr>
          <w:rFonts w:eastAsia="仿宋"/>
          <w:color w:val="000000"/>
          <w:sz w:val="32"/>
          <w:szCs w:val="32"/>
        </w:rPr>
        <w:t>9</w:t>
      </w:r>
      <w:r w:rsidRPr="00D23204">
        <w:rPr>
          <w:rFonts w:eastAsia="仿宋"/>
          <w:color w:val="000000"/>
          <w:sz w:val="32"/>
          <w:szCs w:val="32"/>
        </w:rPr>
        <w:t>月、</w:t>
      </w:r>
      <w:r w:rsidRPr="00D23204">
        <w:rPr>
          <w:rFonts w:eastAsia="仿宋"/>
          <w:color w:val="000000"/>
          <w:sz w:val="32"/>
          <w:szCs w:val="32"/>
        </w:rPr>
        <w:t>12</w:t>
      </w:r>
      <w:r w:rsidRPr="00D23204">
        <w:rPr>
          <w:rFonts w:eastAsia="仿宋"/>
          <w:color w:val="000000"/>
          <w:sz w:val="32"/>
          <w:szCs w:val="32"/>
        </w:rPr>
        <w:t>月均安排有考前辅导。网上</w:t>
      </w:r>
      <w:r w:rsidRPr="00D23204">
        <w:rPr>
          <w:rFonts w:eastAsia="仿宋"/>
          <w:color w:val="000000"/>
          <w:sz w:val="32"/>
          <w:szCs w:val="32"/>
        </w:rPr>
        <w:lastRenderedPageBreak/>
        <w:t>教学、面授辅导、实践性环节教学管理制度健全、实施有序，各要素考核进入全省市州电大前十。严格按照要求建立班级、学员个人学籍档案，对毕业学员进行学籍审核。本学年度共毕业本专科学生</w:t>
      </w:r>
      <w:r w:rsidRPr="00D23204">
        <w:rPr>
          <w:rFonts w:eastAsia="仿宋"/>
          <w:color w:val="000000"/>
          <w:sz w:val="32"/>
          <w:szCs w:val="32"/>
        </w:rPr>
        <w:t>1669</w:t>
      </w:r>
      <w:r w:rsidRPr="00D23204">
        <w:rPr>
          <w:rFonts w:eastAsia="仿宋"/>
          <w:color w:val="000000"/>
          <w:sz w:val="32"/>
          <w:szCs w:val="32"/>
        </w:rPr>
        <w:t>人，其中本科</w:t>
      </w:r>
      <w:r w:rsidRPr="00D23204">
        <w:rPr>
          <w:rFonts w:eastAsia="仿宋"/>
          <w:color w:val="000000"/>
          <w:sz w:val="32"/>
          <w:szCs w:val="32"/>
        </w:rPr>
        <w:t>516</w:t>
      </w:r>
      <w:r w:rsidRPr="00D23204">
        <w:rPr>
          <w:rFonts w:eastAsia="仿宋"/>
          <w:color w:val="000000"/>
          <w:sz w:val="32"/>
          <w:szCs w:val="32"/>
        </w:rPr>
        <w:t>人，学位申报</w:t>
      </w:r>
      <w:r w:rsidRPr="00D23204">
        <w:rPr>
          <w:rFonts w:eastAsia="仿宋"/>
          <w:color w:val="000000"/>
          <w:sz w:val="32"/>
          <w:szCs w:val="32"/>
        </w:rPr>
        <w:t>16</w:t>
      </w:r>
      <w:r w:rsidRPr="00D23204">
        <w:rPr>
          <w:rFonts w:eastAsia="仿宋"/>
          <w:color w:val="000000"/>
          <w:sz w:val="32"/>
          <w:szCs w:val="32"/>
        </w:rPr>
        <w:t>人，</w:t>
      </w:r>
      <w:r w:rsidRPr="00D23204">
        <w:rPr>
          <w:rFonts w:eastAsia="仿宋"/>
          <w:color w:val="000000"/>
          <w:sz w:val="32"/>
          <w:szCs w:val="32"/>
        </w:rPr>
        <w:t>1</w:t>
      </w:r>
      <w:r w:rsidRPr="00D23204">
        <w:rPr>
          <w:rFonts w:eastAsia="仿宋"/>
          <w:color w:val="000000"/>
          <w:sz w:val="32"/>
          <w:szCs w:val="32"/>
        </w:rPr>
        <w:t>人成功获授学位。</w:t>
      </w:r>
    </w:p>
    <w:p w:rsidR="002F6D0B" w:rsidRPr="00D23204" w:rsidRDefault="002F6D0B" w:rsidP="005A6B76">
      <w:pPr>
        <w:overflowPunct w:val="0"/>
        <w:spacing w:line="576" w:lineRule="exact"/>
        <w:ind w:firstLineChars="200" w:firstLine="643"/>
        <w:rPr>
          <w:rFonts w:eastAsia="仿宋"/>
          <w:color w:val="000000"/>
          <w:sz w:val="32"/>
          <w:szCs w:val="32"/>
        </w:rPr>
      </w:pPr>
      <w:r w:rsidRPr="00D23204">
        <w:rPr>
          <w:rFonts w:eastAsia="仿宋"/>
          <w:b/>
          <w:color w:val="000000"/>
          <w:sz w:val="32"/>
          <w:szCs w:val="32"/>
        </w:rPr>
        <w:t>三是严肃考风考纪，精心组织开放教育各类考试。</w:t>
      </w:r>
      <w:r w:rsidRPr="00D23204">
        <w:rPr>
          <w:rFonts w:eastAsia="仿宋"/>
          <w:color w:val="000000"/>
          <w:sz w:val="32"/>
          <w:szCs w:val="32"/>
        </w:rPr>
        <w:t>电大办学层次多样，考试规格高、时间长、场次多。考务工作从报考到考试的组织安排过程中，做到了严肃认真负责，精心组织安排。各类考试无失误，零事故。</w:t>
      </w:r>
    </w:p>
    <w:p w:rsidR="002F6D0B" w:rsidRPr="00D23204" w:rsidRDefault="002F6D0B" w:rsidP="005A6B76">
      <w:pPr>
        <w:overflowPunct w:val="0"/>
        <w:spacing w:line="576" w:lineRule="exact"/>
        <w:ind w:firstLineChars="200" w:firstLine="643"/>
        <w:rPr>
          <w:rFonts w:eastAsia="仿宋"/>
          <w:color w:val="000000"/>
          <w:sz w:val="32"/>
          <w:szCs w:val="32"/>
        </w:rPr>
      </w:pPr>
      <w:r w:rsidRPr="00D23204">
        <w:rPr>
          <w:rFonts w:eastAsia="仿宋"/>
          <w:b/>
          <w:color w:val="000000"/>
          <w:sz w:val="32"/>
          <w:szCs w:val="32"/>
        </w:rPr>
        <w:t>四是</w:t>
      </w:r>
      <w:r w:rsidRPr="00D23204">
        <w:rPr>
          <w:rFonts w:eastAsia="仿宋"/>
          <w:b/>
          <w:color w:val="000000"/>
          <w:sz w:val="32"/>
          <w:szCs w:val="32"/>
        </w:rPr>
        <w:t>“</w:t>
      </w:r>
      <w:r w:rsidRPr="00D23204">
        <w:rPr>
          <w:rFonts w:eastAsia="仿宋"/>
          <w:b/>
          <w:color w:val="000000"/>
          <w:sz w:val="32"/>
          <w:szCs w:val="32"/>
        </w:rPr>
        <w:t>村党组织带头人学历提升计划</w:t>
      </w:r>
      <w:r w:rsidRPr="00D23204">
        <w:rPr>
          <w:rFonts w:eastAsia="仿宋"/>
          <w:b/>
          <w:color w:val="000000"/>
          <w:sz w:val="32"/>
          <w:szCs w:val="32"/>
        </w:rPr>
        <w:t>”</w:t>
      </w:r>
      <w:r w:rsidRPr="00D23204">
        <w:rPr>
          <w:rFonts w:eastAsia="仿宋"/>
          <w:b/>
          <w:color w:val="000000"/>
          <w:sz w:val="32"/>
          <w:szCs w:val="32"/>
        </w:rPr>
        <w:t>项目教务教学工作全面展开。</w:t>
      </w:r>
      <w:r w:rsidRPr="00D23204">
        <w:rPr>
          <w:rFonts w:eastAsia="仿宋"/>
          <w:color w:val="000000"/>
          <w:sz w:val="32"/>
          <w:szCs w:val="32"/>
        </w:rPr>
        <w:t>对拟定的</w:t>
      </w:r>
      <w:r w:rsidRPr="00D23204">
        <w:rPr>
          <w:rFonts w:eastAsia="仿宋"/>
          <w:color w:val="000000"/>
          <w:sz w:val="32"/>
          <w:szCs w:val="32"/>
        </w:rPr>
        <w:t>10</w:t>
      </w:r>
      <w:r w:rsidRPr="00D23204">
        <w:rPr>
          <w:rFonts w:eastAsia="仿宋"/>
          <w:color w:val="000000"/>
          <w:sz w:val="32"/>
          <w:szCs w:val="32"/>
        </w:rPr>
        <w:t>个教学实践基地进行了协调和实地考察。已签字协议和授牌</w:t>
      </w:r>
      <w:r w:rsidRPr="00D23204">
        <w:rPr>
          <w:rFonts w:eastAsia="仿宋"/>
          <w:color w:val="000000"/>
          <w:sz w:val="32"/>
          <w:szCs w:val="32"/>
        </w:rPr>
        <w:t>6</w:t>
      </w:r>
      <w:r w:rsidRPr="00D23204">
        <w:rPr>
          <w:rFonts w:eastAsia="仿宋"/>
          <w:color w:val="000000"/>
          <w:sz w:val="32"/>
          <w:szCs w:val="32"/>
        </w:rPr>
        <w:t>个，为教学提供了保障。本期对该项目学员的</w:t>
      </w:r>
      <w:r w:rsidRPr="00D23204">
        <w:rPr>
          <w:rFonts w:eastAsia="仿宋"/>
          <w:color w:val="000000"/>
          <w:sz w:val="32"/>
          <w:szCs w:val="32"/>
        </w:rPr>
        <w:t>4</w:t>
      </w:r>
      <w:r w:rsidRPr="00D23204">
        <w:rPr>
          <w:rFonts w:eastAsia="仿宋"/>
          <w:color w:val="000000"/>
          <w:sz w:val="32"/>
          <w:szCs w:val="32"/>
        </w:rPr>
        <w:t>门面授课程主持了</w:t>
      </w:r>
      <w:r w:rsidRPr="00D23204">
        <w:rPr>
          <w:rFonts w:eastAsia="仿宋"/>
          <w:color w:val="000000"/>
          <w:sz w:val="32"/>
          <w:szCs w:val="32"/>
        </w:rPr>
        <w:t>8</w:t>
      </w:r>
      <w:r w:rsidRPr="00D23204">
        <w:rPr>
          <w:rFonts w:eastAsia="仿宋"/>
          <w:color w:val="000000"/>
          <w:sz w:val="32"/>
          <w:szCs w:val="32"/>
        </w:rPr>
        <w:t>次面授辅导，外出实践学习</w:t>
      </w:r>
      <w:r w:rsidRPr="00D23204">
        <w:rPr>
          <w:rFonts w:eastAsia="仿宋"/>
          <w:color w:val="000000"/>
          <w:sz w:val="32"/>
          <w:szCs w:val="32"/>
        </w:rPr>
        <w:t>3</w:t>
      </w:r>
      <w:r w:rsidRPr="00D23204">
        <w:rPr>
          <w:rFonts w:eastAsia="仿宋"/>
          <w:color w:val="000000"/>
          <w:sz w:val="32"/>
          <w:szCs w:val="32"/>
        </w:rPr>
        <w:t>次，教学过程中做到了理论与实践相结合，学员热情高涨，对教学安排和过程给予了高度评价。</w:t>
      </w:r>
    </w:p>
    <w:p w:rsidR="002F6D0B" w:rsidRPr="009008C9" w:rsidRDefault="002F6D0B" w:rsidP="002F6D0B">
      <w:pPr>
        <w:overflowPunct w:val="0"/>
        <w:adjustRightInd w:val="0"/>
        <w:snapToGrid w:val="0"/>
        <w:spacing w:line="576" w:lineRule="exact"/>
        <w:ind w:firstLineChars="200" w:firstLine="643"/>
        <w:rPr>
          <w:rFonts w:ascii="楷体_GB2312" w:eastAsia="楷体_GB2312"/>
          <w:b/>
          <w:color w:val="000000"/>
          <w:sz w:val="32"/>
          <w:szCs w:val="32"/>
        </w:rPr>
      </w:pPr>
      <w:r>
        <w:rPr>
          <w:rFonts w:ascii="楷体_GB2312" w:eastAsia="楷体_GB2312"/>
          <w:b/>
          <w:color w:val="000000"/>
          <w:sz w:val="32"/>
          <w:szCs w:val="32"/>
        </w:rPr>
        <w:t>（</w:t>
      </w:r>
      <w:r>
        <w:rPr>
          <w:rFonts w:ascii="楷体_GB2312" w:eastAsia="楷体_GB2312" w:hint="eastAsia"/>
          <w:b/>
          <w:color w:val="000000"/>
          <w:sz w:val="32"/>
          <w:szCs w:val="32"/>
        </w:rPr>
        <w:t>3</w:t>
      </w:r>
      <w:r w:rsidRPr="009008C9">
        <w:rPr>
          <w:rFonts w:ascii="楷体_GB2312" w:eastAsia="楷体_GB2312"/>
          <w:b/>
          <w:color w:val="000000"/>
          <w:sz w:val="32"/>
          <w:szCs w:val="32"/>
        </w:rPr>
        <w:t>）强化科研引领，科研工作取得新成果，科研氛围进一步浓厚</w:t>
      </w:r>
    </w:p>
    <w:p w:rsidR="002F6D0B" w:rsidRPr="00D23204" w:rsidRDefault="002F6D0B" w:rsidP="002F6D0B">
      <w:pPr>
        <w:overflowPunct w:val="0"/>
        <w:spacing w:line="576" w:lineRule="exact"/>
        <w:ind w:firstLineChars="200" w:firstLine="640"/>
        <w:rPr>
          <w:rFonts w:eastAsia="仿宋"/>
          <w:sz w:val="32"/>
          <w:szCs w:val="32"/>
        </w:rPr>
      </w:pPr>
      <w:r w:rsidRPr="00D23204">
        <w:rPr>
          <w:rFonts w:eastAsia="仿宋"/>
          <w:color w:val="000000"/>
          <w:sz w:val="32"/>
          <w:szCs w:val="32"/>
        </w:rPr>
        <w:t>学校始终把科研工作置于重要位置，建立、完善科研奖励政策和制度，鼓励和支持开展教学科研工作。坚持为副高以上专技人员订阅相关专业前沿杂志，为具有研究生学历和双本科学历的教师发放学历津贴。定期举办科研成果展览、兑现科研成果奖励。这些政策和措施促进了教学、科研工作的开展。</w:t>
      </w:r>
      <w:r w:rsidRPr="00D23204">
        <w:rPr>
          <w:rFonts w:eastAsia="仿宋"/>
          <w:sz w:val="32"/>
          <w:szCs w:val="32"/>
        </w:rPr>
        <w:t>2018</w:t>
      </w:r>
      <w:r w:rsidRPr="00D23204">
        <w:rPr>
          <w:rFonts w:eastAsia="仿宋"/>
          <w:sz w:val="32"/>
          <w:szCs w:val="32"/>
        </w:rPr>
        <w:t>年，我校承担了国家级课题</w:t>
      </w:r>
      <w:r w:rsidRPr="00D23204">
        <w:rPr>
          <w:rFonts w:eastAsia="仿宋"/>
          <w:sz w:val="32"/>
          <w:szCs w:val="32"/>
        </w:rPr>
        <w:t>1</w:t>
      </w:r>
      <w:r w:rsidRPr="00D23204">
        <w:rPr>
          <w:rFonts w:eastAsia="仿宋"/>
          <w:sz w:val="32"/>
          <w:szCs w:val="32"/>
        </w:rPr>
        <w:t>个、省级</w:t>
      </w:r>
      <w:r w:rsidRPr="00D23204">
        <w:rPr>
          <w:rFonts w:eastAsia="仿宋"/>
          <w:sz w:val="32"/>
          <w:szCs w:val="32"/>
        </w:rPr>
        <w:t>5</w:t>
      </w:r>
      <w:r w:rsidRPr="00D23204">
        <w:rPr>
          <w:rFonts w:eastAsia="仿宋"/>
          <w:sz w:val="32"/>
          <w:szCs w:val="32"/>
        </w:rPr>
        <w:t>个，承担校级课题</w:t>
      </w:r>
      <w:r w:rsidRPr="00D23204">
        <w:rPr>
          <w:rFonts w:eastAsia="仿宋"/>
          <w:sz w:val="32"/>
          <w:szCs w:val="32"/>
        </w:rPr>
        <w:t>7</w:t>
      </w:r>
      <w:r w:rsidRPr="00D23204">
        <w:rPr>
          <w:rFonts w:eastAsia="仿宋"/>
          <w:sz w:val="32"/>
          <w:szCs w:val="32"/>
        </w:rPr>
        <w:t>个，已结题</w:t>
      </w:r>
      <w:r w:rsidRPr="00D23204">
        <w:rPr>
          <w:rFonts w:eastAsia="仿宋"/>
          <w:sz w:val="32"/>
          <w:szCs w:val="32"/>
        </w:rPr>
        <w:t>3</w:t>
      </w:r>
      <w:r w:rsidRPr="00D23204">
        <w:rPr>
          <w:rFonts w:eastAsia="仿宋"/>
          <w:sz w:val="32"/>
          <w:szCs w:val="32"/>
        </w:rPr>
        <w:lastRenderedPageBreak/>
        <w:t>个。校领导、中层干部论文发表均每人</w:t>
      </w:r>
      <w:r w:rsidRPr="00D23204">
        <w:rPr>
          <w:rFonts w:eastAsia="仿宋"/>
          <w:sz w:val="32"/>
          <w:szCs w:val="32"/>
        </w:rPr>
        <w:t>1</w:t>
      </w:r>
      <w:r w:rsidRPr="00D23204">
        <w:rPr>
          <w:rFonts w:eastAsia="仿宋"/>
          <w:sz w:val="32"/>
          <w:szCs w:val="32"/>
        </w:rPr>
        <w:t>篇。全校教职工公开发表论文</w:t>
      </w:r>
      <w:r w:rsidRPr="00D23204">
        <w:rPr>
          <w:rFonts w:eastAsia="仿宋"/>
          <w:sz w:val="32"/>
          <w:szCs w:val="32"/>
        </w:rPr>
        <w:t xml:space="preserve">24 </w:t>
      </w:r>
      <w:r w:rsidRPr="00D23204">
        <w:rPr>
          <w:rFonts w:eastAsia="仿宋"/>
          <w:sz w:val="32"/>
          <w:szCs w:val="32"/>
        </w:rPr>
        <w:t>篇、撰写专著</w:t>
      </w:r>
      <w:r w:rsidRPr="00D23204">
        <w:rPr>
          <w:rFonts w:eastAsia="仿宋"/>
          <w:sz w:val="32"/>
          <w:szCs w:val="32"/>
        </w:rPr>
        <w:t>1</w:t>
      </w:r>
      <w:r w:rsidRPr="00D23204">
        <w:rPr>
          <w:rFonts w:eastAsia="仿宋"/>
          <w:sz w:val="32"/>
          <w:szCs w:val="32"/>
        </w:rPr>
        <w:t>部、交流文章</w:t>
      </w:r>
      <w:r w:rsidRPr="00D23204">
        <w:rPr>
          <w:rFonts w:eastAsia="仿宋"/>
          <w:sz w:val="32"/>
          <w:szCs w:val="32"/>
        </w:rPr>
        <w:t>11</w:t>
      </w:r>
      <w:r w:rsidRPr="00D23204">
        <w:rPr>
          <w:rFonts w:eastAsia="仿宋"/>
          <w:sz w:val="32"/>
          <w:szCs w:val="32"/>
        </w:rPr>
        <w:t>篇。荣获省电大优秀科研集体奖。</w:t>
      </w:r>
    </w:p>
    <w:p w:rsidR="002F6D0B" w:rsidRPr="009008C9" w:rsidRDefault="002F6D0B" w:rsidP="002F6D0B">
      <w:pPr>
        <w:overflowPunct w:val="0"/>
        <w:adjustRightInd w:val="0"/>
        <w:snapToGrid w:val="0"/>
        <w:spacing w:line="576" w:lineRule="exact"/>
        <w:ind w:firstLineChars="200" w:firstLine="643"/>
        <w:rPr>
          <w:rFonts w:ascii="楷体_GB2312" w:eastAsia="楷体_GB2312"/>
          <w:b/>
          <w:color w:val="000000"/>
          <w:sz w:val="32"/>
          <w:szCs w:val="32"/>
        </w:rPr>
      </w:pPr>
      <w:r>
        <w:rPr>
          <w:rFonts w:ascii="楷体_GB2312" w:eastAsia="楷体_GB2312"/>
          <w:b/>
          <w:color w:val="000000"/>
          <w:sz w:val="32"/>
          <w:szCs w:val="32"/>
        </w:rPr>
        <w:t>（</w:t>
      </w:r>
      <w:r>
        <w:rPr>
          <w:rFonts w:ascii="楷体_GB2312" w:eastAsia="楷体_GB2312" w:hint="eastAsia"/>
          <w:b/>
          <w:color w:val="000000"/>
          <w:sz w:val="32"/>
          <w:szCs w:val="32"/>
        </w:rPr>
        <w:t>4</w:t>
      </w:r>
      <w:r w:rsidRPr="009008C9">
        <w:rPr>
          <w:rFonts w:ascii="楷体_GB2312" w:eastAsia="楷体_GB2312"/>
          <w:b/>
          <w:color w:val="000000"/>
          <w:sz w:val="32"/>
          <w:szCs w:val="32"/>
        </w:rPr>
        <w:t>）不断拓展非学历教育，努力推动电大转型发展</w:t>
      </w:r>
    </w:p>
    <w:p w:rsidR="002F6D0B" w:rsidRPr="00D23204" w:rsidRDefault="002F6D0B" w:rsidP="002F6D0B">
      <w:pPr>
        <w:overflowPunct w:val="0"/>
        <w:spacing w:line="576" w:lineRule="exact"/>
        <w:ind w:firstLineChars="200" w:firstLine="640"/>
        <w:rPr>
          <w:rFonts w:eastAsia="仿宋"/>
          <w:color w:val="000000"/>
          <w:sz w:val="32"/>
          <w:szCs w:val="32"/>
        </w:rPr>
      </w:pPr>
      <w:r w:rsidRPr="00D23204">
        <w:rPr>
          <w:rFonts w:eastAsia="仿宋"/>
          <w:color w:val="000000"/>
          <w:sz w:val="32"/>
          <w:szCs w:val="32"/>
        </w:rPr>
        <w:t>面对成人学历教育需求减少、招生压力增大的困难，根据全国电大系统转型发展要求和我校实际，我们主动作为，不断拓展非学历教育，努力推动电大转型发展。</w:t>
      </w:r>
    </w:p>
    <w:p w:rsidR="002F6D0B" w:rsidRPr="00D23204" w:rsidRDefault="002F6D0B" w:rsidP="005A6B76">
      <w:pPr>
        <w:overflowPunct w:val="0"/>
        <w:spacing w:line="576" w:lineRule="exact"/>
        <w:ind w:firstLineChars="200" w:firstLine="651"/>
        <w:rPr>
          <w:rFonts w:eastAsia="仿宋"/>
          <w:color w:val="000000"/>
          <w:spacing w:val="2"/>
          <w:sz w:val="32"/>
          <w:szCs w:val="32"/>
        </w:rPr>
      </w:pPr>
      <w:r w:rsidRPr="00D23204">
        <w:rPr>
          <w:rFonts w:eastAsia="仿宋"/>
          <w:b/>
          <w:color w:val="000000"/>
          <w:spacing w:val="2"/>
          <w:sz w:val="32"/>
          <w:szCs w:val="32"/>
        </w:rPr>
        <w:t>一是充分发挥国家级优秀继续教育院校、省级继续教育基地和社区教育职能，做好线上线下各类培训。</w:t>
      </w:r>
      <w:r w:rsidRPr="00D23204">
        <w:rPr>
          <w:rFonts w:eastAsia="仿宋"/>
          <w:spacing w:val="2"/>
          <w:sz w:val="32"/>
          <w:szCs w:val="32"/>
        </w:rPr>
        <w:t>打造全省领先干部公务员、专技人员培训平台，广泛开展线上各类继续教育，全年培训</w:t>
      </w:r>
      <w:r w:rsidRPr="00D23204">
        <w:rPr>
          <w:rFonts w:eastAsia="仿宋"/>
          <w:spacing w:val="2"/>
          <w:sz w:val="32"/>
          <w:szCs w:val="32"/>
        </w:rPr>
        <w:t>48000</w:t>
      </w:r>
      <w:r w:rsidRPr="00D23204">
        <w:rPr>
          <w:rFonts w:eastAsia="仿宋"/>
          <w:spacing w:val="2"/>
          <w:sz w:val="32"/>
          <w:szCs w:val="32"/>
        </w:rPr>
        <w:t>余人次，为</w:t>
      </w:r>
      <w:r w:rsidRPr="00D23204">
        <w:rPr>
          <w:rFonts w:eastAsia="仿宋"/>
          <w:spacing w:val="2"/>
          <w:sz w:val="32"/>
          <w:szCs w:val="32"/>
        </w:rPr>
        <w:t>“</w:t>
      </w:r>
      <w:r w:rsidRPr="00D23204">
        <w:rPr>
          <w:rFonts w:eastAsia="仿宋"/>
          <w:spacing w:val="2"/>
          <w:sz w:val="32"/>
          <w:szCs w:val="32"/>
        </w:rPr>
        <w:t>脱贫攻坚战场</w:t>
      </w:r>
      <w:r w:rsidRPr="00D23204">
        <w:rPr>
          <w:rFonts w:eastAsia="仿宋"/>
          <w:spacing w:val="2"/>
          <w:sz w:val="32"/>
          <w:szCs w:val="32"/>
        </w:rPr>
        <w:t>”</w:t>
      </w:r>
      <w:r w:rsidRPr="00D23204">
        <w:rPr>
          <w:rFonts w:eastAsia="仿宋"/>
          <w:spacing w:val="2"/>
          <w:sz w:val="32"/>
          <w:szCs w:val="32"/>
        </w:rPr>
        <w:t>输送紧缺、急需、实用专技人才。依托</w:t>
      </w:r>
      <w:r w:rsidRPr="00D23204">
        <w:rPr>
          <w:rFonts w:eastAsia="仿宋"/>
          <w:spacing w:val="2"/>
          <w:sz w:val="32"/>
          <w:szCs w:val="32"/>
        </w:rPr>
        <w:t>“</w:t>
      </w:r>
      <w:r w:rsidRPr="00D23204">
        <w:rPr>
          <w:rFonts w:eastAsia="仿宋"/>
          <w:spacing w:val="2"/>
          <w:sz w:val="32"/>
          <w:szCs w:val="32"/>
        </w:rPr>
        <w:t>广元市民大讲堂</w:t>
      </w:r>
      <w:r w:rsidRPr="00D23204">
        <w:rPr>
          <w:rFonts w:eastAsia="仿宋"/>
          <w:spacing w:val="2"/>
          <w:sz w:val="32"/>
          <w:szCs w:val="32"/>
        </w:rPr>
        <w:t>”</w:t>
      </w:r>
      <w:r w:rsidRPr="00D23204">
        <w:rPr>
          <w:rFonts w:eastAsia="仿宋"/>
          <w:spacing w:val="2"/>
          <w:sz w:val="32"/>
          <w:szCs w:val="32"/>
        </w:rPr>
        <w:t>、全市</w:t>
      </w:r>
      <w:r w:rsidRPr="00D23204">
        <w:rPr>
          <w:rFonts w:eastAsia="仿宋"/>
          <w:spacing w:val="2"/>
          <w:sz w:val="32"/>
          <w:szCs w:val="32"/>
        </w:rPr>
        <w:t>42</w:t>
      </w:r>
      <w:r w:rsidRPr="00D23204">
        <w:rPr>
          <w:rFonts w:eastAsia="仿宋"/>
          <w:spacing w:val="2"/>
          <w:sz w:val="32"/>
          <w:szCs w:val="32"/>
        </w:rPr>
        <w:t>个社区教育学习中心，全年开展线下培训、讲座和活动累计</w:t>
      </w:r>
      <w:r w:rsidRPr="00D23204">
        <w:rPr>
          <w:rFonts w:eastAsia="仿宋"/>
          <w:spacing w:val="2"/>
          <w:sz w:val="32"/>
          <w:szCs w:val="32"/>
        </w:rPr>
        <w:t>400</w:t>
      </w:r>
      <w:r w:rsidRPr="00D23204">
        <w:rPr>
          <w:rFonts w:eastAsia="仿宋"/>
          <w:spacing w:val="2"/>
          <w:sz w:val="32"/>
          <w:szCs w:val="32"/>
        </w:rPr>
        <w:t>余次，参与市民</w:t>
      </w:r>
      <w:r w:rsidRPr="00D23204">
        <w:rPr>
          <w:rFonts w:eastAsia="仿宋"/>
          <w:spacing w:val="2"/>
          <w:sz w:val="32"/>
          <w:szCs w:val="32"/>
        </w:rPr>
        <w:t>2</w:t>
      </w:r>
      <w:r w:rsidRPr="00D23204">
        <w:rPr>
          <w:rFonts w:eastAsia="仿宋"/>
          <w:spacing w:val="2"/>
          <w:sz w:val="32"/>
          <w:szCs w:val="32"/>
        </w:rPr>
        <w:t>万余人次，积极引导广大市民提升整体素质，助推全国文明城市创建。</w:t>
      </w:r>
    </w:p>
    <w:p w:rsidR="002F6D0B" w:rsidRPr="00D23204" w:rsidRDefault="002F6D0B" w:rsidP="005A6B76">
      <w:pPr>
        <w:overflowPunct w:val="0"/>
        <w:spacing w:line="576" w:lineRule="exact"/>
        <w:ind w:firstLineChars="200" w:firstLine="643"/>
        <w:rPr>
          <w:rFonts w:eastAsia="仿宋"/>
          <w:color w:val="000000"/>
          <w:sz w:val="32"/>
          <w:szCs w:val="32"/>
        </w:rPr>
      </w:pPr>
      <w:r w:rsidRPr="00D23204">
        <w:rPr>
          <w:rFonts w:eastAsia="仿宋"/>
          <w:b/>
          <w:color w:val="000000"/>
          <w:sz w:val="32"/>
          <w:szCs w:val="32"/>
        </w:rPr>
        <w:t>二是积极举办和参加各类活动，社区教育影响力不断扩大。</w:t>
      </w:r>
      <w:r w:rsidRPr="00D23204">
        <w:rPr>
          <w:rFonts w:eastAsia="仿宋"/>
          <w:color w:val="000000"/>
          <w:sz w:val="32"/>
          <w:szCs w:val="32"/>
        </w:rPr>
        <w:t>全年，顺利召开了</w:t>
      </w:r>
      <w:r w:rsidRPr="00D23204">
        <w:rPr>
          <w:rFonts w:eastAsia="仿宋"/>
          <w:color w:val="000000"/>
          <w:sz w:val="32"/>
          <w:szCs w:val="32"/>
        </w:rPr>
        <w:t>“</w:t>
      </w:r>
      <w:r w:rsidRPr="00D23204">
        <w:rPr>
          <w:rFonts w:eastAsia="仿宋"/>
          <w:color w:val="000000"/>
          <w:sz w:val="32"/>
          <w:szCs w:val="32"/>
        </w:rPr>
        <w:t>全民学习活动周</w:t>
      </w:r>
      <w:r w:rsidRPr="00D23204">
        <w:rPr>
          <w:rFonts w:eastAsia="仿宋"/>
          <w:color w:val="000000"/>
          <w:sz w:val="32"/>
          <w:szCs w:val="32"/>
        </w:rPr>
        <w:t>”</w:t>
      </w:r>
      <w:r w:rsidRPr="00D23204">
        <w:rPr>
          <w:rFonts w:eastAsia="仿宋"/>
          <w:color w:val="000000"/>
          <w:sz w:val="32"/>
          <w:szCs w:val="32"/>
        </w:rPr>
        <w:t>活动、全市老年教育推进会，圆满举办了各类培训，成功组织了</w:t>
      </w:r>
      <w:r w:rsidRPr="00D23204">
        <w:rPr>
          <w:rFonts w:eastAsia="仿宋"/>
          <w:color w:val="000000"/>
          <w:sz w:val="32"/>
          <w:szCs w:val="32"/>
        </w:rPr>
        <w:t>“</w:t>
      </w:r>
      <w:r w:rsidRPr="00D23204">
        <w:rPr>
          <w:rFonts w:eastAsia="仿宋"/>
          <w:color w:val="000000"/>
          <w:sz w:val="32"/>
          <w:szCs w:val="32"/>
        </w:rPr>
        <w:t>市民书法大赛</w:t>
      </w:r>
      <w:r w:rsidRPr="00D23204">
        <w:rPr>
          <w:rFonts w:eastAsia="仿宋"/>
          <w:color w:val="000000"/>
          <w:sz w:val="32"/>
          <w:szCs w:val="32"/>
        </w:rPr>
        <w:t>”</w:t>
      </w:r>
      <w:r w:rsidRPr="00D23204">
        <w:rPr>
          <w:rFonts w:eastAsia="仿宋"/>
          <w:color w:val="000000"/>
          <w:sz w:val="32"/>
          <w:szCs w:val="32"/>
        </w:rPr>
        <w:t>活动。继续教育、社区教育已形成全省经验成果，校党委书记、校长罗兴发于</w:t>
      </w:r>
      <w:r w:rsidRPr="00D23204">
        <w:rPr>
          <w:rFonts w:eastAsia="仿宋"/>
          <w:color w:val="000000"/>
          <w:sz w:val="32"/>
          <w:szCs w:val="32"/>
        </w:rPr>
        <w:t>10</w:t>
      </w:r>
      <w:r w:rsidRPr="00D23204">
        <w:rPr>
          <w:rFonts w:eastAsia="仿宋"/>
          <w:color w:val="000000"/>
          <w:sz w:val="32"/>
          <w:szCs w:val="32"/>
        </w:rPr>
        <w:t>月中旬前往杭州发言交流，题为《坚持</w:t>
      </w:r>
      <w:r w:rsidRPr="00D23204">
        <w:rPr>
          <w:rFonts w:eastAsia="仿宋"/>
          <w:color w:val="000000"/>
          <w:sz w:val="32"/>
          <w:szCs w:val="32"/>
        </w:rPr>
        <w:t>“</w:t>
      </w:r>
      <w:r w:rsidRPr="00D23204">
        <w:rPr>
          <w:rFonts w:eastAsia="仿宋"/>
          <w:color w:val="000000"/>
          <w:sz w:val="32"/>
          <w:szCs w:val="32"/>
        </w:rPr>
        <w:t>一干多支</w:t>
      </w:r>
      <w:r w:rsidRPr="00D23204">
        <w:rPr>
          <w:rFonts w:eastAsia="仿宋"/>
          <w:color w:val="000000"/>
          <w:sz w:val="32"/>
          <w:szCs w:val="32"/>
        </w:rPr>
        <w:t>”</w:t>
      </w:r>
      <w:r w:rsidRPr="00D23204">
        <w:rPr>
          <w:rFonts w:eastAsia="仿宋"/>
          <w:color w:val="000000"/>
          <w:sz w:val="32"/>
          <w:szCs w:val="32"/>
        </w:rPr>
        <w:t>，大力推进社区教育》，深受好评。</w:t>
      </w:r>
    </w:p>
    <w:p w:rsidR="002F6D0B" w:rsidRPr="00D23204" w:rsidRDefault="002F6D0B" w:rsidP="005A6B76">
      <w:pPr>
        <w:overflowPunct w:val="0"/>
        <w:spacing w:line="576" w:lineRule="exact"/>
        <w:ind w:firstLineChars="200" w:firstLine="658"/>
        <w:rPr>
          <w:rFonts w:eastAsia="仿宋"/>
          <w:color w:val="000000"/>
          <w:spacing w:val="4"/>
          <w:sz w:val="32"/>
          <w:szCs w:val="32"/>
        </w:rPr>
      </w:pPr>
      <w:r w:rsidRPr="00D23204">
        <w:rPr>
          <w:rFonts w:eastAsia="仿宋"/>
          <w:b/>
          <w:color w:val="000000"/>
          <w:spacing w:val="4"/>
          <w:sz w:val="32"/>
          <w:szCs w:val="32"/>
        </w:rPr>
        <w:t>三是改善设施设备，进一步优化开展继续教育的条件和功能。</w:t>
      </w:r>
      <w:r w:rsidRPr="00D23204">
        <w:rPr>
          <w:rFonts w:eastAsia="仿宋"/>
          <w:color w:val="000000"/>
          <w:spacing w:val="4"/>
          <w:sz w:val="32"/>
          <w:szCs w:val="32"/>
        </w:rPr>
        <w:t>投入</w:t>
      </w:r>
      <w:r w:rsidRPr="00D23204">
        <w:rPr>
          <w:rFonts w:eastAsia="仿宋"/>
          <w:color w:val="000000"/>
          <w:spacing w:val="4"/>
          <w:sz w:val="32"/>
          <w:szCs w:val="32"/>
        </w:rPr>
        <w:t>52</w:t>
      </w:r>
      <w:r w:rsidRPr="00D23204">
        <w:rPr>
          <w:rFonts w:eastAsia="仿宋"/>
          <w:color w:val="000000"/>
          <w:spacing w:val="4"/>
          <w:sz w:val="32"/>
          <w:szCs w:val="32"/>
        </w:rPr>
        <w:t>万余元对原一二号机房迁移改造并新购</w:t>
      </w:r>
      <w:r w:rsidRPr="00D23204">
        <w:rPr>
          <w:rFonts w:eastAsia="仿宋"/>
          <w:color w:val="000000"/>
          <w:spacing w:val="4"/>
          <w:sz w:val="32"/>
          <w:szCs w:val="32"/>
        </w:rPr>
        <w:t>120</w:t>
      </w:r>
      <w:r w:rsidRPr="00D23204">
        <w:rPr>
          <w:rFonts w:eastAsia="仿宋"/>
          <w:color w:val="000000"/>
          <w:spacing w:val="4"/>
          <w:sz w:val="32"/>
          <w:szCs w:val="32"/>
        </w:rPr>
        <w:t>台电脑用于教育教学，有效的保障了教育教学的各项工作。联系电信公</w:t>
      </w:r>
      <w:r w:rsidRPr="00D23204">
        <w:rPr>
          <w:rFonts w:eastAsia="仿宋"/>
          <w:color w:val="000000"/>
          <w:spacing w:val="4"/>
          <w:sz w:val="32"/>
          <w:szCs w:val="32"/>
        </w:rPr>
        <w:lastRenderedPageBreak/>
        <w:t>司对三条光纤进行合理调配，最大化的使我校光纤得到合理的运用。</w:t>
      </w:r>
    </w:p>
    <w:p w:rsidR="000D1D50" w:rsidRPr="00D63F81" w:rsidRDefault="00A268C4" w:rsidP="00882118">
      <w:pPr>
        <w:pStyle w:val="2"/>
        <w:ind w:firstLine="643"/>
        <w:rPr>
          <w:rStyle w:val="1Char"/>
          <w:rFonts w:ascii="仿宋" w:eastAsia="仿宋" w:hAnsi="仿宋"/>
          <w:color w:val="auto"/>
          <w:kern w:val="2"/>
          <w:sz w:val="32"/>
          <w:szCs w:val="32"/>
        </w:rPr>
      </w:pPr>
      <w:bookmarkStart w:id="20" w:name="_Toc15377200"/>
      <w:bookmarkStart w:id="21" w:name="_Toc20497492"/>
      <w:r w:rsidRPr="00D63F81">
        <w:rPr>
          <w:rStyle w:val="1Char"/>
          <w:rFonts w:ascii="仿宋" w:eastAsia="仿宋" w:hAnsi="仿宋" w:hint="eastAsia"/>
          <w:color w:val="auto"/>
          <w:kern w:val="2"/>
          <w:sz w:val="32"/>
          <w:szCs w:val="32"/>
        </w:rPr>
        <w:t>二、机构设置</w:t>
      </w:r>
      <w:bookmarkEnd w:id="20"/>
      <w:bookmarkEnd w:id="21"/>
    </w:p>
    <w:p w:rsidR="00A255A8" w:rsidRPr="00D23204" w:rsidRDefault="00A255A8" w:rsidP="00A255A8">
      <w:pPr>
        <w:ind w:firstLineChars="200" w:firstLine="600"/>
        <w:rPr>
          <w:rFonts w:ascii="Calibri" w:eastAsia="仿宋" w:hAnsi="Calibri"/>
          <w:sz w:val="30"/>
          <w:szCs w:val="30"/>
        </w:rPr>
      </w:pPr>
      <w:r w:rsidRPr="00D23204">
        <w:rPr>
          <w:rFonts w:ascii="Calibri" w:eastAsia="仿宋" w:hAnsi="Calibri" w:hint="eastAsia"/>
          <w:sz w:val="30"/>
          <w:szCs w:val="30"/>
        </w:rPr>
        <w:t>1</w:t>
      </w:r>
      <w:r w:rsidRPr="00D23204">
        <w:rPr>
          <w:rFonts w:ascii="Calibri" w:eastAsia="仿宋" w:hAnsi="Calibri" w:hint="eastAsia"/>
          <w:sz w:val="30"/>
          <w:szCs w:val="30"/>
        </w:rPr>
        <w:t>）、党政办公室</w:t>
      </w:r>
      <w:r w:rsidRPr="00D23204">
        <w:rPr>
          <w:rFonts w:ascii="Calibri" w:eastAsia="仿宋" w:hAnsi="Calibri" w:hint="eastAsia"/>
          <w:sz w:val="30"/>
          <w:szCs w:val="30"/>
        </w:rPr>
        <w:t xml:space="preserve"> </w:t>
      </w:r>
      <w:r w:rsidRPr="00D23204">
        <w:rPr>
          <w:rFonts w:ascii="Calibri" w:eastAsia="仿宋" w:hAnsi="Calibri" w:hint="eastAsia"/>
          <w:sz w:val="30"/>
          <w:szCs w:val="30"/>
        </w:rPr>
        <w:t>，（</w:t>
      </w:r>
      <w:r w:rsidRPr="00D23204">
        <w:rPr>
          <w:rFonts w:ascii="Calibri" w:eastAsia="仿宋" w:hAnsi="Calibri" w:hint="eastAsia"/>
          <w:sz w:val="30"/>
          <w:szCs w:val="30"/>
        </w:rPr>
        <w:t>2</w:t>
      </w:r>
      <w:r w:rsidRPr="00D23204">
        <w:rPr>
          <w:rFonts w:ascii="Calibri" w:eastAsia="仿宋" w:hAnsi="Calibri" w:hint="eastAsia"/>
          <w:sz w:val="30"/>
          <w:szCs w:val="30"/>
        </w:rPr>
        <w:t>）、教务处，（</w:t>
      </w:r>
      <w:r w:rsidRPr="00D23204">
        <w:rPr>
          <w:rFonts w:ascii="Calibri" w:eastAsia="仿宋" w:hAnsi="Calibri" w:hint="eastAsia"/>
          <w:sz w:val="30"/>
          <w:szCs w:val="30"/>
        </w:rPr>
        <w:t>3</w:t>
      </w:r>
      <w:r w:rsidRPr="00D23204">
        <w:rPr>
          <w:rFonts w:ascii="Calibri" w:eastAsia="仿宋" w:hAnsi="Calibri" w:hint="eastAsia"/>
          <w:sz w:val="30"/>
          <w:szCs w:val="30"/>
        </w:rPr>
        <w:t>）、后勤财务处，（</w:t>
      </w:r>
      <w:r w:rsidRPr="00D23204">
        <w:rPr>
          <w:rFonts w:ascii="Calibri" w:eastAsia="仿宋" w:hAnsi="Calibri" w:hint="eastAsia"/>
          <w:sz w:val="30"/>
          <w:szCs w:val="30"/>
        </w:rPr>
        <w:t>4</w:t>
      </w:r>
      <w:r w:rsidRPr="00D23204">
        <w:rPr>
          <w:rFonts w:ascii="Calibri" w:eastAsia="仿宋" w:hAnsi="Calibri" w:hint="eastAsia"/>
          <w:sz w:val="30"/>
          <w:szCs w:val="30"/>
        </w:rPr>
        <w:t>）、招生就业处，（</w:t>
      </w:r>
      <w:r w:rsidRPr="00D23204">
        <w:rPr>
          <w:rFonts w:ascii="Calibri" w:eastAsia="仿宋" w:hAnsi="Calibri" w:hint="eastAsia"/>
          <w:sz w:val="30"/>
          <w:szCs w:val="30"/>
        </w:rPr>
        <w:t>5</w:t>
      </w:r>
      <w:r w:rsidRPr="00D23204">
        <w:rPr>
          <w:rFonts w:ascii="Calibri" w:eastAsia="仿宋" w:hAnsi="Calibri" w:hint="eastAsia"/>
          <w:sz w:val="30"/>
          <w:szCs w:val="30"/>
        </w:rPr>
        <w:t>）、教学科研处，（</w:t>
      </w:r>
      <w:r w:rsidRPr="00D23204">
        <w:rPr>
          <w:rFonts w:ascii="Calibri" w:eastAsia="仿宋" w:hAnsi="Calibri" w:hint="eastAsia"/>
          <w:sz w:val="30"/>
          <w:szCs w:val="30"/>
        </w:rPr>
        <w:t>6</w:t>
      </w:r>
      <w:r w:rsidRPr="00D23204">
        <w:rPr>
          <w:rFonts w:ascii="Calibri" w:eastAsia="仿宋" w:hAnsi="Calibri" w:hint="eastAsia"/>
          <w:sz w:val="30"/>
          <w:szCs w:val="30"/>
        </w:rPr>
        <w:t>）、网络管理处，（</w:t>
      </w:r>
      <w:r w:rsidRPr="00D23204">
        <w:rPr>
          <w:rFonts w:ascii="Calibri" w:eastAsia="仿宋" w:hAnsi="Calibri" w:hint="eastAsia"/>
          <w:sz w:val="30"/>
          <w:szCs w:val="30"/>
        </w:rPr>
        <w:t>7</w:t>
      </w:r>
      <w:r w:rsidRPr="00D23204">
        <w:rPr>
          <w:rFonts w:ascii="Calibri" w:eastAsia="仿宋" w:hAnsi="Calibri" w:hint="eastAsia"/>
          <w:sz w:val="30"/>
          <w:szCs w:val="30"/>
        </w:rPr>
        <w:t>）、社区教育处，（</w:t>
      </w:r>
      <w:r w:rsidRPr="00D23204">
        <w:rPr>
          <w:rFonts w:ascii="Calibri" w:eastAsia="仿宋" w:hAnsi="Calibri" w:hint="eastAsia"/>
          <w:sz w:val="30"/>
          <w:szCs w:val="30"/>
        </w:rPr>
        <w:t>8</w:t>
      </w:r>
      <w:r w:rsidRPr="00D23204">
        <w:rPr>
          <w:rFonts w:ascii="Calibri" w:eastAsia="仿宋" w:hAnsi="Calibri" w:hint="eastAsia"/>
          <w:sz w:val="30"/>
          <w:szCs w:val="30"/>
        </w:rPr>
        <w:t>）、培训资源开发管理处。另将原直属部、培训处调整为业务内设机构。</w:t>
      </w:r>
    </w:p>
    <w:p w:rsidR="00A255A8" w:rsidRPr="00D23204" w:rsidRDefault="00A255A8" w:rsidP="00A255A8">
      <w:pPr>
        <w:rPr>
          <w:rFonts w:eastAsia="仿宋"/>
        </w:rPr>
      </w:pPr>
    </w:p>
    <w:p w:rsidR="000D1D50" w:rsidRPr="00062EBC" w:rsidRDefault="00B67B5E" w:rsidP="00062EBC">
      <w:pPr>
        <w:pStyle w:val="1"/>
        <w:rPr>
          <w:rFonts w:ascii="仿宋" w:eastAsia="仿宋" w:hAnsi="仿宋"/>
          <w:b/>
          <w:kern w:val="0"/>
          <w:sz w:val="32"/>
          <w:szCs w:val="32"/>
        </w:rPr>
      </w:pPr>
      <w:bookmarkStart w:id="22" w:name="_Toc15377204"/>
      <w:r>
        <w:rPr>
          <w:rFonts w:hint="eastAsia"/>
        </w:rPr>
        <w:t xml:space="preserve">  </w:t>
      </w:r>
      <w:bookmarkStart w:id="23" w:name="_Toc20497493"/>
      <w:r w:rsidRPr="00B67B5E">
        <w:rPr>
          <w:rFonts w:hint="eastAsia"/>
        </w:rPr>
        <w:t>第二部分</w:t>
      </w:r>
      <w:r w:rsidRPr="00062EBC">
        <w:rPr>
          <w:rFonts w:hint="eastAsia"/>
        </w:rPr>
        <w:t>2018</w:t>
      </w:r>
      <w:r w:rsidRPr="00062EBC">
        <w:rPr>
          <w:rFonts w:hint="eastAsia"/>
        </w:rPr>
        <w:t>年度部门决算情况说明</w:t>
      </w:r>
      <w:bookmarkEnd w:id="22"/>
      <w:bookmarkEnd w:id="23"/>
    </w:p>
    <w:p w:rsidR="007127B7" w:rsidRPr="00D23204" w:rsidRDefault="007127B7" w:rsidP="007127B7">
      <w:pPr>
        <w:rPr>
          <w:rFonts w:eastAsia="仿宋"/>
        </w:rPr>
      </w:pPr>
    </w:p>
    <w:p w:rsidR="000D1D50" w:rsidRPr="00D63F81" w:rsidRDefault="00345BA3" w:rsidP="00882118">
      <w:pPr>
        <w:pStyle w:val="2"/>
        <w:ind w:firstLine="643"/>
        <w:rPr>
          <w:rStyle w:val="1Char"/>
          <w:rFonts w:ascii="仿宋" w:eastAsia="仿宋" w:hAnsi="仿宋"/>
          <w:color w:val="auto"/>
          <w:kern w:val="2"/>
          <w:sz w:val="32"/>
          <w:szCs w:val="32"/>
        </w:rPr>
      </w:pPr>
      <w:bookmarkStart w:id="24" w:name="_Toc15377205"/>
      <w:bookmarkStart w:id="25" w:name="_Toc20497494"/>
      <w:r w:rsidRPr="00D63F81">
        <w:rPr>
          <w:rStyle w:val="1Char"/>
          <w:rFonts w:ascii="仿宋" w:eastAsia="仿宋" w:hAnsi="仿宋"/>
          <w:color w:val="auto"/>
          <w:kern w:val="2"/>
          <w:sz w:val="32"/>
          <w:szCs w:val="32"/>
        </w:rPr>
        <w:t>一、</w:t>
      </w:r>
      <w:r w:rsidRPr="00D63F81">
        <w:rPr>
          <w:rStyle w:val="1Char"/>
          <w:rFonts w:ascii="仿宋" w:eastAsia="仿宋" w:hAnsi="仿宋"/>
          <w:color w:val="auto"/>
          <w:kern w:val="2"/>
          <w:sz w:val="32"/>
          <w:szCs w:val="32"/>
        </w:rPr>
        <w:tab/>
      </w:r>
      <w:r w:rsidR="00A268C4" w:rsidRPr="00D63F81">
        <w:rPr>
          <w:rStyle w:val="1Char"/>
          <w:rFonts w:ascii="仿宋" w:eastAsia="仿宋" w:hAnsi="仿宋" w:hint="eastAsia"/>
          <w:color w:val="auto"/>
          <w:kern w:val="2"/>
          <w:sz w:val="32"/>
          <w:szCs w:val="32"/>
        </w:rPr>
        <w:t>收入支出决算总体情况说明</w:t>
      </w:r>
      <w:bookmarkEnd w:id="24"/>
      <w:bookmarkEnd w:id="25"/>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2018年度收、支总计</w:t>
      </w:r>
      <w:r w:rsidR="00CE3753">
        <w:rPr>
          <w:rFonts w:ascii="仿宋" w:eastAsia="仿宋" w:hAnsi="仿宋" w:hint="eastAsia"/>
          <w:color w:val="000000"/>
          <w:sz w:val="32"/>
          <w:szCs w:val="32"/>
        </w:rPr>
        <w:t>是</w:t>
      </w:r>
      <w:r w:rsidR="00B67B5E">
        <w:rPr>
          <w:rFonts w:ascii="仿宋" w:eastAsia="仿宋" w:hAnsi="仿宋" w:hint="eastAsia"/>
          <w:color w:val="000000"/>
          <w:sz w:val="32"/>
          <w:szCs w:val="32"/>
        </w:rPr>
        <w:t>2267.08</w:t>
      </w:r>
      <w:r w:rsidRPr="00CE49DA">
        <w:rPr>
          <w:rFonts w:ascii="仿宋" w:eastAsia="仿宋" w:hAnsi="仿宋" w:hint="eastAsia"/>
          <w:color w:val="000000"/>
          <w:sz w:val="32"/>
          <w:szCs w:val="32"/>
        </w:rPr>
        <w:t>万元。与2017</w:t>
      </w:r>
      <w:r w:rsidR="007C71A5">
        <w:rPr>
          <w:rFonts w:ascii="仿宋" w:eastAsia="仿宋" w:hAnsi="仿宋" w:hint="eastAsia"/>
          <w:color w:val="000000"/>
          <w:sz w:val="32"/>
          <w:szCs w:val="32"/>
        </w:rPr>
        <w:t>年相比，收、支总计</w:t>
      </w:r>
      <w:r w:rsidR="004731B0">
        <w:rPr>
          <w:rFonts w:ascii="仿宋" w:eastAsia="仿宋" w:hAnsi="仿宋" w:hint="eastAsia"/>
          <w:color w:val="000000"/>
          <w:sz w:val="32"/>
          <w:szCs w:val="32"/>
        </w:rPr>
        <w:t>26.67</w:t>
      </w:r>
      <w:r w:rsidR="008B3CE5">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7C71A5">
        <w:rPr>
          <w:rFonts w:ascii="仿宋" w:eastAsia="仿宋" w:hAnsi="仿宋" w:hint="eastAsia"/>
          <w:color w:val="000000"/>
          <w:sz w:val="32"/>
          <w:szCs w:val="32"/>
        </w:rPr>
        <w:t>下降</w:t>
      </w:r>
      <w:r w:rsidR="004731B0">
        <w:rPr>
          <w:rFonts w:ascii="仿宋" w:eastAsia="仿宋" w:hAnsi="仿宋" w:hint="eastAsia"/>
          <w:color w:val="000000"/>
          <w:sz w:val="32"/>
          <w:szCs w:val="32"/>
        </w:rPr>
        <w:t>1.17</w:t>
      </w:r>
      <w:r w:rsidR="00766129">
        <w:rPr>
          <w:rFonts w:ascii="仿宋" w:eastAsia="仿宋" w:hAnsi="仿宋" w:hint="eastAsia"/>
          <w:color w:val="000000"/>
          <w:sz w:val="32"/>
          <w:szCs w:val="32"/>
        </w:rPr>
        <w:t>%</w:t>
      </w:r>
      <w:r w:rsidR="0093798B">
        <w:rPr>
          <w:rFonts w:ascii="仿宋" w:eastAsia="仿宋" w:hAnsi="仿宋" w:hint="eastAsia"/>
          <w:color w:val="000000"/>
          <w:sz w:val="32"/>
          <w:szCs w:val="32"/>
        </w:rPr>
        <w:t>。主要变动原因是专技人员培训减少</w:t>
      </w:r>
      <w:r w:rsidR="004623A4">
        <w:rPr>
          <w:rFonts w:ascii="仿宋" w:eastAsia="仿宋" w:hAnsi="仿宋" w:hint="eastAsia"/>
          <w:color w:val="000000"/>
          <w:sz w:val="32"/>
          <w:szCs w:val="32"/>
        </w:rPr>
        <w:t>，设备购置减少。</w:t>
      </w:r>
    </w:p>
    <w:p w:rsidR="00ED4085" w:rsidRPr="00D63F81" w:rsidRDefault="00345BA3" w:rsidP="00882118">
      <w:pPr>
        <w:pStyle w:val="2"/>
        <w:ind w:firstLine="643"/>
        <w:rPr>
          <w:rStyle w:val="1Char"/>
          <w:rFonts w:ascii="仿宋" w:eastAsia="仿宋" w:hAnsi="仿宋"/>
          <w:color w:val="auto"/>
          <w:kern w:val="2"/>
          <w:sz w:val="32"/>
          <w:szCs w:val="32"/>
        </w:rPr>
      </w:pPr>
      <w:bookmarkStart w:id="26" w:name="_Toc15377206"/>
      <w:bookmarkStart w:id="27" w:name="_Toc20497495"/>
      <w:r w:rsidRPr="00D63F81">
        <w:rPr>
          <w:rStyle w:val="1Char"/>
          <w:rFonts w:ascii="仿宋" w:eastAsia="仿宋" w:hAnsi="仿宋"/>
          <w:color w:val="auto"/>
          <w:kern w:val="2"/>
          <w:sz w:val="32"/>
          <w:szCs w:val="32"/>
        </w:rPr>
        <w:t>二、</w:t>
      </w:r>
      <w:r w:rsidRPr="00D63F81">
        <w:rPr>
          <w:rStyle w:val="1Char"/>
          <w:rFonts w:ascii="仿宋" w:eastAsia="仿宋" w:hAnsi="仿宋"/>
          <w:color w:val="auto"/>
          <w:kern w:val="2"/>
          <w:sz w:val="32"/>
          <w:szCs w:val="32"/>
        </w:rPr>
        <w:tab/>
      </w:r>
      <w:r w:rsidR="00A268C4" w:rsidRPr="00D63F81">
        <w:rPr>
          <w:rStyle w:val="1Char"/>
          <w:rFonts w:ascii="仿宋" w:eastAsia="仿宋" w:hAnsi="仿宋" w:hint="eastAsia"/>
          <w:color w:val="auto"/>
          <w:kern w:val="2"/>
          <w:sz w:val="32"/>
          <w:szCs w:val="32"/>
        </w:rPr>
        <w:t>收入决算情况说明</w:t>
      </w:r>
      <w:bookmarkEnd w:id="26"/>
      <w:bookmarkEnd w:id="27"/>
    </w:p>
    <w:p w:rsidR="000D1D50" w:rsidRPr="00B963B3" w:rsidRDefault="00A268C4" w:rsidP="00B879C3">
      <w:pPr>
        <w:spacing w:line="600" w:lineRule="exact"/>
        <w:ind w:firstLineChars="200" w:firstLine="640"/>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FA0880">
        <w:rPr>
          <w:rFonts w:ascii="仿宋" w:eastAsia="仿宋" w:hAnsi="仿宋" w:hint="eastAsia"/>
          <w:color w:val="000000"/>
          <w:sz w:val="32"/>
          <w:szCs w:val="32"/>
        </w:rPr>
        <w:t>1886.28</w:t>
      </w:r>
      <w:r w:rsidRPr="00ED4085">
        <w:rPr>
          <w:rFonts w:ascii="仿宋" w:eastAsia="仿宋" w:hAnsi="仿宋" w:hint="eastAsia"/>
          <w:color w:val="000000"/>
          <w:sz w:val="32"/>
          <w:szCs w:val="32"/>
        </w:rPr>
        <w:t>万元，其中：一般公共预算财政拨款收入</w:t>
      </w:r>
      <w:r w:rsidR="00FA0880">
        <w:rPr>
          <w:rFonts w:ascii="仿宋" w:eastAsia="仿宋" w:hAnsi="仿宋" w:hint="eastAsia"/>
          <w:color w:val="000000"/>
          <w:sz w:val="32"/>
          <w:szCs w:val="32"/>
        </w:rPr>
        <w:t>1106.25</w:t>
      </w:r>
      <w:r w:rsidRPr="00ED4085">
        <w:rPr>
          <w:rFonts w:ascii="仿宋" w:eastAsia="仿宋" w:hAnsi="仿宋" w:hint="eastAsia"/>
          <w:color w:val="000000"/>
          <w:sz w:val="32"/>
          <w:szCs w:val="32"/>
        </w:rPr>
        <w:t>万元，占</w:t>
      </w:r>
      <w:r w:rsidR="00FA0880">
        <w:rPr>
          <w:rFonts w:ascii="仿宋" w:eastAsia="仿宋" w:hAnsi="仿宋" w:hint="eastAsia"/>
          <w:color w:val="000000"/>
          <w:sz w:val="32"/>
          <w:szCs w:val="32"/>
        </w:rPr>
        <w:t>58.7</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EE5D52">
        <w:rPr>
          <w:rFonts w:ascii="仿宋" w:eastAsia="仿宋" w:hAnsi="仿宋" w:hint="eastAsia"/>
          <w:color w:val="000000"/>
          <w:sz w:val="32"/>
          <w:szCs w:val="32"/>
        </w:rPr>
        <w:t>780.03</w:t>
      </w:r>
      <w:r w:rsidRPr="00ED4085">
        <w:rPr>
          <w:rFonts w:ascii="仿宋" w:eastAsia="仿宋" w:hAnsi="仿宋" w:hint="eastAsia"/>
          <w:color w:val="000000"/>
          <w:sz w:val="32"/>
          <w:szCs w:val="32"/>
        </w:rPr>
        <w:t>万元，占</w:t>
      </w:r>
      <w:r w:rsidR="00FA0880">
        <w:rPr>
          <w:rFonts w:ascii="仿宋" w:eastAsia="仿宋" w:hAnsi="仿宋" w:hint="eastAsia"/>
          <w:color w:val="000000"/>
          <w:sz w:val="32"/>
          <w:szCs w:val="32"/>
        </w:rPr>
        <w:t>41.3</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D1D50" w:rsidRPr="00D63F81" w:rsidRDefault="00345BA3" w:rsidP="00882118">
      <w:pPr>
        <w:pStyle w:val="2"/>
        <w:ind w:firstLine="643"/>
        <w:rPr>
          <w:rStyle w:val="1Char"/>
          <w:rFonts w:ascii="仿宋" w:eastAsia="仿宋" w:hAnsi="仿宋"/>
          <w:color w:val="auto"/>
          <w:kern w:val="2"/>
          <w:sz w:val="32"/>
          <w:szCs w:val="32"/>
        </w:rPr>
      </w:pPr>
      <w:bookmarkStart w:id="28" w:name="_Toc15377207"/>
      <w:bookmarkStart w:id="29" w:name="_Toc20497496"/>
      <w:r w:rsidRPr="00D63F81">
        <w:rPr>
          <w:rStyle w:val="1Char"/>
          <w:rFonts w:ascii="仿宋" w:eastAsia="仿宋" w:hAnsi="仿宋"/>
          <w:color w:val="auto"/>
          <w:kern w:val="2"/>
          <w:sz w:val="32"/>
          <w:szCs w:val="32"/>
        </w:rPr>
        <w:t>三、</w:t>
      </w:r>
      <w:r w:rsidRPr="00D63F81">
        <w:rPr>
          <w:rStyle w:val="1Char"/>
          <w:rFonts w:ascii="仿宋" w:eastAsia="仿宋" w:hAnsi="仿宋"/>
          <w:color w:val="auto"/>
          <w:kern w:val="2"/>
          <w:sz w:val="32"/>
          <w:szCs w:val="32"/>
        </w:rPr>
        <w:tab/>
      </w:r>
      <w:r w:rsidR="00A268C4" w:rsidRPr="00D63F81">
        <w:rPr>
          <w:rStyle w:val="1Char"/>
          <w:rFonts w:ascii="仿宋" w:eastAsia="仿宋" w:hAnsi="仿宋" w:hint="eastAsia"/>
          <w:color w:val="auto"/>
          <w:kern w:val="2"/>
          <w:sz w:val="32"/>
          <w:szCs w:val="32"/>
        </w:rPr>
        <w:t>支出决算情况说明</w:t>
      </w:r>
      <w:bookmarkEnd w:id="28"/>
      <w:bookmarkEnd w:id="29"/>
    </w:p>
    <w:p w:rsidR="000D1D50" w:rsidRPr="00D23204" w:rsidRDefault="00A268C4" w:rsidP="00345BA3">
      <w:pPr>
        <w:spacing w:line="600" w:lineRule="exact"/>
        <w:ind w:firstLine="640"/>
        <w:rPr>
          <w:rFonts w:ascii="仿宋_GB2312" w:eastAsia="仿宋"/>
          <w:color w:val="FF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5B5EAA">
        <w:rPr>
          <w:rFonts w:ascii="仿宋" w:eastAsia="仿宋" w:hAnsi="仿宋" w:hint="eastAsia"/>
          <w:color w:val="000000"/>
          <w:sz w:val="32"/>
          <w:szCs w:val="32"/>
        </w:rPr>
        <w:t>1877.38</w:t>
      </w:r>
      <w:r w:rsidRPr="00CE49DA">
        <w:rPr>
          <w:rFonts w:ascii="仿宋" w:eastAsia="仿宋" w:hAnsi="仿宋" w:hint="eastAsia"/>
          <w:color w:val="000000"/>
          <w:sz w:val="32"/>
          <w:szCs w:val="32"/>
        </w:rPr>
        <w:t>万元，其中：基本支出</w:t>
      </w:r>
      <w:r w:rsidR="005B5EAA">
        <w:rPr>
          <w:rFonts w:ascii="仿宋" w:eastAsia="仿宋" w:hAnsi="仿宋" w:hint="eastAsia"/>
          <w:color w:val="000000"/>
          <w:sz w:val="32"/>
          <w:szCs w:val="32"/>
        </w:rPr>
        <w:t>1877.38</w:t>
      </w:r>
      <w:r w:rsidRPr="00CE49DA">
        <w:rPr>
          <w:rFonts w:ascii="仿宋" w:eastAsia="仿宋" w:hAnsi="仿宋" w:hint="eastAsia"/>
          <w:color w:val="000000"/>
          <w:sz w:val="32"/>
          <w:szCs w:val="32"/>
        </w:rPr>
        <w:t>万元，占</w:t>
      </w:r>
      <w:r w:rsidR="005B5EAA">
        <w:rPr>
          <w:rFonts w:ascii="仿宋" w:eastAsia="仿宋" w:hAnsi="仿宋" w:hint="eastAsia"/>
          <w:color w:val="000000"/>
          <w:sz w:val="32"/>
          <w:szCs w:val="32"/>
        </w:rPr>
        <w:t>100</w:t>
      </w:r>
      <w:r w:rsidRPr="00CE49DA">
        <w:rPr>
          <w:rFonts w:ascii="仿宋" w:eastAsia="仿宋" w:hAnsi="仿宋"/>
          <w:color w:val="000000"/>
          <w:sz w:val="32"/>
          <w:szCs w:val="32"/>
        </w:rPr>
        <w:t>%</w:t>
      </w:r>
      <w:r w:rsidR="0021357F">
        <w:rPr>
          <w:rFonts w:ascii="仿宋" w:eastAsia="仿宋" w:hAnsi="仿宋" w:hint="eastAsia"/>
          <w:color w:val="000000"/>
          <w:sz w:val="32"/>
          <w:szCs w:val="32"/>
        </w:rPr>
        <w:t>。</w:t>
      </w:r>
    </w:p>
    <w:p w:rsidR="000D1D50" w:rsidRPr="00D63F81" w:rsidRDefault="00A268C4" w:rsidP="00882118">
      <w:pPr>
        <w:pStyle w:val="2"/>
        <w:ind w:firstLine="643"/>
        <w:rPr>
          <w:rStyle w:val="1Char"/>
          <w:rFonts w:ascii="仿宋" w:eastAsia="仿宋" w:hAnsi="仿宋"/>
          <w:color w:val="auto"/>
          <w:kern w:val="2"/>
          <w:sz w:val="32"/>
          <w:szCs w:val="32"/>
        </w:rPr>
      </w:pPr>
      <w:bookmarkStart w:id="30" w:name="_Toc15377208"/>
      <w:bookmarkStart w:id="31" w:name="_Toc20497497"/>
      <w:r w:rsidRPr="00D63F81">
        <w:rPr>
          <w:rStyle w:val="1Char"/>
          <w:rFonts w:ascii="仿宋" w:eastAsia="仿宋" w:hAnsi="仿宋" w:hint="eastAsia"/>
          <w:color w:val="auto"/>
          <w:kern w:val="2"/>
          <w:sz w:val="32"/>
          <w:szCs w:val="32"/>
        </w:rPr>
        <w:lastRenderedPageBreak/>
        <w:t>四、财政拨款收入支出决算总体情况说明</w:t>
      </w:r>
      <w:bookmarkEnd w:id="30"/>
      <w:bookmarkEnd w:id="31"/>
    </w:p>
    <w:p w:rsidR="00B36CBB" w:rsidRPr="009E2D95" w:rsidRDefault="00A268C4" w:rsidP="009E2D95">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FB5F6A">
        <w:rPr>
          <w:rFonts w:ascii="仿宋" w:eastAsia="仿宋" w:hAnsi="仿宋" w:hint="eastAsia"/>
          <w:color w:val="000000"/>
          <w:sz w:val="32"/>
          <w:szCs w:val="32"/>
        </w:rPr>
        <w:t>1487.05</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w:t>
      </w:r>
      <w:r w:rsidR="003A3054">
        <w:rPr>
          <w:rFonts w:ascii="仿宋" w:eastAsia="仿宋" w:hAnsi="仿宋" w:hint="eastAsia"/>
          <w:color w:val="000000"/>
          <w:sz w:val="32"/>
          <w:szCs w:val="32"/>
        </w:rPr>
        <w:t>年相比，财政拨款收、支总计</w:t>
      </w:r>
      <w:r w:rsidRPr="00CE49DA">
        <w:rPr>
          <w:rFonts w:ascii="仿宋" w:eastAsia="仿宋" w:hAnsi="仿宋" w:hint="eastAsia"/>
          <w:color w:val="000000"/>
          <w:sz w:val="32"/>
          <w:szCs w:val="32"/>
        </w:rPr>
        <w:t>减少</w:t>
      </w:r>
      <w:r w:rsidR="003A3054">
        <w:rPr>
          <w:rFonts w:ascii="仿宋" w:eastAsia="仿宋" w:hAnsi="仿宋" w:hint="eastAsia"/>
          <w:color w:val="000000"/>
          <w:sz w:val="32"/>
          <w:szCs w:val="32"/>
        </w:rPr>
        <w:t>806.7</w:t>
      </w:r>
      <w:r w:rsidRPr="00CE49DA">
        <w:rPr>
          <w:rFonts w:ascii="仿宋" w:eastAsia="仿宋" w:hAnsi="仿宋" w:hint="eastAsia"/>
          <w:color w:val="000000"/>
          <w:sz w:val="32"/>
          <w:szCs w:val="32"/>
        </w:rPr>
        <w:t>万元</w:t>
      </w:r>
      <w:r w:rsidR="00473864">
        <w:rPr>
          <w:rFonts w:ascii="仿宋" w:eastAsia="仿宋" w:hAnsi="仿宋" w:hint="eastAsia"/>
          <w:color w:val="000000"/>
          <w:sz w:val="32"/>
          <w:szCs w:val="32"/>
        </w:rPr>
        <w:t>、减少分别</w:t>
      </w:r>
      <w:r w:rsidRPr="00CE49DA">
        <w:rPr>
          <w:rFonts w:ascii="仿宋" w:eastAsia="仿宋" w:hAnsi="仿宋" w:hint="eastAsia"/>
          <w:color w:val="000000"/>
          <w:sz w:val="32"/>
          <w:szCs w:val="32"/>
        </w:rPr>
        <w:t>下降</w:t>
      </w:r>
      <w:r w:rsidR="00FB5F6A">
        <w:rPr>
          <w:rFonts w:ascii="仿宋" w:eastAsia="仿宋" w:hAnsi="仿宋" w:hint="eastAsia"/>
          <w:color w:val="000000"/>
          <w:sz w:val="32"/>
          <w:szCs w:val="32"/>
        </w:rPr>
        <w:t>35.17</w:t>
      </w:r>
      <w:r w:rsidRPr="00CE49DA">
        <w:rPr>
          <w:rFonts w:ascii="仿宋" w:eastAsia="仿宋" w:hAnsi="仿宋"/>
          <w:color w:val="000000"/>
          <w:sz w:val="32"/>
          <w:szCs w:val="32"/>
        </w:rPr>
        <w:t>%</w:t>
      </w:r>
      <w:r w:rsidR="00473864">
        <w:rPr>
          <w:rFonts w:ascii="仿宋" w:eastAsia="仿宋" w:hAnsi="仿宋" w:hint="eastAsia"/>
          <w:color w:val="000000"/>
          <w:sz w:val="32"/>
          <w:szCs w:val="32"/>
        </w:rPr>
        <w:t>。主要变动原因是</w:t>
      </w:r>
      <w:r w:rsidR="002E14ED">
        <w:rPr>
          <w:rFonts w:ascii="仿宋" w:eastAsia="仿宋" w:hAnsi="仿宋" w:hint="eastAsia"/>
          <w:color w:val="000000"/>
          <w:sz w:val="32"/>
          <w:szCs w:val="32"/>
        </w:rPr>
        <w:t>项目资金减少</w:t>
      </w:r>
      <w:r w:rsidR="00473864">
        <w:rPr>
          <w:rFonts w:ascii="仿宋" w:eastAsia="仿宋" w:hAnsi="仿宋" w:hint="eastAsia"/>
          <w:color w:val="000000"/>
          <w:sz w:val="32"/>
          <w:szCs w:val="32"/>
        </w:rPr>
        <w:t>。</w:t>
      </w:r>
    </w:p>
    <w:p w:rsidR="000D1D50" w:rsidRPr="00D63F81" w:rsidRDefault="00A268C4" w:rsidP="00882118">
      <w:pPr>
        <w:pStyle w:val="2"/>
        <w:ind w:firstLine="643"/>
        <w:rPr>
          <w:rStyle w:val="1Char"/>
          <w:rFonts w:ascii="仿宋" w:eastAsia="仿宋" w:hAnsi="仿宋"/>
          <w:color w:val="auto"/>
          <w:kern w:val="2"/>
          <w:sz w:val="32"/>
          <w:szCs w:val="32"/>
        </w:rPr>
      </w:pPr>
      <w:bookmarkStart w:id="32" w:name="_Toc15377209"/>
      <w:bookmarkStart w:id="33" w:name="_Toc20497498"/>
      <w:r w:rsidRPr="00D63F81">
        <w:rPr>
          <w:rStyle w:val="1Char"/>
          <w:rFonts w:ascii="仿宋" w:eastAsia="仿宋" w:hAnsi="仿宋" w:hint="eastAsia"/>
          <w:color w:val="auto"/>
          <w:kern w:val="2"/>
          <w:sz w:val="32"/>
          <w:szCs w:val="32"/>
        </w:rPr>
        <w:t>五、一般公共预算财政拨款支出决算情况说明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7204E8" w:rsidRPr="00CE49DA" w:rsidRDefault="00A268C4" w:rsidP="007204E8">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7204E8">
        <w:rPr>
          <w:rFonts w:ascii="仿宋" w:eastAsia="仿宋" w:hAnsi="仿宋" w:hint="eastAsia"/>
          <w:color w:val="000000"/>
          <w:sz w:val="32"/>
          <w:szCs w:val="32"/>
        </w:rPr>
        <w:t>1097.35</w:t>
      </w:r>
      <w:r w:rsidRPr="00CE49DA">
        <w:rPr>
          <w:rFonts w:ascii="仿宋" w:eastAsia="仿宋" w:hAnsi="仿宋" w:hint="eastAsia"/>
          <w:color w:val="000000"/>
          <w:sz w:val="32"/>
          <w:szCs w:val="32"/>
        </w:rPr>
        <w:t>万元，占本年支出合计的</w:t>
      </w:r>
      <w:r w:rsidR="007204E8">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w:t>
      </w:r>
      <w:r w:rsidR="007204E8">
        <w:rPr>
          <w:rFonts w:ascii="仿宋" w:eastAsia="仿宋" w:hAnsi="仿宋" w:hint="eastAsia"/>
          <w:color w:val="000000"/>
          <w:sz w:val="32"/>
          <w:szCs w:val="32"/>
        </w:rPr>
        <w:t>年相比，一般公共预算财政拨款</w:t>
      </w:r>
      <w:r w:rsidRPr="00CE49DA">
        <w:rPr>
          <w:rFonts w:ascii="仿宋" w:eastAsia="仿宋" w:hAnsi="仿宋" w:hint="eastAsia"/>
          <w:color w:val="000000"/>
          <w:sz w:val="32"/>
          <w:szCs w:val="32"/>
        </w:rPr>
        <w:t>减少</w:t>
      </w:r>
      <w:r w:rsidR="007204E8">
        <w:rPr>
          <w:rFonts w:ascii="仿宋" w:eastAsia="仿宋" w:hAnsi="仿宋" w:hint="eastAsia"/>
          <w:color w:val="000000"/>
          <w:sz w:val="32"/>
          <w:szCs w:val="32"/>
        </w:rPr>
        <w:t>815.61万元，</w:t>
      </w:r>
      <w:r w:rsidRPr="00CE49DA">
        <w:rPr>
          <w:rFonts w:ascii="仿宋" w:eastAsia="仿宋" w:hAnsi="仿宋" w:hint="eastAsia"/>
          <w:color w:val="000000"/>
          <w:sz w:val="32"/>
          <w:szCs w:val="32"/>
        </w:rPr>
        <w:t>下降</w:t>
      </w:r>
      <w:r w:rsidR="007204E8">
        <w:rPr>
          <w:rFonts w:ascii="仿宋" w:eastAsia="仿宋" w:hAnsi="仿宋" w:hint="eastAsia"/>
          <w:color w:val="000000"/>
          <w:sz w:val="32"/>
          <w:szCs w:val="32"/>
        </w:rPr>
        <w:t>42.6</w:t>
      </w:r>
      <w:r w:rsidRPr="00CE49DA">
        <w:rPr>
          <w:rFonts w:ascii="仿宋" w:eastAsia="仿宋" w:hAnsi="仿宋"/>
          <w:color w:val="000000"/>
          <w:sz w:val="32"/>
          <w:szCs w:val="32"/>
        </w:rPr>
        <w:t>%</w:t>
      </w:r>
      <w:r w:rsidR="0042366A">
        <w:rPr>
          <w:rFonts w:ascii="仿宋" w:eastAsia="仿宋" w:hAnsi="仿宋" w:hint="eastAsia"/>
          <w:color w:val="000000"/>
          <w:sz w:val="32"/>
          <w:szCs w:val="32"/>
        </w:rPr>
        <w:t>。教育收费</w:t>
      </w:r>
      <w:r w:rsidR="000E298F">
        <w:rPr>
          <w:rFonts w:ascii="仿宋" w:eastAsia="仿宋" w:hAnsi="仿宋" w:hint="eastAsia"/>
          <w:color w:val="000000"/>
          <w:sz w:val="32"/>
          <w:szCs w:val="32"/>
        </w:rPr>
        <w:t>减少</w:t>
      </w:r>
      <w:r w:rsidR="007204E8">
        <w:rPr>
          <w:rFonts w:ascii="仿宋" w:eastAsia="仿宋" w:hAnsi="仿宋" w:hint="eastAsia"/>
          <w:color w:val="000000"/>
          <w:sz w:val="32"/>
          <w:szCs w:val="32"/>
        </w:rPr>
        <w:t>。</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D20620" w:rsidRPr="00964798" w:rsidRDefault="00A268C4" w:rsidP="00964798">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FA66D9">
        <w:rPr>
          <w:rFonts w:ascii="仿宋" w:eastAsia="仿宋" w:hAnsi="仿宋" w:hint="eastAsia"/>
          <w:color w:val="000000" w:themeColor="text1"/>
          <w:sz w:val="32"/>
          <w:szCs w:val="32"/>
        </w:rPr>
        <w:t>1097.35</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B42392">
        <w:rPr>
          <w:rFonts w:ascii="仿宋" w:eastAsia="仿宋" w:hAnsi="仿宋" w:hint="eastAsia"/>
          <w:b/>
          <w:color w:val="000000" w:themeColor="text1"/>
          <w:sz w:val="32"/>
          <w:szCs w:val="32"/>
        </w:rPr>
        <w:t>教育支出（类）</w:t>
      </w:r>
      <w:r w:rsidR="00FA66D9">
        <w:rPr>
          <w:rFonts w:ascii="仿宋" w:eastAsia="仿宋" w:hAnsi="仿宋" w:hint="eastAsia"/>
          <w:color w:val="000000" w:themeColor="text1"/>
          <w:sz w:val="32"/>
          <w:szCs w:val="32"/>
        </w:rPr>
        <w:t>862.29</w:t>
      </w:r>
      <w:r w:rsidRPr="00CE49DA">
        <w:rPr>
          <w:rFonts w:ascii="仿宋" w:eastAsia="仿宋" w:hAnsi="仿宋" w:hint="eastAsia"/>
          <w:color w:val="000000" w:themeColor="text1"/>
          <w:sz w:val="32"/>
          <w:szCs w:val="32"/>
        </w:rPr>
        <w:t>万元，占</w:t>
      </w:r>
      <w:r w:rsidR="00FA66D9">
        <w:rPr>
          <w:rFonts w:ascii="仿宋" w:eastAsia="仿宋" w:hAnsi="仿宋" w:hint="eastAsia"/>
          <w:color w:val="000000" w:themeColor="text1"/>
          <w:sz w:val="32"/>
          <w:szCs w:val="32"/>
        </w:rPr>
        <w:t>78.6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FA66D9">
        <w:rPr>
          <w:rFonts w:ascii="仿宋" w:eastAsia="仿宋" w:hAnsi="仿宋" w:hint="eastAsia"/>
          <w:color w:val="000000" w:themeColor="text1"/>
          <w:sz w:val="32"/>
          <w:szCs w:val="32"/>
        </w:rPr>
        <w:t>123.04</w:t>
      </w:r>
      <w:r w:rsidRPr="00CE49DA">
        <w:rPr>
          <w:rFonts w:ascii="仿宋" w:eastAsia="仿宋" w:hAnsi="仿宋" w:hint="eastAsia"/>
          <w:color w:val="000000" w:themeColor="text1"/>
          <w:sz w:val="32"/>
          <w:szCs w:val="32"/>
        </w:rPr>
        <w:t>万元，占</w:t>
      </w:r>
      <w:r w:rsidR="00FA66D9">
        <w:rPr>
          <w:rFonts w:ascii="仿宋" w:eastAsia="仿宋" w:hAnsi="仿宋" w:hint="eastAsia"/>
          <w:color w:val="000000" w:themeColor="text1"/>
          <w:sz w:val="32"/>
          <w:szCs w:val="32"/>
        </w:rPr>
        <w:t>11.2</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；医疗卫生支出</w:t>
      </w:r>
      <w:r w:rsidR="00FA66D9">
        <w:rPr>
          <w:rFonts w:ascii="仿宋" w:eastAsia="仿宋" w:hAnsi="仿宋" w:hint="eastAsia"/>
          <w:color w:val="000000" w:themeColor="text1"/>
          <w:sz w:val="32"/>
          <w:szCs w:val="32"/>
        </w:rPr>
        <w:t>39.98</w:t>
      </w:r>
      <w:r w:rsidRPr="00CE49DA">
        <w:rPr>
          <w:rFonts w:ascii="仿宋" w:eastAsia="仿宋" w:hAnsi="仿宋" w:hint="eastAsia"/>
          <w:color w:val="000000" w:themeColor="text1"/>
          <w:sz w:val="32"/>
          <w:szCs w:val="32"/>
        </w:rPr>
        <w:t>万元，占</w:t>
      </w:r>
      <w:r w:rsidR="00FA66D9">
        <w:rPr>
          <w:rFonts w:ascii="仿宋" w:eastAsia="仿宋" w:hAnsi="仿宋" w:hint="eastAsia"/>
          <w:color w:val="000000" w:themeColor="text1"/>
          <w:sz w:val="32"/>
          <w:szCs w:val="32"/>
        </w:rPr>
        <w:t>3.7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；住房保障支出</w:t>
      </w:r>
      <w:r w:rsidR="00AC2C8C">
        <w:rPr>
          <w:rFonts w:ascii="仿宋" w:eastAsia="仿宋" w:hAnsi="仿宋" w:hint="eastAsia"/>
          <w:color w:val="000000" w:themeColor="text1"/>
          <w:sz w:val="32"/>
          <w:szCs w:val="32"/>
        </w:rPr>
        <w:t>72.04</w:t>
      </w:r>
      <w:r w:rsidRPr="00CE49DA">
        <w:rPr>
          <w:rFonts w:ascii="仿宋" w:eastAsia="仿宋" w:hAnsi="仿宋" w:hint="eastAsia"/>
          <w:color w:val="000000" w:themeColor="text1"/>
          <w:sz w:val="32"/>
          <w:szCs w:val="32"/>
        </w:rPr>
        <w:t>万元，占</w:t>
      </w:r>
      <w:r w:rsidR="00AC2C8C">
        <w:rPr>
          <w:rFonts w:ascii="仿宋" w:eastAsia="仿宋" w:hAnsi="仿宋" w:hint="eastAsia"/>
          <w:color w:val="000000" w:themeColor="text1"/>
          <w:sz w:val="32"/>
          <w:szCs w:val="32"/>
        </w:rPr>
        <w:t>6.</w:t>
      </w:r>
      <w:r w:rsidR="009B2B28">
        <w:rPr>
          <w:rFonts w:ascii="仿宋" w:eastAsia="仿宋" w:hAnsi="仿宋" w:hint="eastAsia"/>
          <w:color w:val="000000" w:themeColor="text1"/>
          <w:sz w:val="32"/>
          <w:szCs w:val="32"/>
        </w:rPr>
        <w:t>5</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20620"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9C7B1A">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4E6BED">
        <w:rPr>
          <w:rFonts w:ascii="仿宋" w:eastAsia="仿宋" w:hAnsi="仿宋" w:hint="eastAsia"/>
          <w:b/>
          <w:color w:val="000000" w:themeColor="text1"/>
          <w:sz w:val="32"/>
          <w:szCs w:val="32"/>
        </w:rPr>
        <w:t>1097.35</w:t>
      </w:r>
      <w:r w:rsidR="00DC5376">
        <w:rPr>
          <w:rFonts w:ascii="仿宋" w:eastAsia="仿宋" w:hAnsi="仿宋" w:hint="eastAsia"/>
          <w:b/>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6D0171">
        <w:rPr>
          <w:rStyle w:val="a6"/>
          <w:rFonts w:ascii="仿宋" w:eastAsia="仿宋" w:hAnsi="仿宋" w:hint="eastAsia"/>
          <w:bCs/>
          <w:color w:val="000000"/>
          <w:sz w:val="32"/>
          <w:szCs w:val="32"/>
        </w:rPr>
        <w:t>73.8</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0D1D50" w:rsidRPr="00CE49DA" w:rsidRDefault="00732D70" w:rsidP="00990FBD">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1</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教育</w:t>
      </w:r>
      <w:r w:rsidR="0030451B">
        <w:rPr>
          <w:rStyle w:val="a6"/>
          <w:rFonts w:ascii="仿宋" w:eastAsia="仿宋" w:hAnsi="仿宋" w:hint="eastAsia"/>
          <w:bCs/>
          <w:color w:val="000000"/>
          <w:sz w:val="32"/>
          <w:szCs w:val="32"/>
        </w:rPr>
        <w:t>支出</w:t>
      </w:r>
      <w:r w:rsidR="00A268C4" w:rsidRPr="00CE49DA">
        <w:rPr>
          <w:rStyle w:val="a6"/>
          <w:rFonts w:ascii="仿宋" w:eastAsia="仿宋" w:hAnsi="仿宋" w:hint="eastAsia"/>
          <w:bCs/>
          <w:color w:val="000000"/>
          <w:sz w:val="32"/>
          <w:szCs w:val="32"/>
        </w:rPr>
        <w:t>（类）</w:t>
      </w:r>
      <w:r w:rsidR="0030451B">
        <w:rPr>
          <w:rStyle w:val="a6"/>
          <w:rFonts w:ascii="仿宋" w:eastAsia="仿宋" w:hAnsi="仿宋" w:hint="eastAsia"/>
          <w:bCs/>
          <w:color w:val="000000"/>
          <w:sz w:val="32"/>
          <w:szCs w:val="32"/>
        </w:rPr>
        <w:t>广播电视教育</w:t>
      </w:r>
      <w:r w:rsidR="00A268C4" w:rsidRPr="00CE49DA">
        <w:rPr>
          <w:rStyle w:val="a6"/>
          <w:rFonts w:ascii="仿宋" w:eastAsia="仿宋" w:hAnsi="仿宋" w:hint="eastAsia"/>
          <w:bCs/>
          <w:color w:val="000000"/>
          <w:sz w:val="32"/>
          <w:szCs w:val="32"/>
        </w:rPr>
        <w:t>（款）</w:t>
      </w:r>
      <w:r w:rsidR="0030451B">
        <w:rPr>
          <w:rStyle w:val="a6"/>
          <w:rFonts w:ascii="仿宋" w:eastAsia="仿宋" w:hAnsi="仿宋" w:hint="eastAsia"/>
          <w:bCs/>
          <w:color w:val="000000"/>
          <w:sz w:val="32"/>
          <w:szCs w:val="32"/>
        </w:rPr>
        <w:t>广播电视学校</w:t>
      </w:r>
      <w:r w:rsidR="00A268C4" w:rsidRPr="00CE49DA">
        <w:rPr>
          <w:rStyle w:val="a6"/>
          <w:rFonts w:ascii="仿宋" w:eastAsia="仿宋" w:hAnsi="仿宋" w:hint="eastAsia"/>
          <w:bCs/>
          <w:color w:val="000000"/>
          <w:sz w:val="32"/>
          <w:szCs w:val="32"/>
        </w:rPr>
        <w:t>（项）</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 w:val="0"/>
          <w:bCs/>
          <w:color w:val="000000"/>
          <w:sz w:val="32"/>
          <w:szCs w:val="32"/>
        </w:rPr>
        <w:t>支出决算为</w:t>
      </w:r>
      <w:r w:rsidR="0030451B">
        <w:rPr>
          <w:rStyle w:val="a6"/>
          <w:rFonts w:ascii="仿宋" w:eastAsia="仿宋" w:hAnsi="仿宋" w:hint="eastAsia"/>
          <w:b w:val="0"/>
          <w:bCs/>
          <w:color w:val="000000"/>
          <w:sz w:val="32"/>
          <w:szCs w:val="32"/>
        </w:rPr>
        <w:t>862.29</w:t>
      </w:r>
      <w:r w:rsidR="00A268C4" w:rsidRPr="00CE49DA">
        <w:rPr>
          <w:rStyle w:val="a6"/>
          <w:rFonts w:ascii="仿宋" w:eastAsia="仿宋" w:hAnsi="仿宋" w:hint="eastAsia"/>
          <w:b w:val="0"/>
          <w:bCs/>
          <w:color w:val="000000"/>
          <w:sz w:val="32"/>
          <w:szCs w:val="32"/>
        </w:rPr>
        <w:t>万元，完成预算</w:t>
      </w:r>
      <w:r w:rsidR="00024C7C">
        <w:rPr>
          <w:rStyle w:val="a6"/>
          <w:rFonts w:ascii="仿宋" w:eastAsia="仿宋" w:hAnsi="仿宋" w:hint="eastAsia"/>
          <w:b w:val="0"/>
          <w:bCs/>
          <w:color w:val="000000"/>
          <w:sz w:val="32"/>
          <w:szCs w:val="32"/>
        </w:rPr>
        <w:t>58</w:t>
      </w:r>
      <w:r w:rsidR="00A268C4" w:rsidRPr="00CE49DA">
        <w:rPr>
          <w:rStyle w:val="a6"/>
          <w:rFonts w:ascii="仿宋" w:eastAsia="仿宋" w:hAnsi="仿宋"/>
          <w:b w:val="0"/>
          <w:bCs/>
          <w:color w:val="000000"/>
          <w:sz w:val="32"/>
          <w:szCs w:val="32"/>
        </w:rPr>
        <w:t>%</w:t>
      </w:r>
      <w:r w:rsidR="00A268C4"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小于</w:t>
      </w:r>
      <w:r w:rsidR="00B35F3F" w:rsidRPr="00CE49DA">
        <w:rPr>
          <w:rStyle w:val="a6"/>
          <w:rFonts w:ascii="仿宋" w:eastAsia="仿宋" w:hAnsi="仿宋"/>
          <w:b w:val="0"/>
          <w:bCs/>
          <w:color w:val="000000"/>
          <w:sz w:val="32"/>
          <w:szCs w:val="32"/>
        </w:rPr>
        <w:t>/</w:t>
      </w:r>
      <w:r w:rsidR="00B35F3F" w:rsidRPr="00CE49DA">
        <w:rPr>
          <w:rStyle w:val="a6"/>
          <w:rFonts w:ascii="仿宋" w:eastAsia="仿宋" w:hAnsi="仿宋" w:hint="eastAsia"/>
          <w:b w:val="0"/>
          <w:bCs/>
          <w:color w:val="000000"/>
          <w:sz w:val="32"/>
          <w:szCs w:val="32"/>
        </w:rPr>
        <w:t>等于</w:t>
      </w:r>
      <w:r w:rsidR="00DF6567">
        <w:rPr>
          <w:rStyle w:val="a6"/>
          <w:rFonts w:ascii="仿宋" w:eastAsia="仿宋" w:hAnsi="仿宋" w:hint="eastAsia"/>
          <w:b w:val="0"/>
          <w:bCs/>
          <w:color w:val="000000"/>
          <w:sz w:val="32"/>
          <w:szCs w:val="32"/>
        </w:rPr>
        <w:t>预算数的主要原因是教职员工目标奖未支</w:t>
      </w:r>
      <w:r w:rsidR="00A268C4" w:rsidRPr="00CE49DA">
        <w:rPr>
          <w:rStyle w:val="a6"/>
          <w:rFonts w:ascii="仿宋" w:eastAsia="仿宋" w:hAnsi="仿宋" w:hint="eastAsia"/>
          <w:b w:val="0"/>
          <w:bCs/>
          <w:color w:val="000000"/>
          <w:sz w:val="32"/>
          <w:szCs w:val="32"/>
        </w:rPr>
        <w:t>。</w:t>
      </w:r>
    </w:p>
    <w:p w:rsidR="000D1D50" w:rsidRPr="00CE49DA" w:rsidRDefault="00732D70" w:rsidP="00990FBD">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2</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社会保障和就业</w:t>
      </w:r>
      <w:r w:rsidR="0015066B">
        <w:rPr>
          <w:rStyle w:val="a6"/>
          <w:rFonts w:ascii="仿宋" w:eastAsia="仿宋" w:hAnsi="仿宋" w:hint="eastAsia"/>
          <w:bCs/>
          <w:color w:val="000000"/>
          <w:sz w:val="32"/>
          <w:szCs w:val="32"/>
        </w:rPr>
        <w:t>支出</w:t>
      </w:r>
      <w:r w:rsidR="00A268C4" w:rsidRPr="00CE49DA">
        <w:rPr>
          <w:rStyle w:val="a6"/>
          <w:rFonts w:ascii="仿宋" w:eastAsia="仿宋" w:hAnsi="仿宋" w:hint="eastAsia"/>
          <w:bCs/>
          <w:color w:val="000000"/>
          <w:sz w:val="32"/>
          <w:szCs w:val="32"/>
        </w:rPr>
        <w:t>（类）</w:t>
      </w:r>
      <w:r w:rsidR="0015066B">
        <w:rPr>
          <w:rStyle w:val="a6"/>
          <w:rFonts w:ascii="仿宋" w:eastAsia="仿宋" w:hAnsi="仿宋" w:hint="eastAsia"/>
          <w:bCs/>
          <w:color w:val="000000"/>
          <w:sz w:val="32"/>
          <w:szCs w:val="32"/>
        </w:rPr>
        <w:t>行政事业单位离退休</w:t>
      </w:r>
      <w:r w:rsidR="00A268C4" w:rsidRPr="00CE49DA">
        <w:rPr>
          <w:rStyle w:val="a6"/>
          <w:rFonts w:ascii="仿宋" w:eastAsia="仿宋" w:hAnsi="仿宋" w:hint="eastAsia"/>
          <w:bCs/>
          <w:color w:val="000000"/>
          <w:sz w:val="32"/>
          <w:szCs w:val="32"/>
        </w:rPr>
        <w:t>（款）</w:t>
      </w:r>
      <w:r w:rsidR="0015066B">
        <w:rPr>
          <w:rStyle w:val="a6"/>
          <w:rFonts w:ascii="仿宋" w:eastAsia="仿宋" w:hAnsi="仿宋" w:hint="eastAsia"/>
          <w:bCs/>
          <w:color w:val="000000"/>
          <w:sz w:val="32"/>
          <w:szCs w:val="32"/>
        </w:rPr>
        <w:t>机关事业</w:t>
      </w:r>
      <w:r w:rsidR="00A34164">
        <w:rPr>
          <w:rStyle w:val="a6"/>
          <w:rFonts w:ascii="仿宋" w:eastAsia="仿宋" w:hAnsi="仿宋" w:hint="eastAsia"/>
          <w:bCs/>
          <w:color w:val="000000"/>
          <w:sz w:val="32"/>
          <w:szCs w:val="32"/>
        </w:rPr>
        <w:t>单位基本养老保险缴费支出（项）：支出决算为113.92万</w:t>
      </w:r>
      <w:r w:rsidR="00A34164">
        <w:rPr>
          <w:rStyle w:val="a6"/>
          <w:rFonts w:ascii="仿宋" w:eastAsia="仿宋" w:hAnsi="仿宋" w:hint="eastAsia"/>
          <w:bCs/>
          <w:color w:val="000000"/>
          <w:sz w:val="32"/>
          <w:szCs w:val="32"/>
        </w:rPr>
        <w:lastRenderedPageBreak/>
        <w:t>元，完成预算100%，</w:t>
      </w:r>
      <w:r w:rsidR="00D26E41">
        <w:rPr>
          <w:rStyle w:val="a6"/>
          <w:rFonts w:ascii="仿宋" w:eastAsia="仿宋" w:hAnsi="仿宋" w:hint="eastAsia"/>
          <w:bCs/>
          <w:color w:val="000000"/>
          <w:sz w:val="32"/>
          <w:szCs w:val="32"/>
        </w:rPr>
        <w:t>机关事业单位职业年金缴费支出</w:t>
      </w:r>
      <w:r w:rsidR="00A268C4" w:rsidRPr="00CE49DA">
        <w:rPr>
          <w:rStyle w:val="a6"/>
          <w:rFonts w:ascii="仿宋" w:eastAsia="仿宋" w:hAnsi="仿宋" w:hint="eastAsia"/>
          <w:bCs/>
          <w:color w:val="000000"/>
          <w:sz w:val="32"/>
          <w:szCs w:val="32"/>
        </w:rPr>
        <w:t>（项）</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 w:val="0"/>
          <w:bCs/>
          <w:color w:val="000000"/>
          <w:sz w:val="32"/>
          <w:szCs w:val="32"/>
        </w:rPr>
        <w:t>支出决算为</w:t>
      </w:r>
      <w:r w:rsidR="00D26E41">
        <w:rPr>
          <w:rStyle w:val="a6"/>
          <w:rFonts w:ascii="仿宋" w:eastAsia="仿宋" w:hAnsi="仿宋" w:hint="eastAsia"/>
          <w:b w:val="0"/>
          <w:bCs/>
          <w:color w:val="000000"/>
          <w:sz w:val="32"/>
          <w:szCs w:val="32"/>
        </w:rPr>
        <w:t>9.12万元</w:t>
      </w:r>
      <w:r w:rsidR="00A268C4" w:rsidRPr="00CE49DA">
        <w:rPr>
          <w:rStyle w:val="a6"/>
          <w:rFonts w:ascii="仿宋" w:eastAsia="仿宋" w:hAnsi="仿宋" w:hint="eastAsia"/>
          <w:b w:val="0"/>
          <w:bCs/>
          <w:color w:val="000000"/>
          <w:sz w:val="32"/>
          <w:szCs w:val="32"/>
        </w:rPr>
        <w:t>，完成预算</w:t>
      </w:r>
      <w:r w:rsidR="00A34164">
        <w:rPr>
          <w:rStyle w:val="a6"/>
          <w:rFonts w:ascii="仿宋" w:eastAsia="仿宋" w:hAnsi="仿宋" w:hint="eastAsia"/>
          <w:b w:val="0"/>
          <w:bCs/>
          <w:color w:val="000000"/>
          <w:sz w:val="32"/>
          <w:szCs w:val="32"/>
        </w:rPr>
        <w:t>100</w:t>
      </w:r>
      <w:r w:rsidR="00A268C4" w:rsidRPr="00CE49DA">
        <w:rPr>
          <w:rStyle w:val="a6"/>
          <w:rFonts w:ascii="仿宋" w:eastAsia="仿宋" w:hAnsi="仿宋"/>
          <w:b w:val="0"/>
          <w:bCs/>
          <w:color w:val="000000"/>
          <w:sz w:val="32"/>
          <w:szCs w:val="32"/>
        </w:rPr>
        <w:t>%</w:t>
      </w:r>
      <w:r w:rsidR="00A34164">
        <w:rPr>
          <w:rStyle w:val="a6"/>
          <w:rFonts w:ascii="仿宋" w:eastAsia="仿宋" w:hAnsi="仿宋" w:hint="eastAsia"/>
          <w:b w:val="0"/>
          <w:bCs/>
          <w:color w:val="000000"/>
          <w:sz w:val="32"/>
          <w:szCs w:val="32"/>
        </w:rPr>
        <w:t>。</w:t>
      </w:r>
    </w:p>
    <w:p w:rsidR="000D1D50" w:rsidRPr="00CE49DA" w:rsidRDefault="00732D70" w:rsidP="00990FBD">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3</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医疗卫生与计划生育</w:t>
      </w:r>
      <w:r w:rsidR="00864F50">
        <w:rPr>
          <w:rStyle w:val="a6"/>
          <w:rFonts w:ascii="仿宋" w:eastAsia="仿宋" w:hAnsi="仿宋" w:hint="eastAsia"/>
          <w:bCs/>
          <w:color w:val="000000"/>
          <w:sz w:val="32"/>
          <w:szCs w:val="32"/>
        </w:rPr>
        <w:t>支出</w:t>
      </w:r>
      <w:r w:rsidR="00A268C4" w:rsidRPr="00CE49DA">
        <w:rPr>
          <w:rStyle w:val="a6"/>
          <w:rFonts w:ascii="仿宋" w:eastAsia="仿宋" w:hAnsi="仿宋" w:hint="eastAsia"/>
          <w:bCs/>
          <w:color w:val="000000"/>
          <w:sz w:val="32"/>
          <w:szCs w:val="32"/>
        </w:rPr>
        <w:t>（类）</w:t>
      </w:r>
      <w:r w:rsidR="00864F50">
        <w:rPr>
          <w:rStyle w:val="a6"/>
          <w:rFonts w:ascii="仿宋" w:eastAsia="仿宋" w:hAnsi="仿宋" w:hint="eastAsia"/>
          <w:bCs/>
          <w:color w:val="000000"/>
          <w:sz w:val="32"/>
          <w:szCs w:val="32"/>
        </w:rPr>
        <w:t>行政事业单位医疗</w:t>
      </w:r>
      <w:r w:rsidR="00A268C4" w:rsidRPr="00CE49DA">
        <w:rPr>
          <w:rStyle w:val="a6"/>
          <w:rFonts w:ascii="仿宋" w:eastAsia="仿宋" w:hAnsi="仿宋" w:hint="eastAsia"/>
          <w:bCs/>
          <w:color w:val="000000"/>
          <w:sz w:val="32"/>
          <w:szCs w:val="32"/>
        </w:rPr>
        <w:t>（款）</w:t>
      </w:r>
      <w:r w:rsidR="00864F50">
        <w:rPr>
          <w:rStyle w:val="a6"/>
          <w:rFonts w:ascii="仿宋" w:eastAsia="仿宋" w:hAnsi="仿宋" w:hint="eastAsia"/>
          <w:bCs/>
          <w:color w:val="000000"/>
          <w:sz w:val="32"/>
          <w:szCs w:val="32"/>
        </w:rPr>
        <w:t>事业单位</w:t>
      </w:r>
      <w:r w:rsidR="0018120D">
        <w:rPr>
          <w:rStyle w:val="a6"/>
          <w:rFonts w:ascii="仿宋" w:eastAsia="仿宋" w:hAnsi="仿宋" w:hint="eastAsia"/>
          <w:bCs/>
          <w:color w:val="000000"/>
          <w:sz w:val="32"/>
          <w:szCs w:val="32"/>
        </w:rPr>
        <w:t>医疗</w:t>
      </w:r>
      <w:r w:rsidR="00A268C4" w:rsidRPr="00CE49DA">
        <w:rPr>
          <w:rStyle w:val="a6"/>
          <w:rFonts w:ascii="仿宋" w:eastAsia="仿宋" w:hAnsi="仿宋" w:hint="eastAsia"/>
          <w:bCs/>
          <w:color w:val="000000"/>
          <w:sz w:val="32"/>
          <w:szCs w:val="32"/>
        </w:rPr>
        <w:t>（项）</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 w:val="0"/>
          <w:bCs/>
          <w:color w:val="000000"/>
          <w:sz w:val="32"/>
          <w:szCs w:val="32"/>
        </w:rPr>
        <w:t>支出决算为</w:t>
      </w:r>
      <w:r w:rsidR="0018120D">
        <w:rPr>
          <w:rStyle w:val="a6"/>
          <w:rFonts w:ascii="仿宋" w:eastAsia="仿宋" w:hAnsi="仿宋" w:hint="eastAsia"/>
          <w:b w:val="0"/>
          <w:bCs/>
          <w:color w:val="000000"/>
          <w:sz w:val="32"/>
          <w:szCs w:val="32"/>
        </w:rPr>
        <w:t>39.98</w:t>
      </w:r>
      <w:r w:rsidR="00A268C4" w:rsidRPr="00CE49DA">
        <w:rPr>
          <w:rStyle w:val="a6"/>
          <w:rFonts w:ascii="仿宋" w:eastAsia="仿宋" w:hAnsi="仿宋" w:hint="eastAsia"/>
          <w:b w:val="0"/>
          <w:bCs/>
          <w:color w:val="000000"/>
          <w:sz w:val="32"/>
          <w:szCs w:val="32"/>
        </w:rPr>
        <w:t>万元，完成预算</w:t>
      </w:r>
      <w:r w:rsidR="00BA7C3D">
        <w:rPr>
          <w:rStyle w:val="a6"/>
          <w:rFonts w:ascii="仿宋" w:eastAsia="仿宋" w:hAnsi="仿宋" w:hint="eastAsia"/>
          <w:b w:val="0"/>
          <w:bCs/>
          <w:color w:val="000000"/>
          <w:sz w:val="32"/>
          <w:szCs w:val="32"/>
        </w:rPr>
        <w:t>100</w:t>
      </w:r>
      <w:r w:rsidR="00A268C4" w:rsidRPr="00CE49DA">
        <w:rPr>
          <w:rStyle w:val="a6"/>
          <w:rFonts w:ascii="仿宋" w:eastAsia="仿宋" w:hAnsi="仿宋"/>
          <w:b w:val="0"/>
          <w:bCs/>
          <w:color w:val="000000"/>
          <w:sz w:val="32"/>
          <w:szCs w:val="32"/>
        </w:rPr>
        <w:t>%</w:t>
      </w:r>
      <w:r w:rsidR="00A268C4" w:rsidRPr="00CE49DA">
        <w:rPr>
          <w:rStyle w:val="a6"/>
          <w:rFonts w:ascii="仿宋" w:eastAsia="仿宋" w:hAnsi="仿宋" w:hint="eastAsia"/>
          <w:b w:val="0"/>
          <w:bCs/>
          <w:color w:val="000000"/>
          <w:sz w:val="32"/>
          <w:szCs w:val="32"/>
        </w:rPr>
        <w:t>。</w:t>
      </w:r>
    </w:p>
    <w:p w:rsidR="00D15A0F" w:rsidRPr="00CE49DA" w:rsidRDefault="00732D70" w:rsidP="00D15A0F">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4</w:t>
      </w:r>
      <w:r w:rsidR="00D15A0F">
        <w:rPr>
          <w:rFonts w:ascii="仿宋" w:eastAsia="仿宋" w:hAnsi="仿宋" w:hint="eastAsia"/>
          <w:color w:val="000000"/>
          <w:sz w:val="32"/>
          <w:szCs w:val="32"/>
        </w:rPr>
        <w:t>.</w:t>
      </w:r>
      <w:r w:rsidR="00D15A0F" w:rsidRPr="00D15A0F">
        <w:rPr>
          <w:rStyle w:val="a6"/>
          <w:rFonts w:ascii="仿宋" w:eastAsia="仿宋" w:hAnsi="仿宋" w:hint="eastAsia"/>
          <w:bCs/>
          <w:color w:val="000000"/>
          <w:sz w:val="32"/>
          <w:szCs w:val="32"/>
        </w:rPr>
        <w:t xml:space="preserve"> </w:t>
      </w:r>
      <w:r w:rsidR="00D15A0F">
        <w:rPr>
          <w:rStyle w:val="a6"/>
          <w:rFonts w:ascii="仿宋" w:eastAsia="仿宋" w:hAnsi="仿宋" w:hint="eastAsia"/>
          <w:bCs/>
          <w:color w:val="000000"/>
          <w:sz w:val="32"/>
          <w:szCs w:val="32"/>
        </w:rPr>
        <w:t>住房保障支出</w:t>
      </w:r>
      <w:r w:rsidR="00D15A0F" w:rsidRPr="00CE49DA">
        <w:rPr>
          <w:rStyle w:val="a6"/>
          <w:rFonts w:ascii="仿宋" w:eastAsia="仿宋" w:hAnsi="仿宋" w:hint="eastAsia"/>
          <w:bCs/>
          <w:color w:val="000000"/>
          <w:sz w:val="32"/>
          <w:szCs w:val="32"/>
        </w:rPr>
        <w:t>（类）</w:t>
      </w:r>
      <w:r w:rsidR="00D15A0F">
        <w:rPr>
          <w:rStyle w:val="a6"/>
          <w:rFonts w:ascii="仿宋" w:eastAsia="仿宋" w:hAnsi="仿宋" w:hint="eastAsia"/>
          <w:bCs/>
          <w:color w:val="000000"/>
          <w:sz w:val="32"/>
          <w:szCs w:val="32"/>
        </w:rPr>
        <w:t>住房改革支出</w:t>
      </w:r>
      <w:r w:rsidR="00D15A0F" w:rsidRPr="00CE49DA">
        <w:rPr>
          <w:rStyle w:val="a6"/>
          <w:rFonts w:ascii="仿宋" w:eastAsia="仿宋" w:hAnsi="仿宋" w:hint="eastAsia"/>
          <w:bCs/>
          <w:color w:val="000000"/>
          <w:sz w:val="32"/>
          <w:szCs w:val="32"/>
        </w:rPr>
        <w:t>（款）</w:t>
      </w:r>
      <w:r w:rsidR="00D15A0F">
        <w:rPr>
          <w:rStyle w:val="a6"/>
          <w:rFonts w:ascii="仿宋" w:eastAsia="仿宋" w:hAnsi="仿宋" w:hint="eastAsia"/>
          <w:bCs/>
          <w:color w:val="000000"/>
          <w:sz w:val="32"/>
          <w:szCs w:val="32"/>
        </w:rPr>
        <w:t>住房公积金</w:t>
      </w:r>
      <w:r w:rsidR="00D15A0F" w:rsidRPr="00CE49DA">
        <w:rPr>
          <w:rStyle w:val="a6"/>
          <w:rFonts w:ascii="仿宋" w:eastAsia="仿宋" w:hAnsi="仿宋" w:hint="eastAsia"/>
          <w:bCs/>
          <w:color w:val="000000"/>
          <w:sz w:val="32"/>
          <w:szCs w:val="32"/>
        </w:rPr>
        <w:t>（项）</w:t>
      </w:r>
      <w:r w:rsidR="00D15A0F" w:rsidRPr="00CE49DA">
        <w:rPr>
          <w:rStyle w:val="a6"/>
          <w:rFonts w:ascii="仿宋" w:eastAsia="仿宋" w:hAnsi="仿宋"/>
          <w:bCs/>
          <w:color w:val="000000"/>
          <w:sz w:val="32"/>
          <w:szCs w:val="32"/>
        </w:rPr>
        <w:t>:</w:t>
      </w:r>
      <w:r w:rsidR="00D15A0F" w:rsidRPr="00CE49DA">
        <w:rPr>
          <w:rStyle w:val="a6"/>
          <w:rFonts w:ascii="仿宋" w:eastAsia="仿宋" w:hAnsi="仿宋" w:hint="eastAsia"/>
          <w:b w:val="0"/>
          <w:bCs/>
          <w:color w:val="000000"/>
          <w:sz w:val="32"/>
          <w:szCs w:val="32"/>
        </w:rPr>
        <w:t>支出决算为</w:t>
      </w:r>
      <w:r w:rsidR="00D15A0F">
        <w:rPr>
          <w:rStyle w:val="a6"/>
          <w:rFonts w:ascii="仿宋" w:eastAsia="仿宋" w:hAnsi="仿宋" w:hint="eastAsia"/>
          <w:b w:val="0"/>
          <w:bCs/>
          <w:color w:val="000000"/>
          <w:sz w:val="32"/>
          <w:szCs w:val="32"/>
        </w:rPr>
        <w:t>72.04</w:t>
      </w:r>
      <w:r w:rsidR="00D15A0F" w:rsidRPr="00CE49DA">
        <w:rPr>
          <w:rStyle w:val="a6"/>
          <w:rFonts w:ascii="仿宋" w:eastAsia="仿宋" w:hAnsi="仿宋" w:hint="eastAsia"/>
          <w:b w:val="0"/>
          <w:bCs/>
          <w:color w:val="000000"/>
          <w:sz w:val="32"/>
          <w:szCs w:val="32"/>
        </w:rPr>
        <w:t>万元，完成预算</w:t>
      </w:r>
      <w:r w:rsidR="00E46656">
        <w:rPr>
          <w:rStyle w:val="a6"/>
          <w:rFonts w:ascii="仿宋" w:eastAsia="仿宋" w:hAnsi="仿宋" w:hint="eastAsia"/>
          <w:b w:val="0"/>
          <w:bCs/>
          <w:color w:val="000000"/>
          <w:sz w:val="32"/>
          <w:szCs w:val="32"/>
        </w:rPr>
        <w:t>100</w:t>
      </w:r>
      <w:r w:rsidR="00D15A0F" w:rsidRPr="00CE49DA">
        <w:rPr>
          <w:rStyle w:val="a6"/>
          <w:rFonts w:ascii="仿宋" w:eastAsia="仿宋" w:hAnsi="仿宋"/>
          <w:b w:val="0"/>
          <w:bCs/>
          <w:color w:val="000000"/>
          <w:sz w:val="32"/>
          <w:szCs w:val="32"/>
        </w:rPr>
        <w:t>%</w:t>
      </w:r>
      <w:r w:rsidR="00E46656">
        <w:rPr>
          <w:rStyle w:val="a6"/>
          <w:rFonts w:ascii="仿宋" w:eastAsia="仿宋" w:hAnsi="仿宋" w:hint="eastAsia"/>
          <w:b w:val="0"/>
          <w:bCs/>
          <w:color w:val="000000"/>
          <w:sz w:val="32"/>
          <w:szCs w:val="32"/>
        </w:rPr>
        <w:t>。</w:t>
      </w:r>
    </w:p>
    <w:p w:rsidR="000D1D50" w:rsidRPr="00D63F81" w:rsidRDefault="00A268C4" w:rsidP="00882118">
      <w:pPr>
        <w:pStyle w:val="2"/>
        <w:ind w:firstLine="643"/>
        <w:rPr>
          <w:rStyle w:val="1Char"/>
          <w:rFonts w:ascii="仿宋" w:eastAsia="仿宋" w:hAnsi="仿宋"/>
          <w:color w:val="auto"/>
          <w:kern w:val="2"/>
          <w:sz w:val="32"/>
          <w:szCs w:val="32"/>
        </w:rPr>
      </w:pPr>
      <w:bookmarkStart w:id="40" w:name="_Toc15377214"/>
      <w:bookmarkStart w:id="41" w:name="_Toc20497499"/>
      <w:r w:rsidRPr="00D63F81">
        <w:rPr>
          <w:rStyle w:val="1Char"/>
          <w:rFonts w:ascii="仿宋" w:eastAsia="仿宋" w:hAnsi="仿宋" w:hint="eastAsia"/>
          <w:color w:val="auto"/>
          <w:kern w:val="2"/>
          <w:sz w:val="32"/>
          <w:szCs w:val="32"/>
        </w:rPr>
        <w:t>六、一般公共预算财政拨款基本支出决算情况说明</w:t>
      </w:r>
      <w:bookmarkEnd w:id="40"/>
      <w:bookmarkEnd w:id="41"/>
      <w:r w:rsidR="004464F4" w:rsidRPr="00D63F81">
        <w:rPr>
          <w:rStyle w:val="1Char"/>
          <w:rFonts w:ascii="仿宋" w:eastAsia="仿宋" w:hAnsi="仿宋"/>
          <w:color w:val="auto"/>
          <w:kern w:val="2"/>
          <w:sz w:val="32"/>
          <w:szCs w:val="32"/>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53166D">
        <w:rPr>
          <w:rFonts w:ascii="仿宋" w:eastAsia="仿宋" w:hAnsi="仿宋" w:hint="eastAsia"/>
          <w:color w:val="000000"/>
          <w:sz w:val="32"/>
          <w:szCs w:val="32"/>
        </w:rPr>
        <w:t>1097.35</w:t>
      </w:r>
      <w:r w:rsidRPr="00CE49DA">
        <w:rPr>
          <w:rFonts w:ascii="仿宋" w:eastAsia="仿宋" w:hAnsi="仿宋" w:hint="eastAsia"/>
          <w:color w:val="000000"/>
          <w:sz w:val="32"/>
          <w:szCs w:val="32"/>
        </w:rPr>
        <w:t>万元，其中：</w:t>
      </w:r>
    </w:p>
    <w:p w:rsidR="00F841AA" w:rsidRPr="002140E0" w:rsidRDefault="00A268C4" w:rsidP="002140E0">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305795">
        <w:rPr>
          <w:rFonts w:ascii="仿宋" w:eastAsia="仿宋" w:hAnsi="仿宋" w:hint="eastAsia"/>
          <w:color w:val="000000"/>
          <w:sz w:val="32"/>
          <w:szCs w:val="32"/>
        </w:rPr>
        <w:t>994.21</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305795">
        <w:rPr>
          <w:rFonts w:ascii="仿宋" w:eastAsia="仿宋" w:hAnsi="仿宋" w:hint="eastAsia"/>
          <w:color w:val="000000"/>
          <w:sz w:val="32"/>
          <w:szCs w:val="32"/>
        </w:rPr>
        <w:t>103.14</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D1D50" w:rsidRPr="00D63F81" w:rsidRDefault="00A268C4" w:rsidP="00882118">
      <w:pPr>
        <w:pStyle w:val="2"/>
        <w:ind w:firstLine="643"/>
        <w:rPr>
          <w:rStyle w:val="1Char"/>
          <w:rFonts w:ascii="仿宋" w:eastAsia="仿宋" w:hAnsi="仿宋"/>
          <w:color w:val="auto"/>
          <w:kern w:val="2"/>
          <w:sz w:val="32"/>
          <w:szCs w:val="32"/>
        </w:rPr>
      </w:pPr>
      <w:bookmarkStart w:id="42" w:name="_Toc15377215"/>
      <w:bookmarkStart w:id="43" w:name="_Toc20497500"/>
      <w:r w:rsidRPr="00D63F81">
        <w:rPr>
          <w:rStyle w:val="1Char"/>
          <w:rFonts w:ascii="仿宋" w:eastAsia="仿宋" w:hAnsi="仿宋" w:hint="eastAsia"/>
          <w:color w:val="auto"/>
          <w:kern w:val="2"/>
          <w:sz w:val="32"/>
          <w:szCs w:val="32"/>
        </w:rPr>
        <w:lastRenderedPageBreak/>
        <w:t>七、“三公”经费财政拨款支出决算情况说明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FD1DEB">
        <w:rPr>
          <w:rFonts w:ascii="仿宋" w:eastAsia="仿宋" w:hAnsi="仿宋" w:hint="eastAsia"/>
          <w:color w:val="000000"/>
          <w:sz w:val="32"/>
          <w:szCs w:val="32"/>
        </w:rPr>
        <w:t>11.44</w:t>
      </w:r>
      <w:r w:rsidRPr="00CE49DA">
        <w:rPr>
          <w:rFonts w:ascii="仿宋" w:eastAsia="仿宋" w:hAnsi="仿宋" w:hint="eastAsia"/>
          <w:color w:val="000000"/>
          <w:sz w:val="32"/>
          <w:szCs w:val="32"/>
        </w:rPr>
        <w:t>万元，完成预算</w:t>
      </w:r>
      <w:r w:rsidR="00331638">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A51E06">
        <w:rPr>
          <w:rFonts w:ascii="仿宋" w:eastAsia="仿宋" w:hAnsi="仿宋" w:hint="eastAsia"/>
          <w:color w:val="000000"/>
          <w:sz w:val="32"/>
          <w:szCs w:val="32"/>
        </w:rPr>
        <w:t>1.35</w:t>
      </w:r>
      <w:r w:rsidRPr="00CE49DA">
        <w:rPr>
          <w:rFonts w:ascii="仿宋" w:eastAsia="仿宋" w:hAnsi="仿宋" w:hint="eastAsia"/>
          <w:color w:val="000000"/>
          <w:sz w:val="32"/>
          <w:szCs w:val="32"/>
        </w:rPr>
        <w:t>万元，占</w:t>
      </w:r>
      <w:r w:rsidR="006E508B">
        <w:rPr>
          <w:rFonts w:ascii="仿宋" w:eastAsia="仿宋" w:hAnsi="仿宋" w:hint="eastAsia"/>
          <w:color w:val="000000"/>
          <w:sz w:val="32"/>
          <w:szCs w:val="32"/>
        </w:rPr>
        <w:t>11.8</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A51E06">
        <w:rPr>
          <w:rFonts w:ascii="仿宋" w:eastAsia="仿宋" w:hAnsi="仿宋" w:hint="eastAsia"/>
          <w:color w:val="000000"/>
          <w:sz w:val="32"/>
          <w:szCs w:val="32"/>
        </w:rPr>
        <w:t>5.26</w:t>
      </w:r>
      <w:r w:rsidRPr="00CE49DA">
        <w:rPr>
          <w:rFonts w:ascii="仿宋" w:eastAsia="仿宋" w:hAnsi="仿宋" w:hint="eastAsia"/>
          <w:color w:val="000000"/>
          <w:sz w:val="32"/>
          <w:szCs w:val="32"/>
        </w:rPr>
        <w:t>万元，占</w:t>
      </w:r>
      <w:r w:rsidR="006E508B">
        <w:rPr>
          <w:rFonts w:ascii="仿宋" w:eastAsia="仿宋" w:hAnsi="仿宋" w:hint="eastAsia"/>
          <w:color w:val="000000"/>
          <w:sz w:val="32"/>
          <w:szCs w:val="32"/>
        </w:rPr>
        <w:t>45.9</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A51E06">
        <w:rPr>
          <w:rFonts w:ascii="仿宋" w:eastAsia="仿宋" w:hAnsi="仿宋" w:hint="eastAsia"/>
          <w:color w:val="000000"/>
          <w:sz w:val="32"/>
          <w:szCs w:val="32"/>
        </w:rPr>
        <w:t>4.83</w:t>
      </w:r>
      <w:r w:rsidRPr="00CE49DA">
        <w:rPr>
          <w:rFonts w:ascii="仿宋" w:eastAsia="仿宋" w:hAnsi="仿宋" w:hint="eastAsia"/>
          <w:color w:val="000000"/>
          <w:sz w:val="32"/>
          <w:szCs w:val="32"/>
        </w:rPr>
        <w:t>万元，占</w:t>
      </w:r>
      <w:r w:rsidR="006E508B">
        <w:rPr>
          <w:rFonts w:ascii="仿宋" w:eastAsia="仿宋" w:hAnsi="仿宋" w:hint="eastAsia"/>
          <w:color w:val="000000"/>
          <w:sz w:val="32"/>
          <w:szCs w:val="32"/>
        </w:rPr>
        <w:t>42.3</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B5705D" w:rsidRDefault="00A268C4" w:rsidP="005D1C8B">
      <w:pPr>
        <w:spacing w:line="600" w:lineRule="exact"/>
        <w:ind w:firstLine="640"/>
        <w:rPr>
          <w:rStyle w:val="a6"/>
          <w:rFonts w:ascii="仿宋" w:eastAsia="仿宋" w:hAnsi="仿宋"/>
          <w:b w:val="0"/>
          <w:bCs/>
          <w:color w:val="000000"/>
          <w:sz w:val="32"/>
          <w:szCs w:val="32"/>
        </w:rPr>
      </w:pPr>
      <w:r w:rsidRPr="00D23204">
        <w:rPr>
          <w:rFonts w:ascii="仿宋_GB2312" w:eastAsia="仿宋"/>
          <w:b/>
          <w:color w:val="000000"/>
          <w:sz w:val="32"/>
          <w:szCs w:val="32"/>
        </w:rPr>
        <w:t>1.</w:t>
      </w:r>
      <w:r w:rsidRPr="00D23204">
        <w:rPr>
          <w:rFonts w:ascii="仿宋_GB2312" w:eastAsia="仿宋" w:hint="eastAsia"/>
          <w:b/>
          <w:color w:val="000000"/>
          <w:sz w:val="32"/>
          <w:szCs w:val="32"/>
        </w:rPr>
        <w:t>因公出国（境）经费支出</w:t>
      </w:r>
      <w:r w:rsidR="00A246C9" w:rsidRPr="00D23204">
        <w:rPr>
          <w:rFonts w:ascii="仿宋_GB2312" w:eastAsia="仿宋" w:hint="eastAsia"/>
          <w:color w:val="000000"/>
          <w:sz w:val="32"/>
          <w:szCs w:val="32"/>
        </w:rPr>
        <w:t>1.35</w:t>
      </w:r>
      <w:r w:rsidRPr="00D23204">
        <w:rPr>
          <w:rFonts w:ascii="仿宋_GB2312" w:eastAsia="仿宋" w:hint="eastAsia"/>
          <w:color w:val="000000"/>
          <w:sz w:val="32"/>
          <w:szCs w:val="32"/>
        </w:rPr>
        <w:t>万元</w:t>
      </w:r>
      <w:r w:rsidR="006C1937" w:rsidRPr="00D23204">
        <w:rPr>
          <w:rFonts w:ascii="仿宋_GB2312" w:eastAsia="仿宋" w:hint="eastAsia"/>
          <w:color w:val="000000"/>
          <w:sz w:val="32"/>
          <w:szCs w:val="32"/>
        </w:rPr>
        <w:t>，</w:t>
      </w:r>
      <w:r w:rsidR="006C1937" w:rsidRPr="00CE49DA">
        <w:rPr>
          <w:rStyle w:val="a6"/>
          <w:rFonts w:ascii="仿宋" w:eastAsia="仿宋" w:hAnsi="仿宋" w:hint="eastAsia"/>
          <w:b w:val="0"/>
          <w:bCs/>
          <w:color w:val="000000"/>
          <w:sz w:val="32"/>
          <w:szCs w:val="32"/>
        </w:rPr>
        <w:t>完成预算</w:t>
      </w:r>
      <w:r w:rsidR="00D5127A">
        <w:rPr>
          <w:rStyle w:val="a6"/>
          <w:rFonts w:ascii="仿宋" w:eastAsia="仿宋" w:hAnsi="仿宋" w:hint="eastAsia"/>
          <w:b w:val="0"/>
          <w:bCs/>
          <w:color w:val="000000"/>
          <w:sz w:val="32"/>
          <w:szCs w:val="32"/>
        </w:rPr>
        <w:t>100</w:t>
      </w:r>
      <w:r w:rsidR="006C1937" w:rsidRPr="00CE49DA">
        <w:rPr>
          <w:rStyle w:val="a6"/>
          <w:rFonts w:ascii="仿宋" w:eastAsia="仿宋" w:hAnsi="仿宋"/>
          <w:b w:val="0"/>
          <w:bCs/>
          <w:color w:val="000000"/>
          <w:sz w:val="32"/>
          <w:szCs w:val="32"/>
        </w:rPr>
        <w:t>%</w:t>
      </w:r>
      <w:r w:rsidR="006C1937" w:rsidRPr="00CE49DA">
        <w:rPr>
          <w:rStyle w:val="a6"/>
          <w:rFonts w:ascii="仿宋" w:eastAsia="仿宋" w:hAnsi="仿宋" w:hint="eastAsia"/>
          <w:b w:val="0"/>
          <w:bCs/>
          <w:color w:val="000000"/>
          <w:sz w:val="32"/>
          <w:szCs w:val="32"/>
        </w:rPr>
        <w:t>。</w:t>
      </w:r>
    </w:p>
    <w:p w:rsidR="005D1C8B" w:rsidRPr="00D23204" w:rsidRDefault="00A268C4" w:rsidP="005D1C8B">
      <w:pPr>
        <w:spacing w:line="600" w:lineRule="exact"/>
        <w:ind w:firstLine="640"/>
        <w:rPr>
          <w:rFonts w:ascii="仿宋_GB2312" w:eastAsia="仿宋"/>
          <w:b/>
          <w:color w:val="000000"/>
          <w:sz w:val="32"/>
          <w:szCs w:val="32"/>
        </w:rPr>
      </w:pPr>
      <w:r w:rsidRPr="00D23204">
        <w:rPr>
          <w:rFonts w:ascii="仿宋_GB2312" w:eastAsia="仿宋" w:hint="eastAsia"/>
          <w:color w:val="000000"/>
          <w:sz w:val="32"/>
          <w:szCs w:val="32"/>
        </w:rPr>
        <w:t>全年安排因公出国（境）团组</w:t>
      </w:r>
      <w:r w:rsidR="001E3521" w:rsidRPr="00D23204">
        <w:rPr>
          <w:rFonts w:ascii="仿宋_GB2312" w:eastAsia="仿宋" w:hint="eastAsia"/>
          <w:color w:val="000000"/>
          <w:sz w:val="32"/>
          <w:szCs w:val="32"/>
        </w:rPr>
        <w:t>0</w:t>
      </w:r>
      <w:r w:rsidRPr="00D23204">
        <w:rPr>
          <w:rFonts w:ascii="仿宋_GB2312" w:eastAsia="仿宋" w:hint="eastAsia"/>
          <w:color w:val="000000"/>
          <w:sz w:val="32"/>
          <w:szCs w:val="32"/>
        </w:rPr>
        <w:t>次，出国（境）</w:t>
      </w:r>
      <w:r w:rsidR="00A246C9" w:rsidRPr="00D23204">
        <w:rPr>
          <w:rFonts w:ascii="仿宋_GB2312" w:eastAsia="仿宋" w:hint="eastAsia"/>
          <w:color w:val="000000"/>
          <w:sz w:val="32"/>
          <w:szCs w:val="32"/>
        </w:rPr>
        <w:t>1</w:t>
      </w:r>
      <w:r w:rsidRPr="00D23204">
        <w:rPr>
          <w:rFonts w:ascii="仿宋_GB2312" w:eastAsia="仿宋" w:hint="eastAsia"/>
          <w:color w:val="000000"/>
          <w:sz w:val="32"/>
          <w:szCs w:val="32"/>
        </w:rPr>
        <w:t>人。</w:t>
      </w:r>
      <w:r w:rsidR="005D1C8B" w:rsidRPr="00D23204">
        <w:rPr>
          <w:rFonts w:ascii="仿宋_GB2312" w:eastAsia="仿宋" w:hint="eastAsia"/>
          <w:color w:val="000000"/>
          <w:sz w:val="32"/>
          <w:szCs w:val="32"/>
        </w:rPr>
        <w:t>因公出国（境）支出决算比</w:t>
      </w:r>
      <w:r w:rsidR="005D1C8B" w:rsidRPr="00D23204">
        <w:rPr>
          <w:rFonts w:ascii="仿宋_GB2312" w:eastAsia="仿宋"/>
          <w:color w:val="000000"/>
          <w:sz w:val="32"/>
          <w:szCs w:val="32"/>
        </w:rPr>
        <w:t>201</w:t>
      </w:r>
      <w:r w:rsidR="005D1C8B" w:rsidRPr="00D23204">
        <w:rPr>
          <w:rFonts w:ascii="仿宋_GB2312" w:eastAsia="仿宋" w:hint="eastAsia"/>
          <w:color w:val="000000"/>
          <w:sz w:val="32"/>
          <w:szCs w:val="32"/>
        </w:rPr>
        <w:t>7</w:t>
      </w:r>
      <w:r w:rsidR="005D1C8B" w:rsidRPr="00D23204">
        <w:rPr>
          <w:rFonts w:ascii="仿宋_GB2312" w:eastAsia="仿宋" w:hint="eastAsia"/>
          <w:color w:val="000000"/>
          <w:sz w:val="32"/>
          <w:szCs w:val="32"/>
        </w:rPr>
        <w:t>年增加</w:t>
      </w:r>
      <w:r w:rsidR="001E3521" w:rsidRPr="00D23204">
        <w:rPr>
          <w:rFonts w:ascii="仿宋_GB2312" w:eastAsia="仿宋" w:hint="eastAsia"/>
          <w:color w:val="000000"/>
          <w:sz w:val="32"/>
          <w:szCs w:val="32"/>
        </w:rPr>
        <w:t>1.35</w:t>
      </w:r>
      <w:r w:rsidR="001E3521" w:rsidRPr="00D23204">
        <w:rPr>
          <w:rFonts w:ascii="仿宋_GB2312" w:eastAsia="仿宋" w:hint="eastAsia"/>
          <w:color w:val="000000"/>
          <w:sz w:val="32"/>
          <w:szCs w:val="32"/>
        </w:rPr>
        <w:t>万元，</w:t>
      </w:r>
      <w:r w:rsidR="00C5401F" w:rsidRPr="00D23204">
        <w:rPr>
          <w:rFonts w:ascii="仿宋_GB2312" w:eastAsia="仿宋" w:hint="eastAsia"/>
          <w:color w:val="000000"/>
          <w:sz w:val="32"/>
          <w:szCs w:val="32"/>
        </w:rPr>
        <w:t>增长</w:t>
      </w:r>
      <w:r w:rsidR="001E3521" w:rsidRPr="00D23204">
        <w:rPr>
          <w:rFonts w:ascii="仿宋_GB2312" w:eastAsia="仿宋" w:hint="eastAsia"/>
          <w:color w:val="000000"/>
          <w:sz w:val="32"/>
          <w:szCs w:val="32"/>
        </w:rPr>
        <w:t>100</w:t>
      </w:r>
      <w:r w:rsidR="005D1C8B" w:rsidRPr="00D23204">
        <w:rPr>
          <w:rFonts w:ascii="仿宋_GB2312" w:eastAsia="仿宋"/>
          <w:color w:val="000000"/>
          <w:sz w:val="32"/>
          <w:szCs w:val="32"/>
        </w:rPr>
        <w:t>%</w:t>
      </w:r>
      <w:r w:rsidR="001E3521" w:rsidRPr="00D23204">
        <w:rPr>
          <w:rFonts w:ascii="仿宋_GB2312" w:eastAsia="仿宋" w:hint="eastAsia"/>
          <w:color w:val="000000"/>
          <w:sz w:val="32"/>
          <w:szCs w:val="32"/>
        </w:rPr>
        <w:t>。主要原因是市教育局组织到台考察交流</w:t>
      </w:r>
      <w:r w:rsidR="005D1C8B" w:rsidRPr="00D23204">
        <w:rPr>
          <w:rFonts w:ascii="仿宋_GB2312" w:eastAsia="仿宋" w:hint="eastAsia"/>
          <w:color w:val="000000"/>
          <w:sz w:val="32"/>
          <w:szCs w:val="32"/>
        </w:rPr>
        <w:t>。</w:t>
      </w:r>
    </w:p>
    <w:p w:rsidR="00A67AB5" w:rsidRPr="00D23204" w:rsidRDefault="00A268C4" w:rsidP="00A67AB5">
      <w:pPr>
        <w:spacing w:line="600" w:lineRule="exact"/>
        <w:ind w:firstLine="640"/>
        <w:rPr>
          <w:rFonts w:ascii="仿宋_GB2312" w:eastAsia="仿宋"/>
          <w:b/>
          <w:color w:val="000000"/>
          <w:sz w:val="32"/>
          <w:szCs w:val="32"/>
        </w:rPr>
      </w:pPr>
      <w:r w:rsidRPr="00D23204">
        <w:rPr>
          <w:rFonts w:ascii="仿宋_GB2312" w:eastAsia="仿宋"/>
          <w:b/>
          <w:color w:val="000000"/>
          <w:sz w:val="32"/>
          <w:szCs w:val="32"/>
        </w:rPr>
        <w:t>2.</w:t>
      </w:r>
      <w:r w:rsidRPr="00D23204">
        <w:rPr>
          <w:rFonts w:ascii="仿宋_GB2312" w:eastAsia="仿宋" w:hint="eastAsia"/>
          <w:b/>
          <w:color w:val="000000"/>
          <w:sz w:val="32"/>
          <w:szCs w:val="32"/>
        </w:rPr>
        <w:t>公务用车购置及运行维护费支出</w:t>
      </w:r>
      <w:r w:rsidR="0033526F" w:rsidRPr="00D23204">
        <w:rPr>
          <w:rFonts w:ascii="仿宋_GB2312" w:eastAsia="仿宋" w:hint="eastAsia"/>
          <w:color w:val="000000"/>
          <w:sz w:val="32"/>
          <w:szCs w:val="32"/>
        </w:rPr>
        <w:t>5.26</w:t>
      </w:r>
      <w:r w:rsidRPr="00D23204">
        <w:rPr>
          <w:rFonts w:ascii="仿宋_GB2312" w:eastAsia="仿宋" w:hint="eastAsia"/>
          <w:color w:val="000000"/>
          <w:sz w:val="32"/>
          <w:szCs w:val="32"/>
        </w:rPr>
        <w:t>万元</w:t>
      </w:r>
      <w:r w:rsidR="00C42709" w:rsidRPr="00D23204">
        <w:rPr>
          <w:rFonts w:ascii="仿宋_GB2312" w:eastAsia="仿宋"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9A4B2C">
        <w:rPr>
          <w:rStyle w:val="a6"/>
          <w:rFonts w:ascii="仿宋" w:eastAsia="仿宋" w:hAnsi="仿宋" w:hint="eastAsia"/>
          <w:b w:val="0"/>
          <w:bCs/>
          <w:color w:val="000000"/>
          <w:sz w:val="32"/>
          <w:szCs w:val="32"/>
        </w:rPr>
        <w:t>100</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D23204">
        <w:rPr>
          <w:rFonts w:ascii="仿宋_GB2312" w:eastAsia="仿宋" w:hint="eastAsia"/>
          <w:color w:val="000000"/>
          <w:sz w:val="32"/>
          <w:szCs w:val="32"/>
        </w:rPr>
        <w:t>公务用车购置及运行维护费支出决算比</w:t>
      </w:r>
      <w:r w:rsidR="00A67AB5" w:rsidRPr="00D23204">
        <w:rPr>
          <w:rFonts w:ascii="仿宋_GB2312" w:eastAsia="仿宋"/>
          <w:color w:val="000000"/>
          <w:sz w:val="32"/>
          <w:szCs w:val="32"/>
        </w:rPr>
        <w:t>201</w:t>
      </w:r>
      <w:r w:rsidR="00A67AB5" w:rsidRPr="00D23204">
        <w:rPr>
          <w:rFonts w:ascii="仿宋_GB2312" w:eastAsia="仿宋" w:hint="eastAsia"/>
          <w:color w:val="000000"/>
          <w:sz w:val="32"/>
          <w:szCs w:val="32"/>
        </w:rPr>
        <w:t>7</w:t>
      </w:r>
      <w:r w:rsidR="00D369EF" w:rsidRPr="00D23204">
        <w:rPr>
          <w:rFonts w:ascii="仿宋_GB2312" w:eastAsia="仿宋" w:hint="eastAsia"/>
          <w:color w:val="000000"/>
          <w:sz w:val="32"/>
          <w:szCs w:val="32"/>
        </w:rPr>
        <w:t>年</w:t>
      </w:r>
      <w:r w:rsidR="00A67AB5" w:rsidRPr="00D23204">
        <w:rPr>
          <w:rFonts w:ascii="仿宋_GB2312" w:eastAsia="仿宋" w:hint="eastAsia"/>
          <w:color w:val="000000"/>
          <w:sz w:val="32"/>
          <w:szCs w:val="32"/>
        </w:rPr>
        <w:t>减少</w:t>
      </w:r>
      <w:r w:rsidR="00D369EF" w:rsidRPr="00D23204">
        <w:rPr>
          <w:rFonts w:ascii="仿宋_GB2312" w:eastAsia="仿宋" w:hint="eastAsia"/>
          <w:color w:val="000000"/>
          <w:sz w:val="32"/>
          <w:szCs w:val="32"/>
        </w:rPr>
        <w:t>0.4</w:t>
      </w:r>
      <w:r w:rsidR="00D369EF" w:rsidRPr="00D23204">
        <w:rPr>
          <w:rFonts w:ascii="仿宋_GB2312" w:eastAsia="仿宋" w:hint="eastAsia"/>
          <w:color w:val="000000"/>
          <w:sz w:val="32"/>
          <w:szCs w:val="32"/>
        </w:rPr>
        <w:t>万元，</w:t>
      </w:r>
      <w:r w:rsidR="00A67AB5" w:rsidRPr="00D23204">
        <w:rPr>
          <w:rFonts w:ascii="仿宋_GB2312" w:eastAsia="仿宋" w:hint="eastAsia"/>
          <w:color w:val="000000"/>
          <w:sz w:val="32"/>
          <w:szCs w:val="32"/>
        </w:rPr>
        <w:t>下降</w:t>
      </w:r>
      <w:r w:rsidR="00D369EF" w:rsidRPr="00D23204">
        <w:rPr>
          <w:rFonts w:ascii="仿宋_GB2312" w:eastAsia="仿宋" w:hint="eastAsia"/>
          <w:color w:val="000000"/>
          <w:sz w:val="32"/>
          <w:szCs w:val="32"/>
        </w:rPr>
        <w:t>7.1</w:t>
      </w:r>
      <w:r w:rsidR="00A67AB5" w:rsidRPr="00D23204">
        <w:rPr>
          <w:rFonts w:ascii="仿宋_GB2312" w:eastAsia="仿宋"/>
          <w:color w:val="000000"/>
          <w:sz w:val="32"/>
          <w:szCs w:val="32"/>
        </w:rPr>
        <w:t>%</w:t>
      </w:r>
      <w:r w:rsidR="00D369EF" w:rsidRPr="00D23204">
        <w:rPr>
          <w:rFonts w:ascii="仿宋_GB2312" w:eastAsia="仿宋" w:hint="eastAsia"/>
          <w:color w:val="000000"/>
          <w:sz w:val="32"/>
          <w:szCs w:val="32"/>
        </w:rPr>
        <w:t>。主要原因是公车改革</w:t>
      </w:r>
      <w:r w:rsidR="00A67AB5" w:rsidRPr="00D23204">
        <w:rPr>
          <w:rFonts w:ascii="仿宋_GB2312" w:eastAsia="仿宋" w:hint="eastAsia"/>
          <w:color w:val="000000"/>
          <w:sz w:val="32"/>
          <w:szCs w:val="32"/>
        </w:rPr>
        <w:t>。</w:t>
      </w:r>
    </w:p>
    <w:p w:rsidR="000D1D50" w:rsidRPr="00D23204" w:rsidRDefault="00A268C4" w:rsidP="00A67AB5">
      <w:pPr>
        <w:spacing w:line="600" w:lineRule="exact"/>
        <w:ind w:firstLineChars="200" w:firstLine="640"/>
        <w:rPr>
          <w:rFonts w:ascii="仿宋_GB2312" w:eastAsia="仿宋"/>
          <w:b/>
          <w:color w:val="000000"/>
          <w:sz w:val="32"/>
          <w:szCs w:val="32"/>
        </w:rPr>
      </w:pPr>
      <w:r w:rsidRPr="00D23204">
        <w:rPr>
          <w:rFonts w:ascii="仿宋_GB2312" w:eastAsia="仿宋" w:hint="eastAsia"/>
          <w:color w:val="000000"/>
          <w:sz w:val="32"/>
          <w:szCs w:val="32"/>
        </w:rPr>
        <w:t>其中：</w:t>
      </w:r>
      <w:r w:rsidRPr="00D23204">
        <w:rPr>
          <w:rFonts w:ascii="仿宋_GB2312" w:eastAsia="仿宋" w:hint="eastAsia"/>
          <w:b/>
          <w:color w:val="000000"/>
          <w:sz w:val="32"/>
          <w:szCs w:val="32"/>
        </w:rPr>
        <w:t>公务用车购置支出</w:t>
      </w:r>
      <w:r w:rsidR="00F2316E" w:rsidRPr="00D23204">
        <w:rPr>
          <w:rFonts w:ascii="仿宋_GB2312" w:eastAsia="仿宋" w:hint="eastAsia"/>
          <w:color w:val="000000"/>
          <w:sz w:val="32"/>
          <w:szCs w:val="32"/>
        </w:rPr>
        <w:t>0</w:t>
      </w:r>
      <w:r w:rsidRPr="00D23204">
        <w:rPr>
          <w:rFonts w:ascii="仿宋_GB2312" w:eastAsia="仿宋" w:hint="eastAsia"/>
          <w:color w:val="000000"/>
          <w:sz w:val="32"/>
          <w:szCs w:val="32"/>
        </w:rPr>
        <w:t>万元。截至</w:t>
      </w:r>
      <w:r w:rsidRPr="00D23204">
        <w:rPr>
          <w:rFonts w:ascii="仿宋_GB2312" w:eastAsia="仿宋"/>
          <w:color w:val="000000"/>
          <w:sz w:val="32"/>
          <w:szCs w:val="32"/>
        </w:rPr>
        <w:t>201</w:t>
      </w:r>
      <w:r w:rsidR="00520DA0" w:rsidRPr="00D23204">
        <w:rPr>
          <w:rFonts w:ascii="仿宋_GB2312" w:eastAsia="仿宋" w:hint="eastAsia"/>
          <w:color w:val="000000"/>
          <w:sz w:val="32"/>
          <w:szCs w:val="32"/>
        </w:rPr>
        <w:t>8</w:t>
      </w:r>
      <w:r w:rsidRPr="00D23204">
        <w:rPr>
          <w:rFonts w:ascii="仿宋_GB2312" w:eastAsia="仿宋" w:hint="eastAsia"/>
          <w:color w:val="000000"/>
          <w:sz w:val="32"/>
          <w:szCs w:val="32"/>
        </w:rPr>
        <w:t>年</w:t>
      </w:r>
      <w:r w:rsidRPr="00D23204">
        <w:rPr>
          <w:rFonts w:ascii="仿宋_GB2312" w:eastAsia="仿宋"/>
          <w:color w:val="000000"/>
          <w:sz w:val="32"/>
          <w:szCs w:val="32"/>
        </w:rPr>
        <w:t>12</w:t>
      </w:r>
      <w:r w:rsidRPr="00D23204">
        <w:rPr>
          <w:rFonts w:ascii="仿宋_GB2312" w:eastAsia="仿宋" w:hint="eastAsia"/>
          <w:color w:val="000000"/>
          <w:sz w:val="32"/>
          <w:szCs w:val="32"/>
        </w:rPr>
        <w:t>月底，单位共有公务用车</w:t>
      </w:r>
      <w:r w:rsidR="003E1294" w:rsidRPr="00D23204">
        <w:rPr>
          <w:rFonts w:ascii="仿宋_GB2312" w:eastAsia="仿宋" w:hint="eastAsia"/>
          <w:color w:val="000000"/>
          <w:sz w:val="32"/>
          <w:szCs w:val="32"/>
        </w:rPr>
        <w:t>2</w:t>
      </w:r>
      <w:r w:rsidRPr="00D23204">
        <w:rPr>
          <w:rFonts w:ascii="仿宋_GB2312" w:eastAsia="仿宋" w:hint="eastAsia"/>
          <w:color w:val="000000"/>
          <w:sz w:val="32"/>
          <w:szCs w:val="32"/>
        </w:rPr>
        <w:t>辆，其中：轿车</w:t>
      </w:r>
      <w:r w:rsidR="003E1294" w:rsidRPr="00D23204">
        <w:rPr>
          <w:rFonts w:ascii="仿宋_GB2312" w:eastAsia="仿宋" w:hint="eastAsia"/>
          <w:color w:val="000000"/>
          <w:sz w:val="32"/>
          <w:szCs w:val="32"/>
        </w:rPr>
        <w:t>1</w:t>
      </w:r>
      <w:r w:rsidR="00C56268" w:rsidRPr="00D23204">
        <w:rPr>
          <w:rFonts w:ascii="仿宋_GB2312" w:eastAsia="仿宋" w:hint="eastAsia"/>
          <w:color w:val="000000"/>
          <w:sz w:val="32"/>
          <w:szCs w:val="32"/>
        </w:rPr>
        <w:t>辆、其他</w:t>
      </w:r>
      <w:r w:rsidRPr="00D23204">
        <w:rPr>
          <w:rFonts w:ascii="仿宋_GB2312" w:eastAsia="仿宋" w:hint="eastAsia"/>
          <w:color w:val="000000"/>
          <w:sz w:val="32"/>
          <w:szCs w:val="32"/>
        </w:rPr>
        <w:t>车</w:t>
      </w:r>
      <w:r w:rsidR="00C56268" w:rsidRPr="00D23204">
        <w:rPr>
          <w:rFonts w:ascii="仿宋_GB2312" w:eastAsia="仿宋" w:hint="eastAsia"/>
          <w:color w:val="000000"/>
          <w:sz w:val="32"/>
          <w:szCs w:val="32"/>
        </w:rPr>
        <w:t>1</w:t>
      </w:r>
      <w:r w:rsidRPr="00D23204">
        <w:rPr>
          <w:rFonts w:ascii="仿宋_GB2312" w:eastAsia="仿宋" w:hint="eastAsia"/>
          <w:color w:val="000000"/>
          <w:sz w:val="32"/>
          <w:szCs w:val="32"/>
        </w:rPr>
        <w:t>辆。</w:t>
      </w:r>
    </w:p>
    <w:p w:rsidR="000D1D50" w:rsidRPr="00D23204" w:rsidRDefault="00A268C4">
      <w:pPr>
        <w:spacing w:line="600" w:lineRule="exact"/>
        <w:ind w:firstLine="640"/>
        <w:rPr>
          <w:rFonts w:ascii="仿宋_GB2312" w:eastAsia="仿宋"/>
          <w:color w:val="000000"/>
          <w:sz w:val="32"/>
          <w:szCs w:val="32"/>
        </w:rPr>
      </w:pPr>
      <w:r w:rsidRPr="00D23204">
        <w:rPr>
          <w:rFonts w:ascii="仿宋_GB2312" w:eastAsia="仿宋" w:hint="eastAsia"/>
          <w:b/>
          <w:color w:val="000000"/>
          <w:sz w:val="32"/>
          <w:szCs w:val="32"/>
        </w:rPr>
        <w:t>公务用车运行维护费支出</w:t>
      </w:r>
      <w:r w:rsidR="000E26AE" w:rsidRPr="00D23204">
        <w:rPr>
          <w:rFonts w:ascii="仿宋_GB2312" w:eastAsia="仿宋" w:hint="eastAsia"/>
          <w:color w:val="000000"/>
          <w:sz w:val="32"/>
          <w:szCs w:val="32"/>
        </w:rPr>
        <w:t>5.26</w:t>
      </w:r>
      <w:r w:rsidRPr="00D23204">
        <w:rPr>
          <w:rFonts w:ascii="仿宋_GB2312" w:eastAsia="仿宋" w:hint="eastAsia"/>
          <w:color w:val="000000"/>
          <w:sz w:val="32"/>
          <w:szCs w:val="32"/>
        </w:rPr>
        <w:t>万元。主要用于</w:t>
      </w:r>
      <w:r w:rsidR="00B35512" w:rsidRPr="00D23204">
        <w:rPr>
          <w:rFonts w:ascii="仿宋_GB2312" w:eastAsia="仿宋" w:hint="eastAsia"/>
          <w:color w:val="000000"/>
          <w:sz w:val="32"/>
          <w:szCs w:val="32"/>
        </w:rPr>
        <w:t>精准扶贫</w:t>
      </w:r>
      <w:r w:rsidRPr="00D23204">
        <w:rPr>
          <w:rFonts w:ascii="仿宋_GB2312" w:eastAsia="仿宋" w:hint="eastAsia"/>
          <w:color w:val="000000"/>
          <w:sz w:val="32"/>
          <w:szCs w:val="32"/>
        </w:rPr>
        <w:t>等所需的公务用车燃料费、维修费、过路过桥费、保险费等支出。</w:t>
      </w:r>
    </w:p>
    <w:p w:rsidR="00C65438" w:rsidRPr="00D23204" w:rsidRDefault="00A268C4" w:rsidP="00C65438">
      <w:pPr>
        <w:spacing w:line="600" w:lineRule="exact"/>
        <w:ind w:firstLine="640"/>
        <w:rPr>
          <w:rFonts w:ascii="仿宋_GB2312" w:eastAsia="仿宋"/>
          <w:color w:val="000000"/>
          <w:sz w:val="32"/>
          <w:szCs w:val="32"/>
        </w:rPr>
      </w:pPr>
      <w:r w:rsidRPr="00D23204">
        <w:rPr>
          <w:rFonts w:ascii="仿宋_GB2312" w:eastAsia="仿宋"/>
          <w:b/>
          <w:color w:val="000000"/>
          <w:sz w:val="32"/>
          <w:szCs w:val="32"/>
        </w:rPr>
        <w:t>3.</w:t>
      </w:r>
      <w:r w:rsidRPr="00D23204">
        <w:rPr>
          <w:rFonts w:ascii="仿宋_GB2312" w:eastAsia="仿宋" w:hint="eastAsia"/>
          <w:b/>
          <w:color w:val="000000"/>
          <w:sz w:val="32"/>
          <w:szCs w:val="32"/>
        </w:rPr>
        <w:t>公务接待费支出</w:t>
      </w:r>
      <w:r w:rsidR="000E26AE" w:rsidRPr="00D23204">
        <w:rPr>
          <w:rFonts w:ascii="仿宋_GB2312" w:eastAsia="仿宋" w:hint="eastAsia"/>
          <w:color w:val="000000"/>
          <w:sz w:val="32"/>
          <w:szCs w:val="32"/>
        </w:rPr>
        <w:t>4.83</w:t>
      </w:r>
      <w:r w:rsidRPr="00D23204">
        <w:rPr>
          <w:rFonts w:ascii="仿宋_GB2312" w:eastAsia="仿宋" w:hint="eastAsia"/>
          <w:color w:val="000000"/>
          <w:sz w:val="32"/>
          <w:szCs w:val="32"/>
        </w:rPr>
        <w:t>万元</w:t>
      </w:r>
      <w:r w:rsidR="00A67AB5" w:rsidRPr="00D23204">
        <w:rPr>
          <w:rFonts w:ascii="仿宋_GB2312" w:eastAsia="仿宋"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9A4B2C">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D23204">
        <w:rPr>
          <w:rFonts w:ascii="仿宋_GB2312" w:eastAsia="仿宋" w:hint="eastAsia"/>
          <w:color w:val="000000"/>
          <w:sz w:val="32"/>
          <w:szCs w:val="32"/>
        </w:rPr>
        <w:t>公务接待费支出决算比</w:t>
      </w:r>
      <w:r w:rsidR="00C65438" w:rsidRPr="00D23204">
        <w:rPr>
          <w:rFonts w:ascii="仿宋_GB2312" w:eastAsia="仿宋"/>
          <w:color w:val="000000"/>
          <w:sz w:val="32"/>
          <w:szCs w:val="32"/>
        </w:rPr>
        <w:t>201</w:t>
      </w:r>
      <w:r w:rsidR="00C65438" w:rsidRPr="00D23204">
        <w:rPr>
          <w:rFonts w:ascii="仿宋_GB2312" w:eastAsia="仿宋" w:hint="eastAsia"/>
          <w:color w:val="000000"/>
          <w:sz w:val="32"/>
          <w:szCs w:val="32"/>
        </w:rPr>
        <w:t>7</w:t>
      </w:r>
      <w:r w:rsidR="00185FB4" w:rsidRPr="00D23204">
        <w:rPr>
          <w:rFonts w:ascii="仿宋_GB2312" w:eastAsia="仿宋" w:hint="eastAsia"/>
          <w:color w:val="000000"/>
          <w:sz w:val="32"/>
          <w:szCs w:val="32"/>
        </w:rPr>
        <w:t>年</w:t>
      </w:r>
      <w:r w:rsidR="00C65438" w:rsidRPr="00D23204">
        <w:rPr>
          <w:rFonts w:ascii="仿宋_GB2312" w:eastAsia="仿宋" w:hint="eastAsia"/>
          <w:color w:val="000000"/>
          <w:sz w:val="32"/>
          <w:szCs w:val="32"/>
        </w:rPr>
        <w:t>减少</w:t>
      </w:r>
      <w:r w:rsidR="00185FB4" w:rsidRPr="00D23204">
        <w:rPr>
          <w:rFonts w:ascii="仿宋_GB2312" w:eastAsia="仿宋" w:hint="eastAsia"/>
          <w:color w:val="000000"/>
          <w:sz w:val="32"/>
          <w:szCs w:val="32"/>
        </w:rPr>
        <w:t>2.41</w:t>
      </w:r>
      <w:r w:rsidR="00185FB4" w:rsidRPr="00D23204">
        <w:rPr>
          <w:rFonts w:ascii="仿宋_GB2312" w:eastAsia="仿宋" w:hint="eastAsia"/>
          <w:color w:val="000000"/>
          <w:sz w:val="32"/>
          <w:szCs w:val="32"/>
        </w:rPr>
        <w:t>万元，</w:t>
      </w:r>
      <w:r w:rsidR="00C65438" w:rsidRPr="00D23204">
        <w:rPr>
          <w:rFonts w:ascii="仿宋_GB2312" w:eastAsia="仿宋" w:hint="eastAsia"/>
          <w:color w:val="000000"/>
          <w:sz w:val="32"/>
          <w:szCs w:val="32"/>
        </w:rPr>
        <w:t>下降</w:t>
      </w:r>
      <w:r w:rsidR="00185FB4" w:rsidRPr="00D23204">
        <w:rPr>
          <w:rFonts w:ascii="仿宋_GB2312" w:eastAsia="仿宋" w:hint="eastAsia"/>
          <w:color w:val="000000"/>
          <w:sz w:val="32"/>
          <w:szCs w:val="32"/>
        </w:rPr>
        <w:t>33.3</w:t>
      </w:r>
      <w:r w:rsidR="00C65438" w:rsidRPr="00D23204">
        <w:rPr>
          <w:rFonts w:ascii="仿宋_GB2312" w:eastAsia="仿宋"/>
          <w:color w:val="000000"/>
          <w:sz w:val="32"/>
          <w:szCs w:val="32"/>
        </w:rPr>
        <w:t>%</w:t>
      </w:r>
      <w:r w:rsidR="000350B3" w:rsidRPr="00D23204">
        <w:rPr>
          <w:rFonts w:ascii="仿宋_GB2312" w:eastAsia="仿宋" w:hint="eastAsia"/>
          <w:color w:val="000000"/>
          <w:sz w:val="32"/>
          <w:szCs w:val="32"/>
        </w:rPr>
        <w:t>。主要原因是</w:t>
      </w:r>
      <w:r w:rsidR="001E25B2" w:rsidRPr="00D23204">
        <w:rPr>
          <w:rFonts w:ascii="仿宋_GB2312" w:eastAsia="仿宋" w:hint="eastAsia"/>
          <w:color w:val="000000"/>
          <w:sz w:val="32"/>
          <w:szCs w:val="32"/>
        </w:rPr>
        <w:t>厉行</w:t>
      </w:r>
      <w:r w:rsidR="001E25B2" w:rsidRPr="00D23204">
        <w:rPr>
          <w:rFonts w:ascii="仿宋_GB2312" w:eastAsia="仿宋" w:hint="eastAsia"/>
          <w:color w:val="000000"/>
          <w:sz w:val="32"/>
          <w:szCs w:val="32"/>
        </w:rPr>
        <w:lastRenderedPageBreak/>
        <w:t>节约</w:t>
      </w:r>
      <w:r w:rsidR="00C65438" w:rsidRPr="00D23204">
        <w:rPr>
          <w:rFonts w:ascii="仿宋_GB2312" w:eastAsia="仿宋" w:hint="eastAsia"/>
          <w:color w:val="000000"/>
          <w:sz w:val="32"/>
          <w:szCs w:val="32"/>
        </w:rPr>
        <w:t>。</w:t>
      </w:r>
    </w:p>
    <w:p w:rsidR="007E23B0" w:rsidRPr="00D23204" w:rsidRDefault="00A268C4" w:rsidP="007E23B0">
      <w:pPr>
        <w:spacing w:line="600" w:lineRule="exact"/>
        <w:ind w:firstLineChars="200" w:firstLine="640"/>
        <w:rPr>
          <w:rFonts w:ascii="仿宋_GB2312" w:eastAsia="仿宋"/>
          <w:color w:val="000000"/>
          <w:sz w:val="32"/>
          <w:szCs w:val="32"/>
        </w:rPr>
      </w:pPr>
      <w:r w:rsidRPr="00D23204">
        <w:rPr>
          <w:rFonts w:ascii="仿宋_GB2312" w:eastAsia="仿宋" w:hint="eastAsia"/>
          <w:color w:val="000000"/>
          <w:sz w:val="32"/>
          <w:szCs w:val="32"/>
        </w:rPr>
        <w:t>主要用于执行公务、开展业务活动开支的交通费、住宿费、用餐费等。国内公务接待</w:t>
      </w:r>
      <w:r w:rsidR="00937AC3" w:rsidRPr="00D23204">
        <w:rPr>
          <w:rFonts w:ascii="仿宋_GB2312" w:eastAsia="仿宋" w:hint="eastAsia"/>
          <w:color w:val="000000"/>
          <w:sz w:val="32"/>
          <w:szCs w:val="32"/>
        </w:rPr>
        <w:t>62</w:t>
      </w:r>
      <w:r w:rsidRPr="00D23204">
        <w:rPr>
          <w:rFonts w:ascii="仿宋_GB2312" w:eastAsia="仿宋" w:hint="eastAsia"/>
          <w:color w:val="000000"/>
          <w:sz w:val="32"/>
          <w:szCs w:val="32"/>
        </w:rPr>
        <w:t>批次，</w:t>
      </w:r>
      <w:r w:rsidR="00937AC3" w:rsidRPr="00D23204">
        <w:rPr>
          <w:rFonts w:ascii="仿宋_GB2312" w:eastAsia="仿宋" w:hint="eastAsia"/>
          <w:color w:val="000000"/>
          <w:sz w:val="32"/>
          <w:szCs w:val="32"/>
        </w:rPr>
        <w:t>434</w:t>
      </w:r>
      <w:r w:rsidRPr="00D23204">
        <w:rPr>
          <w:rFonts w:ascii="仿宋_GB2312" w:eastAsia="仿宋" w:hint="eastAsia"/>
          <w:color w:val="000000"/>
          <w:sz w:val="32"/>
          <w:szCs w:val="32"/>
        </w:rPr>
        <w:t>人次（不包括陪同人员），共计支出</w:t>
      </w:r>
      <w:r w:rsidR="00937AC3" w:rsidRPr="00D23204">
        <w:rPr>
          <w:rFonts w:ascii="仿宋_GB2312" w:eastAsia="仿宋" w:hint="eastAsia"/>
          <w:color w:val="000000"/>
          <w:sz w:val="32"/>
          <w:szCs w:val="32"/>
        </w:rPr>
        <w:t>4.1</w:t>
      </w:r>
      <w:r w:rsidR="00937AC3" w:rsidRPr="00D23204">
        <w:rPr>
          <w:rFonts w:ascii="仿宋_GB2312" w:eastAsia="仿宋" w:hint="eastAsia"/>
          <w:color w:val="000000"/>
          <w:sz w:val="32"/>
          <w:szCs w:val="32"/>
        </w:rPr>
        <w:t>万元，具体内容包括：</w:t>
      </w:r>
      <w:r w:rsidR="000E16D3" w:rsidRPr="00D23204">
        <w:rPr>
          <w:rFonts w:ascii="仿宋_GB2312" w:eastAsia="仿宋" w:hint="eastAsia"/>
          <w:color w:val="000000"/>
          <w:sz w:val="32"/>
          <w:szCs w:val="32"/>
        </w:rPr>
        <w:t>互相交流经验学习。</w:t>
      </w:r>
    </w:p>
    <w:p w:rsidR="00F841AA" w:rsidRPr="00D23204" w:rsidRDefault="007E23B0" w:rsidP="007E23B0">
      <w:pPr>
        <w:spacing w:line="600" w:lineRule="exact"/>
        <w:ind w:firstLineChars="200" w:firstLine="643"/>
        <w:rPr>
          <w:rFonts w:ascii="仿宋_GB2312" w:eastAsia="仿宋"/>
          <w:color w:val="000000" w:themeColor="text1"/>
          <w:sz w:val="32"/>
          <w:szCs w:val="32"/>
        </w:rPr>
      </w:pPr>
      <w:r w:rsidRPr="00065F8F">
        <w:rPr>
          <w:rFonts w:ascii="仿宋" w:eastAsia="仿宋" w:hAnsi="仿宋" w:hint="eastAsia"/>
          <w:b/>
          <w:color w:val="000000"/>
          <w:sz w:val="32"/>
          <w:szCs w:val="32"/>
        </w:rPr>
        <w:t>外事接待支出</w:t>
      </w:r>
      <w:r w:rsidR="008439A3">
        <w:rPr>
          <w:rFonts w:ascii="仿宋" w:eastAsia="仿宋" w:hAnsi="仿宋" w:hint="eastAsia"/>
          <w:color w:val="000000"/>
          <w:sz w:val="32"/>
          <w:szCs w:val="32"/>
        </w:rPr>
        <w:t>0</w:t>
      </w:r>
      <w:r w:rsidRPr="00D23204">
        <w:rPr>
          <w:rFonts w:ascii="仿宋_GB2312" w:eastAsia="仿宋" w:hint="eastAsia"/>
          <w:color w:val="000000"/>
          <w:sz w:val="32"/>
          <w:szCs w:val="32"/>
        </w:rPr>
        <w:t>万元</w:t>
      </w:r>
      <w:r w:rsidRPr="00D23204">
        <w:rPr>
          <w:rFonts w:ascii="仿宋_GB2312" w:eastAsia="仿宋" w:hint="eastAsia"/>
          <w:color w:val="000000" w:themeColor="text1"/>
          <w:sz w:val="32"/>
          <w:szCs w:val="32"/>
        </w:rPr>
        <w:t>，</w:t>
      </w:r>
      <w:r w:rsidR="00A268C4" w:rsidRPr="00D23204">
        <w:rPr>
          <w:rFonts w:ascii="仿宋_GB2312" w:eastAsia="仿宋" w:hint="eastAsia"/>
          <w:color w:val="000000" w:themeColor="text1"/>
          <w:sz w:val="32"/>
          <w:szCs w:val="32"/>
        </w:rPr>
        <w:t>外事接待</w:t>
      </w:r>
      <w:r w:rsidR="008439A3" w:rsidRPr="00D23204">
        <w:rPr>
          <w:rFonts w:ascii="仿宋_GB2312" w:eastAsia="仿宋" w:hint="eastAsia"/>
          <w:color w:val="000000" w:themeColor="text1"/>
          <w:sz w:val="32"/>
          <w:szCs w:val="32"/>
        </w:rPr>
        <w:t>0</w:t>
      </w:r>
      <w:r w:rsidR="00A268C4" w:rsidRPr="00D23204">
        <w:rPr>
          <w:rFonts w:ascii="仿宋_GB2312" w:eastAsia="仿宋" w:hint="eastAsia"/>
          <w:color w:val="000000" w:themeColor="text1"/>
          <w:sz w:val="32"/>
          <w:szCs w:val="32"/>
        </w:rPr>
        <w:t>批次，</w:t>
      </w:r>
      <w:r w:rsidR="008439A3" w:rsidRPr="00D23204">
        <w:rPr>
          <w:rFonts w:ascii="仿宋_GB2312" w:eastAsia="仿宋" w:hint="eastAsia"/>
          <w:color w:val="000000" w:themeColor="text1"/>
          <w:sz w:val="32"/>
          <w:szCs w:val="32"/>
        </w:rPr>
        <w:t>0</w:t>
      </w:r>
      <w:r w:rsidR="00A268C4" w:rsidRPr="00D23204">
        <w:rPr>
          <w:rFonts w:ascii="仿宋_GB2312" w:eastAsia="仿宋" w:hint="eastAsia"/>
          <w:color w:val="000000" w:themeColor="text1"/>
          <w:sz w:val="32"/>
          <w:szCs w:val="32"/>
        </w:rPr>
        <w:t>人，共计支出</w:t>
      </w:r>
      <w:r w:rsidR="008439A3" w:rsidRPr="00D23204">
        <w:rPr>
          <w:rFonts w:ascii="仿宋_GB2312" w:eastAsia="仿宋" w:hint="eastAsia"/>
          <w:color w:val="000000" w:themeColor="text1"/>
          <w:sz w:val="32"/>
          <w:szCs w:val="32"/>
        </w:rPr>
        <w:t>0</w:t>
      </w:r>
      <w:r w:rsidR="00F2316E" w:rsidRPr="00D23204">
        <w:rPr>
          <w:rFonts w:ascii="仿宋_GB2312" w:eastAsia="仿宋" w:hint="eastAsia"/>
          <w:color w:val="000000" w:themeColor="text1"/>
          <w:sz w:val="32"/>
          <w:szCs w:val="32"/>
        </w:rPr>
        <w:t>万元</w:t>
      </w:r>
      <w:r w:rsidR="00A268C4" w:rsidRPr="00D23204">
        <w:rPr>
          <w:rFonts w:ascii="仿宋_GB2312" w:eastAsia="仿宋" w:hint="eastAsia"/>
          <w:color w:val="000000" w:themeColor="text1"/>
          <w:sz w:val="32"/>
          <w:szCs w:val="32"/>
        </w:rPr>
        <w:t>。</w:t>
      </w:r>
    </w:p>
    <w:p w:rsidR="007E23B0" w:rsidRPr="00D23204" w:rsidRDefault="00E33202" w:rsidP="009E7038">
      <w:pPr>
        <w:spacing w:line="600" w:lineRule="exact"/>
        <w:ind w:firstLineChars="200" w:firstLine="643"/>
        <w:rPr>
          <w:rFonts w:ascii="仿宋_GB2312" w:eastAsia="仿宋"/>
          <w:color w:val="000000"/>
          <w:sz w:val="32"/>
          <w:szCs w:val="32"/>
        </w:rPr>
      </w:pPr>
      <w:r w:rsidRPr="00065F8F">
        <w:rPr>
          <w:rFonts w:ascii="仿宋" w:eastAsia="仿宋" w:hAnsi="仿宋" w:hint="eastAsia"/>
          <w:b/>
          <w:color w:val="000000"/>
          <w:sz w:val="32"/>
          <w:szCs w:val="32"/>
        </w:rPr>
        <w:t>其他国内公务接待支出</w:t>
      </w:r>
      <w:r w:rsidR="00244C89">
        <w:rPr>
          <w:rFonts w:ascii="仿宋" w:eastAsia="仿宋" w:hAnsi="仿宋" w:hint="eastAsia"/>
          <w:color w:val="000000"/>
          <w:sz w:val="32"/>
          <w:szCs w:val="32"/>
        </w:rPr>
        <w:t>4.83</w:t>
      </w:r>
      <w:r w:rsidRPr="00D23204">
        <w:rPr>
          <w:rFonts w:ascii="仿宋_GB2312" w:eastAsia="仿宋" w:hint="eastAsia"/>
          <w:color w:val="000000"/>
          <w:sz w:val="32"/>
          <w:szCs w:val="32"/>
        </w:rPr>
        <w:t>万元，主要用于</w:t>
      </w:r>
      <w:r w:rsidR="009E7038" w:rsidRPr="00D23204">
        <w:rPr>
          <w:rFonts w:ascii="仿宋_GB2312" w:eastAsia="仿宋" w:hint="eastAsia"/>
          <w:color w:val="000000"/>
          <w:sz w:val="32"/>
          <w:szCs w:val="32"/>
        </w:rPr>
        <w:t>互相交流经验学习。</w:t>
      </w:r>
      <w:bookmarkStart w:id="46" w:name="_Toc15377218"/>
    </w:p>
    <w:p w:rsidR="000D1D50" w:rsidRPr="00D63F81" w:rsidRDefault="00A268C4" w:rsidP="00882118">
      <w:pPr>
        <w:pStyle w:val="2"/>
        <w:ind w:firstLine="643"/>
        <w:rPr>
          <w:rStyle w:val="1Char"/>
          <w:rFonts w:ascii="仿宋" w:eastAsia="仿宋" w:hAnsi="仿宋"/>
          <w:color w:val="auto"/>
          <w:kern w:val="2"/>
          <w:sz w:val="32"/>
          <w:szCs w:val="32"/>
        </w:rPr>
      </w:pPr>
      <w:bookmarkStart w:id="47" w:name="_GoBack"/>
      <w:bookmarkStart w:id="48" w:name="_Toc20497501"/>
      <w:bookmarkEnd w:id="47"/>
      <w:r w:rsidRPr="00D63F81">
        <w:rPr>
          <w:rStyle w:val="1Char"/>
          <w:rFonts w:ascii="仿宋" w:eastAsia="仿宋" w:hAnsi="仿宋" w:hint="eastAsia"/>
          <w:color w:val="auto"/>
          <w:kern w:val="2"/>
          <w:sz w:val="32"/>
          <w:szCs w:val="32"/>
        </w:rPr>
        <w:t>八、政府性基金预算支出决算情况说明</w:t>
      </w:r>
      <w:bookmarkEnd w:id="46"/>
      <w:bookmarkEnd w:id="48"/>
    </w:p>
    <w:p w:rsidR="00F841AA" w:rsidRPr="00D23204" w:rsidRDefault="00A268C4">
      <w:pPr>
        <w:spacing w:line="600" w:lineRule="exact"/>
        <w:ind w:firstLine="640"/>
        <w:rPr>
          <w:rFonts w:ascii="仿宋_GB2312" w:eastAsia="仿宋"/>
          <w:color w:val="000000"/>
          <w:sz w:val="32"/>
          <w:szCs w:val="32"/>
        </w:rPr>
      </w:pPr>
      <w:r w:rsidRPr="00D23204">
        <w:rPr>
          <w:rFonts w:ascii="仿宋_GB2312" w:eastAsia="仿宋"/>
          <w:color w:val="000000"/>
          <w:sz w:val="32"/>
          <w:szCs w:val="32"/>
        </w:rPr>
        <w:t>201</w:t>
      </w:r>
      <w:r w:rsidRPr="00D23204">
        <w:rPr>
          <w:rFonts w:ascii="仿宋_GB2312" w:eastAsia="仿宋" w:hint="eastAsia"/>
          <w:color w:val="000000"/>
          <w:sz w:val="32"/>
          <w:szCs w:val="32"/>
        </w:rPr>
        <w:t>8</w:t>
      </w:r>
      <w:r w:rsidRPr="00D23204">
        <w:rPr>
          <w:rFonts w:ascii="仿宋_GB2312" w:eastAsia="仿宋" w:hint="eastAsia"/>
          <w:color w:val="000000"/>
          <w:sz w:val="32"/>
          <w:szCs w:val="32"/>
        </w:rPr>
        <w:t>年政府性基金预算拨款支出</w:t>
      </w:r>
      <w:r w:rsidR="009E7038" w:rsidRPr="00D23204">
        <w:rPr>
          <w:rFonts w:ascii="仿宋_GB2312" w:eastAsia="仿宋" w:hint="eastAsia"/>
          <w:color w:val="000000"/>
          <w:sz w:val="32"/>
          <w:szCs w:val="32"/>
        </w:rPr>
        <w:t>0</w:t>
      </w:r>
      <w:r w:rsidRPr="00D23204">
        <w:rPr>
          <w:rFonts w:ascii="仿宋_GB2312" w:eastAsia="仿宋" w:hint="eastAsia"/>
          <w:color w:val="000000"/>
          <w:sz w:val="32"/>
          <w:szCs w:val="32"/>
        </w:rPr>
        <w:t>万元。</w:t>
      </w:r>
    </w:p>
    <w:p w:rsidR="000D1D50" w:rsidRPr="00D63F81" w:rsidRDefault="00345BA3" w:rsidP="00882118">
      <w:pPr>
        <w:pStyle w:val="2"/>
        <w:ind w:firstLine="643"/>
        <w:rPr>
          <w:rStyle w:val="1Char"/>
          <w:rFonts w:ascii="仿宋" w:eastAsia="仿宋" w:hAnsi="仿宋"/>
          <w:color w:val="auto"/>
          <w:kern w:val="2"/>
          <w:sz w:val="32"/>
          <w:szCs w:val="32"/>
        </w:rPr>
      </w:pPr>
      <w:bookmarkStart w:id="49" w:name="_Toc15377219"/>
      <w:bookmarkStart w:id="50" w:name="_Toc20497502"/>
      <w:r w:rsidRPr="00D63F81">
        <w:rPr>
          <w:rStyle w:val="1Char"/>
          <w:rFonts w:ascii="仿宋" w:eastAsia="仿宋" w:hAnsi="仿宋" w:hint="eastAsia"/>
          <w:color w:val="auto"/>
          <w:kern w:val="2"/>
          <w:sz w:val="32"/>
          <w:szCs w:val="32"/>
        </w:rPr>
        <w:t>九、</w:t>
      </w:r>
      <w:r w:rsidR="00A268C4" w:rsidRPr="00D63F81">
        <w:rPr>
          <w:rStyle w:val="1Char"/>
          <w:rFonts w:ascii="仿宋" w:eastAsia="仿宋" w:hAnsi="仿宋" w:hint="eastAsia"/>
          <w:color w:val="auto"/>
          <w:kern w:val="2"/>
          <w:sz w:val="32"/>
          <w:szCs w:val="32"/>
        </w:rPr>
        <w:t>国有资本经营预算支出决算情况说明</w:t>
      </w:r>
      <w:bookmarkEnd w:id="49"/>
      <w:bookmarkEnd w:id="50"/>
    </w:p>
    <w:p w:rsidR="000D1D50" w:rsidRPr="00D23204" w:rsidRDefault="00A268C4">
      <w:pPr>
        <w:spacing w:line="600" w:lineRule="exact"/>
        <w:ind w:firstLine="640"/>
        <w:rPr>
          <w:rFonts w:ascii="仿宋_GB2312" w:eastAsia="仿宋"/>
          <w:color w:val="000000"/>
          <w:sz w:val="32"/>
          <w:szCs w:val="32"/>
        </w:rPr>
      </w:pPr>
      <w:r w:rsidRPr="00D23204">
        <w:rPr>
          <w:rFonts w:ascii="仿宋_GB2312" w:eastAsia="仿宋"/>
          <w:color w:val="000000"/>
          <w:sz w:val="32"/>
          <w:szCs w:val="32"/>
        </w:rPr>
        <w:t>201</w:t>
      </w:r>
      <w:r w:rsidRPr="00D23204">
        <w:rPr>
          <w:rFonts w:ascii="仿宋_GB2312" w:eastAsia="仿宋" w:hint="eastAsia"/>
          <w:color w:val="000000"/>
          <w:sz w:val="32"/>
          <w:szCs w:val="32"/>
        </w:rPr>
        <w:t>8</w:t>
      </w:r>
      <w:r w:rsidRPr="00D23204">
        <w:rPr>
          <w:rFonts w:ascii="仿宋_GB2312" w:eastAsia="仿宋" w:hint="eastAsia"/>
          <w:color w:val="000000"/>
          <w:sz w:val="32"/>
          <w:szCs w:val="32"/>
        </w:rPr>
        <w:t>年国有资本经营预算拨款支出</w:t>
      </w:r>
      <w:r w:rsidR="009E7038" w:rsidRPr="00D23204">
        <w:rPr>
          <w:rFonts w:ascii="仿宋_GB2312" w:eastAsia="仿宋" w:hint="eastAsia"/>
          <w:color w:val="000000"/>
          <w:sz w:val="32"/>
          <w:szCs w:val="32"/>
        </w:rPr>
        <w:t>0</w:t>
      </w:r>
      <w:r w:rsidRPr="00D23204">
        <w:rPr>
          <w:rFonts w:ascii="仿宋_GB2312" w:eastAsia="仿宋" w:hint="eastAsia"/>
          <w:color w:val="000000"/>
          <w:sz w:val="32"/>
          <w:szCs w:val="32"/>
        </w:rPr>
        <w:t>万元。</w:t>
      </w:r>
    </w:p>
    <w:p w:rsidR="00A91760" w:rsidRPr="00D63F81" w:rsidRDefault="00345BA3" w:rsidP="00882118">
      <w:pPr>
        <w:pStyle w:val="2"/>
        <w:ind w:firstLine="643"/>
        <w:rPr>
          <w:rStyle w:val="1Char"/>
          <w:rFonts w:ascii="仿宋" w:eastAsia="仿宋" w:hAnsi="仿宋"/>
          <w:color w:val="auto"/>
          <w:kern w:val="2"/>
          <w:sz w:val="32"/>
          <w:szCs w:val="32"/>
        </w:rPr>
      </w:pPr>
      <w:bookmarkStart w:id="51" w:name="_Toc20497503"/>
      <w:r w:rsidRPr="00D63F81">
        <w:rPr>
          <w:rStyle w:val="1Char"/>
          <w:rFonts w:ascii="仿宋" w:eastAsia="仿宋" w:hAnsi="仿宋"/>
          <w:color w:val="auto"/>
          <w:kern w:val="2"/>
          <w:sz w:val="32"/>
          <w:szCs w:val="32"/>
        </w:rPr>
        <w:t>十、</w:t>
      </w:r>
      <w:r w:rsidRPr="00D63F81">
        <w:rPr>
          <w:rStyle w:val="1Char"/>
          <w:rFonts w:ascii="仿宋" w:eastAsia="仿宋" w:hAnsi="仿宋"/>
          <w:color w:val="auto"/>
          <w:kern w:val="2"/>
          <w:sz w:val="32"/>
          <w:szCs w:val="32"/>
        </w:rPr>
        <w:tab/>
      </w:r>
      <w:r w:rsidR="00A91760" w:rsidRPr="00D63F81">
        <w:rPr>
          <w:rStyle w:val="1Char"/>
          <w:rFonts w:ascii="仿宋" w:eastAsia="仿宋" w:hAnsi="仿宋" w:hint="eastAsia"/>
          <w:color w:val="auto"/>
          <w:kern w:val="2"/>
          <w:sz w:val="32"/>
          <w:szCs w:val="32"/>
        </w:rPr>
        <w:t>预算绩效情况说明</w:t>
      </w:r>
      <w:bookmarkEnd w:id="51"/>
    </w:p>
    <w:p w:rsidR="00A91760" w:rsidRPr="00065F8F" w:rsidRDefault="00345BA3" w:rsidP="00345BA3">
      <w:pPr>
        <w:spacing w:line="580" w:lineRule="exact"/>
        <w:ind w:firstLine="643"/>
        <w:rPr>
          <w:rFonts w:ascii="仿宋" w:eastAsia="仿宋" w:hAnsi="仿宋" w:cs="楷体_GB2312"/>
          <w:b/>
          <w:bCs/>
          <w:sz w:val="32"/>
          <w:szCs w:val="32"/>
        </w:rPr>
      </w:pPr>
      <w:r w:rsidRPr="00065F8F">
        <w:rPr>
          <w:rFonts w:ascii="楷体_GB2312" w:eastAsia="楷体_GB2312" w:hAnsi="楷体_GB2312" w:cs="楷体_GB2312" w:hint="eastAsia"/>
          <w:b/>
          <w:bCs/>
          <w:sz w:val="32"/>
          <w:szCs w:val="32"/>
        </w:rPr>
        <w:t>（一）</w:t>
      </w:r>
      <w:r w:rsidR="00A91760" w:rsidRPr="00065F8F">
        <w:rPr>
          <w:rFonts w:ascii="仿宋" w:eastAsia="仿宋" w:hAnsi="仿宋" w:cs="楷体_GB2312" w:hint="eastAsia"/>
          <w:b/>
          <w:bCs/>
          <w:sz w:val="32"/>
          <w:szCs w:val="32"/>
        </w:rPr>
        <w:t>预算绩效管理工作开展情况。</w:t>
      </w:r>
    </w:p>
    <w:p w:rsidR="00A91760" w:rsidRPr="00D23204" w:rsidRDefault="00A91760" w:rsidP="00A91760">
      <w:pPr>
        <w:spacing w:line="580" w:lineRule="exact"/>
        <w:ind w:firstLineChars="200" w:firstLine="640"/>
        <w:rPr>
          <w:rFonts w:ascii="仿宋_GB2312" w:eastAsia="仿宋" w:hAnsi="仿宋_GB2312" w:cs="仿宋_GB2312"/>
          <w:sz w:val="32"/>
          <w:szCs w:val="32"/>
        </w:rPr>
      </w:pPr>
      <w:r w:rsidRPr="00D23204">
        <w:rPr>
          <w:rFonts w:ascii="仿宋_GB2312" w:eastAsia="仿宋" w:hAnsi="仿宋_GB2312" w:cs="仿宋_GB2312" w:hint="eastAsia"/>
          <w:sz w:val="32"/>
          <w:szCs w:val="32"/>
        </w:rPr>
        <w:t>本部门按要求对</w:t>
      </w:r>
      <w:r w:rsidRPr="00D23204">
        <w:rPr>
          <w:rFonts w:ascii="仿宋_GB2312" w:eastAsia="仿宋" w:hAnsi="仿宋_GB2312" w:cs="仿宋_GB2312" w:hint="eastAsia"/>
          <w:sz w:val="32"/>
          <w:szCs w:val="32"/>
        </w:rPr>
        <w:t>2018</w:t>
      </w:r>
      <w:r w:rsidRPr="00D23204">
        <w:rPr>
          <w:rFonts w:ascii="仿宋_GB2312" w:eastAsia="仿宋" w:hAnsi="仿宋_GB2312" w:cs="仿宋_GB2312" w:hint="eastAsia"/>
          <w:sz w:val="32"/>
          <w:szCs w:val="32"/>
        </w:rPr>
        <w:t>年部门整体</w:t>
      </w:r>
      <w:r w:rsidR="00814EFC" w:rsidRPr="00D23204">
        <w:rPr>
          <w:rFonts w:ascii="仿宋_GB2312" w:eastAsia="仿宋" w:hAnsi="仿宋_GB2312" w:cs="仿宋_GB2312" w:hint="eastAsia"/>
          <w:sz w:val="32"/>
          <w:szCs w:val="32"/>
        </w:rPr>
        <w:t>支出开展绩效自评，从评价情况来看</w:t>
      </w:r>
      <w:r w:rsidR="001803D6" w:rsidRPr="00D23204">
        <w:rPr>
          <w:rFonts w:ascii="仿宋_GB2312" w:eastAsia="仿宋" w:hAnsi="仿宋_GB2312" w:cs="仿宋_GB2312" w:hint="eastAsia"/>
          <w:sz w:val="32"/>
          <w:szCs w:val="32"/>
        </w:rPr>
        <w:t>单位的所有收入都纳入财政专户，无私设“小金库”及帐外帐，预算支出不存在无预算、超预算支出，不存在虚业支出和预算，严格执行国家的有关政策及规定，无违规支出发生</w:t>
      </w:r>
      <w:r w:rsidRPr="00D23204">
        <w:rPr>
          <w:rFonts w:ascii="仿宋_GB2312" w:eastAsia="仿宋" w:hAnsi="仿宋_GB2312" w:cs="仿宋_GB2312" w:hint="eastAsia"/>
          <w:sz w:val="32"/>
          <w:szCs w:val="32"/>
        </w:rPr>
        <w:t>。</w:t>
      </w:r>
    </w:p>
    <w:p w:rsidR="00A91760" w:rsidRPr="00CE49DA" w:rsidRDefault="00345BA3" w:rsidP="00345BA3">
      <w:pPr>
        <w:spacing w:line="580" w:lineRule="exact"/>
        <w:ind w:firstLine="643"/>
        <w:rPr>
          <w:rFonts w:ascii="方正小标宋简体" w:eastAsia="方正小标宋简体" w:hAnsi="方正小标宋简体" w:cs="方正小标宋简体"/>
          <w:sz w:val="44"/>
          <w:szCs w:val="44"/>
        </w:rPr>
      </w:pPr>
      <w:r w:rsidRPr="00CE49DA">
        <w:rPr>
          <w:rFonts w:ascii="楷体_GB2312" w:eastAsia="楷体_GB2312" w:hAnsi="楷体_GB2312" w:cs="楷体_GB2312" w:hint="eastAsia"/>
          <w:b/>
          <w:bCs/>
          <w:sz w:val="32"/>
          <w:szCs w:val="32"/>
        </w:rPr>
        <w:t>（二）</w:t>
      </w:r>
      <w:r w:rsidR="00A91760" w:rsidRPr="00065F8F">
        <w:rPr>
          <w:rFonts w:ascii="仿宋" w:eastAsia="仿宋" w:hAnsi="仿宋" w:cs="楷体_GB2312" w:hint="eastAsia"/>
          <w:b/>
          <w:bCs/>
          <w:sz w:val="32"/>
          <w:szCs w:val="32"/>
        </w:rPr>
        <w:t>项目绩效目标完成情况。</w:t>
      </w:r>
      <w:r w:rsidR="00A91760" w:rsidRPr="00CE49DA">
        <w:rPr>
          <w:rFonts w:ascii="楷体_GB2312" w:eastAsia="楷体_GB2312" w:hAnsi="楷体_GB2312" w:cs="楷体_GB2312" w:hint="eastAsia"/>
          <w:b/>
          <w:bCs/>
          <w:sz w:val="32"/>
          <w:szCs w:val="32"/>
        </w:rPr>
        <w:br/>
      </w:r>
      <w:r w:rsidR="00A91760" w:rsidRPr="00D23204">
        <w:rPr>
          <w:rFonts w:ascii="仿宋_GB2312" w:eastAsia="仿宋" w:hAnsi="仿宋_GB2312" w:cs="仿宋_GB2312" w:hint="eastAsia"/>
          <w:sz w:val="32"/>
          <w:szCs w:val="32"/>
        </w:rPr>
        <w:t xml:space="preserve">    </w:t>
      </w:r>
      <w:r w:rsidR="00453753">
        <w:rPr>
          <w:rFonts w:ascii="仿宋" w:eastAsia="仿宋" w:hAnsi="仿宋" w:cs="楷体_GB2312" w:hint="eastAsia"/>
          <w:b/>
          <w:bCs/>
          <w:sz w:val="32"/>
          <w:szCs w:val="32"/>
        </w:rPr>
        <w:t>(本年无项目支出）</w:t>
      </w:r>
    </w:p>
    <w:p w:rsidR="000D1D50" w:rsidRPr="00D63F81" w:rsidRDefault="00A268C4" w:rsidP="00882118">
      <w:pPr>
        <w:pStyle w:val="2"/>
        <w:ind w:firstLine="643"/>
        <w:rPr>
          <w:rStyle w:val="1Char"/>
          <w:rFonts w:ascii="仿宋" w:eastAsia="仿宋" w:hAnsi="仿宋"/>
          <w:color w:val="auto"/>
          <w:kern w:val="2"/>
          <w:sz w:val="32"/>
          <w:szCs w:val="32"/>
        </w:rPr>
      </w:pPr>
      <w:bookmarkStart w:id="52" w:name="_Toc15377221"/>
      <w:bookmarkStart w:id="53" w:name="_Toc20497504"/>
      <w:r w:rsidRPr="00D63F81">
        <w:rPr>
          <w:rStyle w:val="1Char"/>
          <w:rFonts w:ascii="仿宋" w:eastAsia="仿宋" w:hAnsi="仿宋" w:hint="eastAsia"/>
          <w:color w:val="auto"/>
          <w:kern w:val="2"/>
          <w:sz w:val="32"/>
          <w:szCs w:val="32"/>
        </w:rPr>
        <w:lastRenderedPageBreak/>
        <w:t>十一、其他重要事项的情况说明</w:t>
      </w:r>
      <w:bookmarkEnd w:id="52"/>
      <w:bookmarkEnd w:id="53"/>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4" w:name="_Toc15377222"/>
      <w:r w:rsidRPr="00065F8F">
        <w:rPr>
          <w:rFonts w:ascii="仿宋" w:eastAsia="仿宋" w:hAnsi="仿宋" w:hint="eastAsia"/>
          <w:b/>
          <w:color w:val="000000"/>
          <w:sz w:val="32"/>
          <w:szCs w:val="32"/>
        </w:rPr>
        <w:t>（一）机关运行经费支出情况</w:t>
      </w:r>
      <w:bookmarkEnd w:id="54"/>
    </w:p>
    <w:p w:rsidR="000D1D50" w:rsidRPr="00D23204" w:rsidRDefault="00A268C4" w:rsidP="00892262">
      <w:pPr>
        <w:spacing w:line="600" w:lineRule="exact"/>
        <w:ind w:firstLineChars="200" w:firstLine="640"/>
        <w:rPr>
          <w:rFonts w:ascii="仿宋_GB2312" w:eastAsia="仿宋"/>
          <w:color w:val="000000" w:themeColor="text1"/>
          <w:sz w:val="32"/>
          <w:szCs w:val="32"/>
        </w:rPr>
      </w:pPr>
      <w:r w:rsidRPr="00D23204">
        <w:rPr>
          <w:rFonts w:ascii="仿宋_GB2312" w:eastAsia="仿宋"/>
          <w:color w:val="000000"/>
          <w:sz w:val="32"/>
          <w:szCs w:val="32"/>
        </w:rPr>
        <w:t>201</w:t>
      </w:r>
      <w:r w:rsidRPr="00D23204">
        <w:rPr>
          <w:rFonts w:ascii="仿宋_GB2312" w:eastAsia="仿宋" w:hint="eastAsia"/>
          <w:color w:val="000000"/>
          <w:sz w:val="32"/>
          <w:szCs w:val="32"/>
        </w:rPr>
        <w:t>8</w:t>
      </w:r>
      <w:r w:rsidRPr="00D23204">
        <w:rPr>
          <w:rFonts w:ascii="仿宋_GB2312" w:eastAsia="仿宋" w:hint="eastAsia"/>
          <w:color w:val="000000"/>
          <w:sz w:val="32"/>
          <w:szCs w:val="32"/>
        </w:rPr>
        <w:t>年，机关运行经费支出</w:t>
      </w:r>
      <w:r w:rsidR="000813F6">
        <w:rPr>
          <w:rFonts w:ascii="仿宋_GB2312" w:eastAsia="仿宋" w:hint="eastAsia"/>
          <w:color w:val="000000"/>
          <w:sz w:val="32"/>
          <w:szCs w:val="32"/>
        </w:rPr>
        <w:t>0</w:t>
      </w:r>
      <w:r w:rsidRPr="00D23204">
        <w:rPr>
          <w:rFonts w:ascii="仿宋_GB2312" w:eastAsia="仿宋" w:hint="eastAsia"/>
          <w:color w:val="000000"/>
          <w:sz w:val="32"/>
          <w:szCs w:val="32"/>
        </w:rPr>
        <w:t>万元，比</w:t>
      </w:r>
      <w:r w:rsidRPr="00D23204">
        <w:rPr>
          <w:rFonts w:ascii="仿宋_GB2312" w:eastAsia="仿宋"/>
          <w:color w:val="000000"/>
          <w:sz w:val="32"/>
          <w:szCs w:val="32"/>
        </w:rPr>
        <w:t>201</w:t>
      </w:r>
      <w:r w:rsidRPr="00D23204">
        <w:rPr>
          <w:rFonts w:ascii="仿宋_GB2312" w:eastAsia="仿宋" w:hint="eastAsia"/>
          <w:color w:val="000000"/>
          <w:sz w:val="32"/>
          <w:szCs w:val="32"/>
        </w:rPr>
        <w:t>7</w:t>
      </w:r>
      <w:r w:rsidRPr="00D23204">
        <w:rPr>
          <w:rFonts w:ascii="仿宋_GB2312" w:eastAsia="仿宋" w:hint="eastAsia"/>
          <w:color w:val="000000"/>
          <w:sz w:val="32"/>
          <w:szCs w:val="32"/>
        </w:rPr>
        <w:t>年增加</w:t>
      </w:r>
      <w:r w:rsidRPr="00D23204">
        <w:rPr>
          <w:rFonts w:ascii="仿宋_GB2312" w:eastAsia="仿宋"/>
          <w:color w:val="000000"/>
          <w:sz w:val="32"/>
          <w:szCs w:val="32"/>
        </w:rPr>
        <w:t>/</w:t>
      </w:r>
      <w:r w:rsidRPr="00D23204">
        <w:rPr>
          <w:rFonts w:ascii="仿宋_GB2312" w:eastAsia="仿宋" w:hint="eastAsia"/>
          <w:color w:val="000000"/>
          <w:sz w:val="32"/>
          <w:szCs w:val="32"/>
        </w:rPr>
        <w:t>减少</w:t>
      </w:r>
      <w:r w:rsidR="00E64519">
        <w:rPr>
          <w:rFonts w:ascii="仿宋_GB2312" w:eastAsia="仿宋" w:hint="eastAsia"/>
          <w:color w:val="000000"/>
          <w:sz w:val="32"/>
          <w:szCs w:val="32"/>
        </w:rPr>
        <w:t>0</w:t>
      </w:r>
      <w:r w:rsidRPr="00D23204">
        <w:rPr>
          <w:rFonts w:ascii="仿宋_GB2312" w:eastAsia="仿宋" w:hint="eastAsia"/>
          <w:color w:val="000000"/>
          <w:sz w:val="32"/>
          <w:szCs w:val="32"/>
        </w:rPr>
        <w:t>万元，增长</w:t>
      </w:r>
      <w:r w:rsidRPr="00D23204">
        <w:rPr>
          <w:rFonts w:ascii="仿宋_GB2312" w:eastAsia="仿宋"/>
          <w:color w:val="000000"/>
          <w:sz w:val="32"/>
          <w:szCs w:val="32"/>
        </w:rPr>
        <w:t>/</w:t>
      </w:r>
      <w:r w:rsidRPr="00D23204">
        <w:rPr>
          <w:rFonts w:ascii="仿宋_GB2312" w:eastAsia="仿宋" w:hint="eastAsia"/>
          <w:color w:val="000000"/>
          <w:sz w:val="32"/>
          <w:szCs w:val="32"/>
        </w:rPr>
        <w:t>下降</w:t>
      </w:r>
      <w:r w:rsidR="00E64519">
        <w:rPr>
          <w:rFonts w:ascii="仿宋_GB2312" w:eastAsia="仿宋" w:hint="eastAsia"/>
          <w:color w:val="000000"/>
          <w:sz w:val="32"/>
          <w:szCs w:val="32"/>
        </w:rPr>
        <w:t>0</w:t>
      </w:r>
      <w:r w:rsidRPr="00D23204">
        <w:rPr>
          <w:rFonts w:ascii="仿宋_GB2312" w:eastAsia="仿宋"/>
          <w:color w:val="000000"/>
          <w:sz w:val="32"/>
          <w:szCs w:val="32"/>
        </w:rPr>
        <w:t>%</w:t>
      </w:r>
      <w:r w:rsidRPr="00D23204">
        <w:rPr>
          <w:rFonts w:ascii="仿宋_GB2312" w:eastAsia="仿宋" w:hint="eastAsia"/>
          <w:color w:val="000000"/>
          <w:sz w:val="32"/>
          <w:szCs w:val="32"/>
        </w:rPr>
        <w:t>（或与</w:t>
      </w:r>
      <w:r w:rsidRPr="00D23204">
        <w:rPr>
          <w:rFonts w:ascii="仿宋_GB2312" w:eastAsia="仿宋"/>
          <w:color w:val="000000"/>
          <w:sz w:val="32"/>
          <w:szCs w:val="32"/>
        </w:rPr>
        <w:t>201</w:t>
      </w:r>
      <w:r w:rsidRPr="00D23204">
        <w:rPr>
          <w:rFonts w:ascii="仿宋_GB2312" w:eastAsia="仿宋" w:hint="eastAsia"/>
          <w:color w:val="000000"/>
          <w:sz w:val="32"/>
          <w:szCs w:val="32"/>
        </w:rPr>
        <w:t>7</w:t>
      </w:r>
      <w:r w:rsidRPr="00D23204">
        <w:rPr>
          <w:rFonts w:ascii="仿宋_GB2312" w:eastAsia="仿宋" w:hint="eastAsia"/>
          <w:color w:val="000000"/>
          <w:sz w:val="32"/>
          <w:szCs w:val="32"/>
        </w:rPr>
        <w:t>年决算数持平）。</w:t>
      </w:r>
      <w:r w:rsidR="00A56A47" w:rsidRPr="00D23204">
        <w:rPr>
          <w:rFonts w:ascii="仿宋_GB2312" w:eastAsia="仿宋" w:hint="eastAsia"/>
          <w:color w:val="000000" w:themeColor="text1"/>
          <w:sz w:val="32"/>
          <w:szCs w:val="32"/>
        </w:rPr>
        <w:t>主要原因是本单位为事业单位，无</w:t>
      </w:r>
      <w:r w:rsidR="00A56A47" w:rsidRPr="00D23204">
        <w:rPr>
          <w:rFonts w:ascii="仿宋_GB2312" w:eastAsia="仿宋" w:hint="eastAsia"/>
          <w:color w:val="000000"/>
          <w:sz w:val="32"/>
          <w:szCs w:val="32"/>
        </w:rPr>
        <w:t>机关运行经费支出</w:t>
      </w:r>
      <w:r w:rsidR="007C5493" w:rsidRPr="00D23204">
        <w:rPr>
          <w:rFonts w:ascii="仿宋_GB2312" w:eastAsia="仿宋" w:hint="eastAsia"/>
          <w:color w:val="000000"/>
          <w:sz w:val="32"/>
          <w:szCs w:val="32"/>
        </w:rPr>
        <w:t>为</w:t>
      </w:r>
      <w:r w:rsidR="00A56A47" w:rsidRPr="00D23204">
        <w:rPr>
          <w:rFonts w:ascii="仿宋_GB2312" w:eastAsia="仿宋" w:hint="eastAsia"/>
          <w:color w:val="000000"/>
          <w:sz w:val="32"/>
          <w:szCs w:val="32"/>
        </w:rPr>
        <w:t>0</w:t>
      </w:r>
      <w:r w:rsidR="00A56A47" w:rsidRPr="00D23204">
        <w:rPr>
          <w:rFonts w:ascii="仿宋_GB2312" w:eastAsia="仿宋" w:hint="eastAsia"/>
          <w:color w:val="000000"/>
          <w:sz w:val="32"/>
          <w:szCs w:val="32"/>
        </w:rPr>
        <w:t>万元</w:t>
      </w:r>
      <w:r w:rsidR="006869D2" w:rsidRPr="00D23204">
        <w:rPr>
          <w:rFonts w:ascii="仿宋_GB2312" w:eastAsia="仿宋"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3"/>
      <w:r w:rsidRPr="00065F8F">
        <w:rPr>
          <w:rFonts w:ascii="仿宋" w:eastAsia="仿宋" w:hAnsi="仿宋" w:hint="eastAsia"/>
          <w:b/>
          <w:color w:val="000000"/>
          <w:sz w:val="32"/>
          <w:szCs w:val="32"/>
        </w:rPr>
        <w:t>（二）政府采购支出情况</w:t>
      </w:r>
      <w:bookmarkEnd w:id="55"/>
    </w:p>
    <w:p w:rsidR="000D1D50" w:rsidRPr="00065F8F" w:rsidRDefault="00A268C4" w:rsidP="00062EBC">
      <w:pPr>
        <w:spacing w:line="600" w:lineRule="exact"/>
        <w:ind w:firstLineChars="200" w:firstLine="640"/>
        <w:rPr>
          <w:rFonts w:ascii="仿宋" w:eastAsia="仿宋" w:hAnsi="仿宋"/>
          <w:b/>
          <w:color w:val="000000"/>
          <w:sz w:val="32"/>
          <w:szCs w:val="32"/>
        </w:rPr>
      </w:pPr>
      <w:r w:rsidRPr="00D23204">
        <w:rPr>
          <w:rFonts w:ascii="仿宋_GB2312" w:eastAsia="仿宋"/>
          <w:color w:val="000000"/>
          <w:sz w:val="32"/>
          <w:szCs w:val="32"/>
        </w:rPr>
        <w:t>201</w:t>
      </w:r>
      <w:r w:rsidRPr="00D23204">
        <w:rPr>
          <w:rFonts w:ascii="仿宋_GB2312" w:eastAsia="仿宋" w:hint="eastAsia"/>
          <w:color w:val="000000"/>
          <w:sz w:val="32"/>
          <w:szCs w:val="32"/>
        </w:rPr>
        <w:t>8</w:t>
      </w:r>
      <w:r w:rsidRPr="00D23204">
        <w:rPr>
          <w:rFonts w:ascii="仿宋_GB2312" w:eastAsia="仿宋" w:hint="eastAsia"/>
          <w:color w:val="000000"/>
          <w:sz w:val="32"/>
          <w:szCs w:val="32"/>
        </w:rPr>
        <w:t>年，政府采购支出总额</w:t>
      </w:r>
      <w:r w:rsidR="00480707" w:rsidRPr="00D23204">
        <w:rPr>
          <w:rFonts w:ascii="仿宋_GB2312" w:eastAsia="仿宋" w:hint="eastAsia"/>
          <w:color w:val="000000"/>
          <w:sz w:val="32"/>
          <w:szCs w:val="32"/>
        </w:rPr>
        <w:t>64.5</w:t>
      </w:r>
      <w:r w:rsidRPr="00D23204">
        <w:rPr>
          <w:rFonts w:ascii="仿宋_GB2312" w:eastAsia="仿宋" w:hint="eastAsia"/>
          <w:color w:val="000000"/>
          <w:sz w:val="32"/>
          <w:szCs w:val="32"/>
        </w:rPr>
        <w:t>万元，其中：政府采购货物支出</w:t>
      </w:r>
      <w:r w:rsidR="00480707" w:rsidRPr="00D23204">
        <w:rPr>
          <w:rFonts w:ascii="仿宋_GB2312" w:eastAsia="仿宋" w:hint="eastAsia"/>
          <w:color w:val="000000"/>
          <w:sz w:val="32"/>
          <w:szCs w:val="32"/>
        </w:rPr>
        <w:t>23.2</w:t>
      </w:r>
      <w:r w:rsidRPr="00D23204">
        <w:rPr>
          <w:rFonts w:ascii="仿宋_GB2312" w:eastAsia="仿宋" w:hint="eastAsia"/>
          <w:color w:val="000000"/>
          <w:sz w:val="32"/>
          <w:szCs w:val="32"/>
        </w:rPr>
        <w:t>万元、政府采购工程支出</w:t>
      </w:r>
      <w:r w:rsidR="00480707" w:rsidRPr="00D23204">
        <w:rPr>
          <w:rFonts w:ascii="仿宋_GB2312" w:eastAsia="仿宋" w:hint="eastAsia"/>
          <w:color w:val="000000"/>
          <w:sz w:val="32"/>
          <w:szCs w:val="32"/>
        </w:rPr>
        <w:t>41.3</w:t>
      </w:r>
      <w:r w:rsidRPr="00D23204">
        <w:rPr>
          <w:rFonts w:ascii="仿宋_GB2312" w:eastAsia="仿宋" w:hint="eastAsia"/>
          <w:color w:val="000000"/>
          <w:sz w:val="32"/>
          <w:szCs w:val="32"/>
        </w:rPr>
        <w:t>万元、政府采购服务支出</w:t>
      </w:r>
      <w:r w:rsidRPr="00D23204">
        <w:rPr>
          <w:rFonts w:ascii="仿宋_GB2312" w:eastAsia="仿宋"/>
          <w:color w:val="000000"/>
          <w:sz w:val="32"/>
          <w:szCs w:val="32"/>
        </w:rPr>
        <w:t>**</w:t>
      </w:r>
      <w:r w:rsidRPr="00D23204">
        <w:rPr>
          <w:rFonts w:ascii="仿宋_GB2312" w:eastAsia="仿宋" w:hint="eastAsia"/>
          <w:color w:val="000000"/>
          <w:sz w:val="32"/>
          <w:szCs w:val="32"/>
        </w:rPr>
        <w:t>万元。主要用于</w:t>
      </w:r>
      <w:r w:rsidR="00C715F5" w:rsidRPr="00D23204">
        <w:rPr>
          <w:rFonts w:ascii="仿宋_GB2312" w:eastAsia="仿宋" w:hint="eastAsia"/>
          <w:color w:val="000000"/>
          <w:sz w:val="32"/>
          <w:szCs w:val="32"/>
        </w:rPr>
        <w:t>办公设备和教学设备</w:t>
      </w:r>
      <w:r w:rsidRPr="00D23204">
        <w:rPr>
          <w:rFonts w:ascii="仿宋_GB2312" w:eastAsia="仿宋"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4"/>
      <w:r w:rsidRPr="00065F8F">
        <w:rPr>
          <w:rFonts w:ascii="仿宋" w:eastAsia="仿宋" w:hAnsi="仿宋" w:hint="eastAsia"/>
          <w:b/>
          <w:color w:val="000000"/>
          <w:sz w:val="32"/>
          <w:szCs w:val="32"/>
        </w:rPr>
        <w:t>（三）国有资产占有使用情况</w:t>
      </w:r>
      <w:bookmarkEnd w:id="56"/>
    </w:p>
    <w:p w:rsidR="000D1D50" w:rsidRPr="00D23204" w:rsidRDefault="00A268C4" w:rsidP="006522DF">
      <w:pPr>
        <w:autoSpaceDE w:val="0"/>
        <w:autoSpaceDN w:val="0"/>
        <w:adjustRightInd w:val="0"/>
        <w:spacing w:line="600" w:lineRule="exact"/>
        <w:ind w:firstLineChars="200" w:firstLine="640"/>
        <w:jc w:val="left"/>
        <w:rPr>
          <w:rFonts w:ascii="仿宋_GB2312" w:eastAsia="仿宋"/>
          <w:color w:val="000000"/>
          <w:sz w:val="32"/>
          <w:szCs w:val="32"/>
        </w:rPr>
      </w:pPr>
      <w:r w:rsidRPr="00D23204">
        <w:rPr>
          <w:rFonts w:ascii="仿宋_GB2312" w:eastAsia="仿宋" w:hint="eastAsia"/>
          <w:color w:val="000000"/>
          <w:sz w:val="32"/>
          <w:szCs w:val="32"/>
        </w:rPr>
        <w:t>截至</w:t>
      </w:r>
      <w:r w:rsidRPr="00D23204">
        <w:rPr>
          <w:rFonts w:ascii="仿宋_GB2312" w:eastAsia="仿宋"/>
          <w:color w:val="000000"/>
          <w:sz w:val="32"/>
          <w:szCs w:val="32"/>
        </w:rPr>
        <w:t>201</w:t>
      </w:r>
      <w:r w:rsidRPr="00D23204">
        <w:rPr>
          <w:rFonts w:ascii="仿宋_GB2312" w:eastAsia="仿宋" w:hint="eastAsia"/>
          <w:color w:val="000000"/>
          <w:sz w:val="32"/>
          <w:szCs w:val="32"/>
        </w:rPr>
        <w:t>8</w:t>
      </w:r>
      <w:r w:rsidRPr="00D23204">
        <w:rPr>
          <w:rFonts w:ascii="仿宋_GB2312" w:eastAsia="仿宋" w:hint="eastAsia"/>
          <w:color w:val="000000"/>
          <w:sz w:val="32"/>
          <w:szCs w:val="32"/>
        </w:rPr>
        <w:t>年</w:t>
      </w:r>
      <w:r w:rsidRPr="00D23204">
        <w:rPr>
          <w:rFonts w:ascii="仿宋_GB2312" w:eastAsia="仿宋"/>
          <w:color w:val="000000"/>
          <w:sz w:val="32"/>
          <w:szCs w:val="32"/>
        </w:rPr>
        <w:t>12</w:t>
      </w:r>
      <w:r w:rsidRPr="00D23204">
        <w:rPr>
          <w:rFonts w:ascii="仿宋_GB2312" w:eastAsia="仿宋" w:hint="eastAsia"/>
          <w:color w:val="000000"/>
          <w:sz w:val="32"/>
          <w:szCs w:val="32"/>
        </w:rPr>
        <w:t>月</w:t>
      </w:r>
      <w:r w:rsidRPr="00D23204">
        <w:rPr>
          <w:rFonts w:ascii="仿宋_GB2312" w:eastAsia="仿宋"/>
          <w:color w:val="000000"/>
          <w:sz w:val="32"/>
          <w:szCs w:val="32"/>
        </w:rPr>
        <w:t>31</w:t>
      </w:r>
      <w:r w:rsidRPr="00D23204">
        <w:rPr>
          <w:rFonts w:ascii="仿宋_GB2312" w:eastAsia="仿宋" w:hint="eastAsia"/>
          <w:color w:val="000000"/>
          <w:sz w:val="32"/>
          <w:szCs w:val="32"/>
        </w:rPr>
        <w:t>日，共有车辆</w:t>
      </w:r>
      <w:r w:rsidR="00437EAE" w:rsidRPr="00D23204">
        <w:rPr>
          <w:rFonts w:ascii="仿宋_GB2312" w:eastAsia="仿宋" w:hint="eastAsia"/>
          <w:color w:val="000000"/>
          <w:sz w:val="32"/>
          <w:szCs w:val="32"/>
        </w:rPr>
        <w:t>2</w:t>
      </w:r>
      <w:r w:rsidRPr="00D23204">
        <w:rPr>
          <w:rFonts w:ascii="仿宋_GB2312" w:eastAsia="仿宋" w:hint="eastAsia"/>
          <w:color w:val="000000"/>
          <w:sz w:val="32"/>
          <w:szCs w:val="32"/>
        </w:rPr>
        <w:t>辆，其中：部级领导干部用车</w:t>
      </w:r>
      <w:r w:rsidR="00892262" w:rsidRPr="00D23204">
        <w:rPr>
          <w:rFonts w:ascii="仿宋_GB2312" w:eastAsia="仿宋" w:hint="eastAsia"/>
          <w:color w:val="000000"/>
          <w:sz w:val="32"/>
          <w:szCs w:val="32"/>
        </w:rPr>
        <w:t>0</w:t>
      </w:r>
      <w:r w:rsidRPr="00D23204">
        <w:rPr>
          <w:rFonts w:ascii="仿宋_GB2312" w:eastAsia="仿宋" w:hint="eastAsia"/>
          <w:color w:val="000000"/>
          <w:sz w:val="32"/>
          <w:szCs w:val="32"/>
        </w:rPr>
        <w:t>辆、一般公务用车</w:t>
      </w:r>
      <w:r w:rsidR="00E33F1E" w:rsidRPr="00D23204">
        <w:rPr>
          <w:rFonts w:ascii="仿宋_GB2312" w:eastAsia="仿宋" w:hint="eastAsia"/>
          <w:color w:val="000000"/>
          <w:sz w:val="32"/>
          <w:szCs w:val="32"/>
        </w:rPr>
        <w:t>1</w:t>
      </w:r>
      <w:r w:rsidRPr="00D23204">
        <w:rPr>
          <w:rFonts w:ascii="仿宋_GB2312" w:eastAsia="仿宋" w:hint="eastAsia"/>
          <w:color w:val="000000"/>
          <w:sz w:val="32"/>
          <w:szCs w:val="32"/>
        </w:rPr>
        <w:t>辆、一般执法执勤用车</w:t>
      </w:r>
      <w:r w:rsidR="00892262" w:rsidRPr="00D23204">
        <w:rPr>
          <w:rFonts w:ascii="仿宋_GB2312" w:eastAsia="仿宋" w:hint="eastAsia"/>
          <w:color w:val="000000"/>
          <w:sz w:val="32"/>
          <w:szCs w:val="32"/>
        </w:rPr>
        <w:t>0</w:t>
      </w:r>
      <w:r w:rsidRPr="00D23204">
        <w:rPr>
          <w:rFonts w:ascii="仿宋_GB2312" w:eastAsia="仿宋" w:hint="eastAsia"/>
          <w:color w:val="000000"/>
          <w:sz w:val="32"/>
          <w:szCs w:val="32"/>
        </w:rPr>
        <w:t>辆、特种专业技术用车</w:t>
      </w:r>
      <w:r w:rsidR="00892262" w:rsidRPr="00D23204">
        <w:rPr>
          <w:rFonts w:ascii="仿宋_GB2312" w:eastAsia="仿宋" w:hint="eastAsia"/>
          <w:color w:val="000000"/>
          <w:sz w:val="32"/>
          <w:szCs w:val="32"/>
        </w:rPr>
        <w:t>0</w:t>
      </w:r>
      <w:r w:rsidRPr="00D23204">
        <w:rPr>
          <w:rFonts w:ascii="仿宋_GB2312" w:eastAsia="仿宋" w:hint="eastAsia"/>
          <w:color w:val="000000"/>
          <w:sz w:val="32"/>
          <w:szCs w:val="32"/>
        </w:rPr>
        <w:t>辆、其他用车</w:t>
      </w:r>
      <w:r w:rsidR="00E33F1E" w:rsidRPr="00D23204">
        <w:rPr>
          <w:rFonts w:ascii="仿宋_GB2312" w:eastAsia="仿宋" w:hint="eastAsia"/>
          <w:color w:val="000000"/>
          <w:sz w:val="32"/>
          <w:szCs w:val="32"/>
        </w:rPr>
        <w:t>1</w:t>
      </w:r>
      <w:r w:rsidRPr="00D23204">
        <w:rPr>
          <w:rFonts w:ascii="仿宋_GB2312" w:eastAsia="仿宋" w:hint="eastAsia"/>
          <w:color w:val="000000"/>
          <w:sz w:val="32"/>
          <w:szCs w:val="32"/>
        </w:rPr>
        <w:t>辆，</w:t>
      </w:r>
      <w:r w:rsidR="00437EAE" w:rsidRPr="00D23204">
        <w:rPr>
          <w:rFonts w:ascii="仿宋_GB2312" w:eastAsia="仿宋" w:hint="eastAsia"/>
          <w:color w:val="000000" w:themeColor="text1"/>
          <w:sz w:val="32"/>
          <w:szCs w:val="32"/>
        </w:rPr>
        <w:t>其他用车主要是用于精准扶贫，</w:t>
      </w:r>
      <w:r w:rsidRPr="00D23204">
        <w:rPr>
          <w:rFonts w:ascii="仿宋_GB2312" w:eastAsia="仿宋" w:hint="eastAsia"/>
          <w:color w:val="000000" w:themeColor="text1"/>
          <w:sz w:val="32"/>
          <w:szCs w:val="32"/>
        </w:rPr>
        <w:t>单价</w:t>
      </w:r>
      <w:r w:rsidRPr="00D23204">
        <w:rPr>
          <w:rFonts w:ascii="仿宋_GB2312" w:eastAsia="仿宋"/>
          <w:color w:val="000000" w:themeColor="text1"/>
          <w:sz w:val="32"/>
          <w:szCs w:val="32"/>
        </w:rPr>
        <w:t>50</w:t>
      </w:r>
      <w:r w:rsidRPr="00D23204">
        <w:rPr>
          <w:rFonts w:ascii="仿宋_GB2312" w:eastAsia="仿宋" w:hint="eastAsia"/>
          <w:color w:val="000000" w:themeColor="text1"/>
          <w:sz w:val="32"/>
          <w:szCs w:val="32"/>
        </w:rPr>
        <w:t>万元以上通用设备</w:t>
      </w:r>
      <w:r w:rsidR="00437EAE" w:rsidRPr="00D23204">
        <w:rPr>
          <w:rFonts w:ascii="仿宋_GB2312" w:eastAsia="仿宋" w:hint="eastAsia"/>
          <w:color w:val="000000" w:themeColor="text1"/>
          <w:sz w:val="32"/>
          <w:szCs w:val="32"/>
        </w:rPr>
        <w:t>0</w:t>
      </w:r>
      <w:r w:rsidRPr="00D23204">
        <w:rPr>
          <w:rFonts w:ascii="仿宋_GB2312" w:eastAsia="仿宋" w:hint="eastAsia"/>
          <w:color w:val="000000" w:themeColor="text1"/>
          <w:sz w:val="32"/>
          <w:szCs w:val="32"/>
        </w:rPr>
        <w:t>台（套），单价</w:t>
      </w:r>
      <w:r w:rsidRPr="00D23204">
        <w:rPr>
          <w:rFonts w:ascii="仿宋_GB2312" w:eastAsia="仿宋"/>
          <w:color w:val="000000" w:themeColor="text1"/>
          <w:sz w:val="32"/>
          <w:szCs w:val="32"/>
        </w:rPr>
        <w:t>100</w:t>
      </w:r>
      <w:r w:rsidRPr="00D23204">
        <w:rPr>
          <w:rFonts w:ascii="仿宋_GB2312" w:eastAsia="仿宋" w:hint="eastAsia"/>
          <w:color w:val="000000"/>
          <w:sz w:val="32"/>
          <w:szCs w:val="32"/>
        </w:rPr>
        <w:t>万元以上专用设备</w:t>
      </w:r>
      <w:r w:rsidR="00437EAE" w:rsidRPr="00D23204">
        <w:rPr>
          <w:rFonts w:ascii="仿宋_GB2312" w:eastAsia="仿宋" w:hint="eastAsia"/>
          <w:color w:val="000000"/>
          <w:sz w:val="32"/>
          <w:szCs w:val="32"/>
        </w:rPr>
        <w:t>0</w:t>
      </w:r>
      <w:r w:rsidRPr="00D23204">
        <w:rPr>
          <w:rFonts w:ascii="仿宋_GB2312" w:eastAsia="仿宋" w:hint="eastAsia"/>
          <w:color w:val="000000"/>
          <w:sz w:val="32"/>
          <w:szCs w:val="32"/>
        </w:rPr>
        <w:t>台（套）。</w:t>
      </w:r>
    </w:p>
    <w:p w:rsidR="009315F9" w:rsidRPr="00D23204" w:rsidRDefault="009315F9">
      <w:pPr>
        <w:widowControl/>
        <w:jc w:val="left"/>
        <w:rPr>
          <w:rFonts w:ascii="仿宋_GB2312" w:eastAsia="仿宋"/>
          <w:b/>
          <w:color w:val="000000"/>
          <w:sz w:val="32"/>
          <w:szCs w:val="32"/>
        </w:rPr>
      </w:pPr>
    </w:p>
    <w:p w:rsidR="000D1D50" w:rsidRPr="00062EBC" w:rsidRDefault="00345BA3" w:rsidP="00062EBC">
      <w:pPr>
        <w:pStyle w:val="1"/>
      </w:pPr>
      <w:bookmarkStart w:id="57" w:name="_Toc15377225"/>
      <w:bookmarkStart w:id="58" w:name="_Toc20497505"/>
      <w:r w:rsidRPr="00062EBC">
        <w:rPr>
          <w:rFonts w:hint="eastAsia"/>
        </w:rPr>
        <w:t>第三部分</w:t>
      </w:r>
      <w:r w:rsidRPr="00062EBC">
        <w:rPr>
          <w:rFonts w:hint="eastAsia"/>
        </w:rPr>
        <w:t xml:space="preserve"> </w:t>
      </w:r>
      <w:r w:rsidR="00A268C4" w:rsidRPr="004B199D">
        <w:rPr>
          <w:rFonts w:hint="eastAsia"/>
          <w:b/>
        </w:rPr>
        <w:t>名</w:t>
      </w:r>
      <w:r w:rsidR="00A268C4" w:rsidRPr="00062EBC">
        <w:rPr>
          <w:rFonts w:hint="eastAsia"/>
        </w:rPr>
        <w:t>词解释</w:t>
      </w:r>
      <w:bookmarkEnd w:id="57"/>
      <w:bookmarkEnd w:id="58"/>
    </w:p>
    <w:p w:rsidR="000D1D50" w:rsidRPr="00D23204" w:rsidRDefault="000D1D50">
      <w:pPr>
        <w:spacing w:line="600" w:lineRule="exact"/>
        <w:jc w:val="left"/>
        <w:rPr>
          <w:rFonts w:ascii="宋体" w:eastAsia="仿宋"/>
          <w:b/>
          <w:color w:val="000000"/>
          <w:sz w:val="44"/>
          <w:szCs w:val="44"/>
        </w:rPr>
      </w:pPr>
    </w:p>
    <w:p w:rsidR="000D1D50" w:rsidRPr="00D23204" w:rsidRDefault="00A268C4">
      <w:pPr>
        <w:pStyle w:val="Default"/>
        <w:spacing w:line="560" w:lineRule="exact"/>
        <w:ind w:firstLineChars="200" w:firstLine="640"/>
        <w:rPr>
          <w:rFonts w:ascii="仿宋_GB2312"/>
          <w:sz w:val="32"/>
          <w:szCs w:val="32"/>
        </w:rPr>
      </w:pPr>
      <w:r w:rsidRPr="00D23204">
        <w:rPr>
          <w:rFonts w:ascii="仿宋_GB2312"/>
          <w:sz w:val="32"/>
          <w:szCs w:val="32"/>
        </w:rPr>
        <w:t>1.</w:t>
      </w:r>
      <w:r w:rsidRPr="00D23204">
        <w:rPr>
          <w:rFonts w:ascii="仿宋_GB2312" w:hint="eastAsia"/>
          <w:sz w:val="32"/>
          <w:szCs w:val="32"/>
        </w:rPr>
        <w:t>财政拨款收入：指单位从同级财政部门取得的财政预算资金。</w:t>
      </w:r>
    </w:p>
    <w:p w:rsidR="000D1D50" w:rsidRPr="00D23204" w:rsidRDefault="00A268C4">
      <w:pPr>
        <w:pStyle w:val="Default"/>
        <w:spacing w:line="560" w:lineRule="exact"/>
        <w:ind w:firstLineChars="200" w:firstLine="640"/>
        <w:rPr>
          <w:rFonts w:ascii="仿宋_GB2312"/>
          <w:sz w:val="32"/>
          <w:szCs w:val="32"/>
        </w:rPr>
      </w:pPr>
      <w:r w:rsidRPr="00D23204">
        <w:rPr>
          <w:rFonts w:ascii="仿宋_GB2312"/>
          <w:sz w:val="32"/>
          <w:szCs w:val="32"/>
        </w:rPr>
        <w:t>2.</w:t>
      </w:r>
      <w:r w:rsidRPr="00D23204">
        <w:rPr>
          <w:rFonts w:ascii="仿宋_GB2312" w:hint="eastAsia"/>
          <w:sz w:val="32"/>
          <w:szCs w:val="32"/>
        </w:rPr>
        <w:t>事业收入：指事业单位开展专业业</w:t>
      </w:r>
      <w:r w:rsidR="00E55B1C" w:rsidRPr="00D23204">
        <w:rPr>
          <w:rFonts w:ascii="仿宋_GB2312" w:hint="eastAsia"/>
          <w:sz w:val="32"/>
          <w:szCs w:val="32"/>
        </w:rPr>
        <w:t>务活动及辅助活动取得的收入。</w:t>
      </w:r>
    </w:p>
    <w:p w:rsidR="000D1D50" w:rsidRPr="00D23204" w:rsidRDefault="00B03671">
      <w:pPr>
        <w:pStyle w:val="Default"/>
        <w:spacing w:line="560" w:lineRule="exact"/>
        <w:ind w:firstLineChars="200" w:firstLine="640"/>
        <w:rPr>
          <w:rFonts w:ascii="仿宋_GB2312"/>
          <w:sz w:val="32"/>
          <w:szCs w:val="32"/>
        </w:rPr>
      </w:pPr>
      <w:r w:rsidRPr="00D23204">
        <w:rPr>
          <w:rFonts w:ascii="仿宋_GB2312" w:hint="eastAsia"/>
          <w:sz w:val="32"/>
          <w:szCs w:val="32"/>
        </w:rPr>
        <w:t>3</w:t>
      </w:r>
      <w:r w:rsidR="00A268C4" w:rsidRPr="00D23204">
        <w:rPr>
          <w:rFonts w:ascii="仿宋_GB2312"/>
          <w:sz w:val="32"/>
          <w:szCs w:val="32"/>
        </w:rPr>
        <w:t>.</w:t>
      </w:r>
      <w:r w:rsidR="00A268C4" w:rsidRPr="00D23204">
        <w:rPr>
          <w:rFonts w:ascii="仿宋_GB2312" w:hint="eastAsia"/>
          <w:sz w:val="32"/>
          <w:szCs w:val="32"/>
        </w:rPr>
        <w:t>年初结转和结余：指以前年度尚未完成、结转到本年按有关</w:t>
      </w:r>
      <w:r w:rsidR="00A268C4" w:rsidRPr="00D23204">
        <w:rPr>
          <w:rFonts w:ascii="仿宋_GB2312" w:hint="eastAsia"/>
          <w:sz w:val="32"/>
          <w:szCs w:val="32"/>
        </w:rPr>
        <w:lastRenderedPageBreak/>
        <w:t>规定继续使用的资金。</w:t>
      </w:r>
    </w:p>
    <w:p w:rsidR="000D1D50" w:rsidRPr="00D23204" w:rsidRDefault="00E55B1C" w:rsidP="00C8273B">
      <w:pPr>
        <w:pStyle w:val="Default"/>
        <w:spacing w:line="560" w:lineRule="exact"/>
        <w:ind w:firstLineChars="200" w:firstLine="640"/>
        <w:rPr>
          <w:rFonts w:ascii="仿宋_GB2312"/>
          <w:sz w:val="32"/>
          <w:szCs w:val="32"/>
        </w:rPr>
      </w:pPr>
      <w:r w:rsidRPr="00D23204">
        <w:rPr>
          <w:rFonts w:ascii="仿宋_GB2312" w:hint="eastAsia"/>
          <w:sz w:val="32"/>
          <w:szCs w:val="32"/>
        </w:rPr>
        <w:t>4</w:t>
      </w:r>
      <w:r w:rsidR="00A268C4" w:rsidRPr="00D23204">
        <w:rPr>
          <w:rFonts w:ascii="仿宋_GB2312" w:hint="eastAsia"/>
          <w:sz w:val="32"/>
          <w:szCs w:val="32"/>
        </w:rPr>
        <w:t>、年末结转和结余：指单位按有关规定结转到下年或以后年度继续使用的资金。</w:t>
      </w:r>
    </w:p>
    <w:p w:rsidR="000D1D50" w:rsidRPr="00D23204" w:rsidRDefault="00E55B1C">
      <w:pPr>
        <w:ind w:firstLineChars="200" w:firstLine="640"/>
        <w:rPr>
          <w:rFonts w:ascii="仿宋_GB2312" w:eastAsia="仿宋"/>
          <w:color w:val="000000"/>
          <w:sz w:val="32"/>
          <w:szCs w:val="32"/>
        </w:rPr>
      </w:pPr>
      <w:r w:rsidRPr="00D23204">
        <w:rPr>
          <w:rFonts w:ascii="仿宋_GB2312" w:eastAsia="仿宋" w:hint="eastAsia"/>
          <w:color w:val="000000"/>
          <w:sz w:val="32"/>
          <w:szCs w:val="32"/>
        </w:rPr>
        <w:t>5</w:t>
      </w:r>
      <w:r w:rsidR="00A268C4" w:rsidRPr="00D23204">
        <w:rPr>
          <w:rFonts w:ascii="仿宋_GB2312" w:eastAsia="仿宋"/>
          <w:color w:val="000000"/>
          <w:sz w:val="32"/>
          <w:szCs w:val="32"/>
        </w:rPr>
        <w:t>.</w:t>
      </w:r>
      <w:r w:rsidR="00A268C4" w:rsidRPr="00D23204">
        <w:rPr>
          <w:rFonts w:ascii="仿宋_GB2312" w:eastAsia="仿宋" w:hint="eastAsia"/>
          <w:color w:val="000000"/>
          <w:sz w:val="32"/>
          <w:szCs w:val="32"/>
        </w:rPr>
        <w:t>教育</w:t>
      </w:r>
      <w:r w:rsidR="00C8273B" w:rsidRPr="00D23204">
        <w:rPr>
          <w:rFonts w:ascii="仿宋_GB2312" w:eastAsia="仿宋" w:hint="eastAsia"/>
          <w:color w:val="000000"/>
          <w:sz w:val="32"/>
          <w:szCs w:val="32"/>
        </w:rPr>
        <w:t>支出（类）成人教育（款）广播电视教育</w:t>
      </w:r>
      <w:r w:rsidR="00A268C4" w:rsidRPr="00D23204">
        <w:rPr>
          <w:rFonts w:ascii="仿宋_GB2312" w:eastAsia="仿宋" w:hint="eastAsia"/>
          <w:color w:val="000000"/>
          <w:sz w:val="32"/>
          <w:szCs w:val="32"/>
        </w:rPr>
        <w:t>（项）</w:t>
      </w:r>
      <w:r w:rsidR="00C8273B" w:rsidRPr="00D23204">
        <w:rPr>
          <w:rFonts w:ascii="仿宋_GB2312" w:eastAsia="仿宋" w:hint="eastAsia"/>
          <w:color w:val="000000"/>
          <w:sz w:val="32"/>
          <w:szCs w:val="32"/>
        </w:rPr>
        <w:t>广播电视学校：指反映各部门举办</w:t>
      </w:r>
      <w:r w:rsidR="00D579E9" w:rsidRPr="00D23204">
        <w:rPr>
          <w:rFonts w:ascii="仿宋_GB2312" w:eastAsia="仿宋" w:hint="eastAsia"/>
          <w:color w:val="000000"/>
          <w:sz w:val="32"/>
          <w:szCs w:val="32"/>
        </w:rPr>
        <w:t>广播电视学校的支出</w:t>
      </w:r>
      <w:r w:rsidR="00A268C4" w:rsidRPr="00D23204">
        <w:rPr>
          <w:rFonts w:ascii="仿宋_GB2312" w:eastAsia="仿宋" w:hint="eastAsia"/>
          <w:color w:val="000000"/>
          <w:sz w:val="32"/>
          <w:szCs w:val="32"/>
        </w:rPr>
        <w:t>。</w:t>
      </w:r>
    </w:p>
    <w:p w:rsidR="000D1D50" w:rsidRPr="00D23204" w:rsidRDefault="00E55B1C">
      <w:pPr>
        <w:ind w:firstLineChars="200" w:firstLine="640"/>
        <w:rPr>
          <w:rFonts w:ascii="仿宋_GB2312" w:eastAsia="仿宋"/>
          <w:color w:val="000000"/>
          <w:sz w:val="32"/>
          <w:szCs w:val="32"/>
        </w:rPr>
      </w:pPr>
      <w:r w:rsidRPr="00D23204">
        <w:rPr>
          <w:rFonts w:ascii="仿宋_GB2312" w:eastAsia="仿宋" w:hint="eastAsia"/>
          <w:color w:val="000000"/>
          <w:sz w:val="32"/>
          <w:szCs w:val="32"/>
        </w:rPr>
        <w:t>6</w:t>
      </w:r>
      <w:r w:rsidR="00A268C4" w:rsidRPr="00D23204">
        <w:rPr>
          <w:rFonts w:ascii="仿宋_GB2312" w:eastAsia="仿宋"/>
          <w:color w:val="000000"/>
          <w:sz w:val="32"/>
          <w:szCs w:val="32"/>
        </w:rPr>
        <w:t>.</w:t>
      </w:r>
      <w:r w:rsidR="00A268C4" w:rsidRPr="00D23204">
        <w:rPr>
          <w:rFonts w:ascii="仿宋_GB2312" w:eastAsia="仿宋" w:hint="eastAsia"/>
          <w:color w:val="000000"/>
          <w:sz w:val="32"/>
          <w:szCs w:val="32"/>
        </w:rPr>
        <w:t>社会保障和就业</w:t>
      </w:r>
      <w:r w:rsidR="008D2447" w:rsidRPr="00D23204">
        <w:rPr>
          <w:rFonts w:ascii="仿宋_GB2312" w:eastAsia="仿宋" w:hint="eastAsia"/>
          <w:color w:val="000000"/>
          <w:sz w:val="32"/>
          <w:szCs w:val="32"/>
        </w:rPr>
        <w:t>支出</w:t>
      </w:r>
      <w:r w:rsidR="00F62EDE" w:rsidRPr="00D23204">
        <w:rPr>
          <w:rFonts w:ascii="仿宋_GB2312" w:eastAsia="仿宋" w:hint="eastAsia"/>
          <w:color w:val="000000"/>
          <w:sz w:val="32"/>
          <w:szCs w:val="32"/>
        </w:rPr>
        <w:t>（类）行政事业单位离退休（款）机关事业单位基本养老保险缴费支出（项）：指反映机关事业单位实施养老保险制度由单位缴税纳的基本养老保险费支出</w:t>
      </w:r>
      <w:r w:rsidR="00A268C4" w:rsidRPr="00D23204">
        <w:rPr>
          <w:rFonts w:ascii="仿宋_GB2312" w:eastAsia="仿宋" w:hint="eastAsia"/>
          <w:color w:val="000000"/>
          <w:sz w:val="32"/>
          <w:szCs w:val="32"/>
        </w:rPr>
        <w:t>。</w:t>
      </w:r>
    </w:p>
    <w:p w:rsidR="00BA2257" w:rsidRPr="00D23204" w:rsidRDefault="00E55B1C" w:rsidP="00BA2257">
      <w:pPr>
        <w:ind w:firstLineChars="200" w:firstLine="640"/>
        <w:rPr>
          <w:rFonts w:ascii="仿宋_GB2312" w:eastAsia="仿宋"/>
          <w:color w:val="000000"/>
          <w:sz w:val="32"/>
          <w:szCs w:val="32"/>
        </w:rPr>
      </w:pPr>
      <w:r w:rsidRPr="00D23204">
        <w:rPr>
          <w:rFonts w:ascii="仿宋_GB2312" w:eastAsia="仿宋" w:hint="eastAsia"/>
          <w:color w:val="000000"/>
          <w:sz w:val="32"/>
          <w:szCs w:val="32"/>
        </w:rPr>
        <w:t>7</w:t>
      </w:r>
      <w:r w:rsidR="00BA2257" w:rsidRPr="00D23204">
        <w:rPr>
          <w:rFonts w:ascii="仿宋_GB2312" w:eastAsia="仿宋"/>
          <w:color w:val="000000"/>
          <w:sz w:val="32"/>
          <w:szCs w:val="32"/>
        </w:rPr>
        <w:t>.</w:t>
      </w:r>
      <w:r w:rsidR="00BA2257" w:rsidRPr="00D23204">
        <w:rPr>
          <w:rFonts w:ascii="仿宋_GB2312" w:eastAsia="仿宋" w:hint="eastAsia"/>
          <w:color w:val="000000"/>
          <w:sz w:val="32"/>
          <w:szCs w:val="32"/>
        </w:rPr>
        <w:t>社会保障和就业支出（类）行政事业单位离退休（款）机关事业单位职业年金缴费支出（项）：指反映机关事业单位实施养老保险制度由单位缴税纳的职业年金支出。</w:t>
      </w:r>
    </w:p>
    <w:p w:rsidR="000D1D50" w:rsidRPr="00D23204" w:rsidRDefault="00E55B1C">
      <w:pPr>
        <w:ind w:firstLineChars="200" w:firstLine="640"/>
        <w:rPr>
          <w:rFonts w:ascii="仿宋_GB2312" w:eastAsia="仿宋"/>
          <w:color w:val="000000"/>
          <w:sz w:val="32"/>
          <w:szCs w:val="32"/>
        </w:rPr>
      </w:pPr>
      <w:r w:rsidRPr="00D23204">
        <w:rPr>
          <w:rFonts w:ascii="仿宋_GB2312" w:eastAsia="仿宋" w:hint="eastAsia"/>
          <w:color w:val="000000"/>
          <w:sz w:val="32"/>
          <w:szCs w:val="32"/>
        </w:rPr>
        <w:t>8</w:t>
      </w:r>
      <w:r w:rsidR="00A268C4" w:rsidRPr="00D23204">
        <w:rPr>
          <w:rFonts w:ascii="仿宋_GB2312" w:eastAsia="仿宋"/>
          <w:color w:val="000000"/>
          <w:sz w:val="32"/>
          <w:szCs w:val="32"/>
        </w:rPr>
        <w:t>.</w:t>
      </w:r>
      <w:r w:rsidR="00A268C4" w:rsidRPr="00D23204">
        <w:rPr>
          <w:rFonts w:ascii="仿宋_GB2312" w:eastAsia="仿宋" w:hint="eastAsia"/>
          <w:color w:val="000000"/>
          <w:sz w:val="32"/>
          <w:szCs w:val="32"/>
        </w:rPr>
        <w:t>医疗卫生与计划生育</w:t>
      </w:r>
      <w:r w:rsidR="00E9615E" w:rsidRPr="00D23204">
        <w:rPr>
          <w:rFonts w:ascii="仿宋_GB2312" w:eastAsia="仿宋" w:hint="eastAsia"/>
          <w:color w:val="000000"/>
          <w:sz w:val="32"/>
          <w:szCs w:val="32"/>
        </w:rPr>
        <w:t>支出（类）行政事业单位医疗（款）事业单位医疗（项）：指反映财政部门集中安排的事业单位基本医疗保险缴费经费</w:t>
      </w:r>
      <w:r w:rsidR="00A268C4" w:rsidRPr="00D23204">
        <w:rPr>
          <w:rFonts w:ascii="仿宋_GB2312" w:eastAsia="仿宋" w:hint="eastAsia"/>
          <w:color w:val="000000"/>
          <w:sz w:val="32"/>
          <w:szCs w:val="32"/>
        </w:rPr>
        <w:t>。</w:t>
      </w:r>
    </w:p>
    <w:p w:rsidR="000D1D50" w:rsidRPr="00D23204" w:rsidRDefault="00E55B1C">
      <w:pPr>
        <w:ind w:firstLineChars="200" w:firstLine="640"/>
        <w:rPr>
          <w:rFonts w:ascii="仿宋_GB2312" w:eastAsia="仿宋"/>
          <w:color w:val="000000"/>
          <w:sz w:val="32"/>
          <w:szCs w:val="32"/>
        </w:rPr>
      </w:pPr>
      <w:r w:rsidRPr="00D23204">
        <w:rPr>
          <w:rFonts w:ascii="仿宋_GB2312" w:eastAsia="仿宋" w:hint="eastAsia"/>
          <w:color w:val="000000"/>
          <w:sz w:val="32"/>
          <w:szCs w:val="32"/>
        </w:rPr>
        <w:t>9</w:t>
      </w:r>
      <w:r w:rsidR="00A268C4" w:rsidRPr="00D23204">
        <w:rPr>
          <w:rFonts w:ascii="仿宋_GB2312" w:eastAsia="仿宋"/>
          <w:color w:val="000000"/>
          <w:sz w:val="32"/>
          <w:szCs w:val="32"/>
        </w:rPr>
        <w:t>.</w:t>
      </w:r>
      <w:r w:rsidR="00A268C4" w:rsidRPr="00D23204">
        <w:rPr>
          <w:rFonts w:ascii="仿宋_GB2312" w:eastAsia="仿宋" w:hint="eastAsia"/>
          <w:color w:val="000000"/>
          <w:sz w:val="32"/>
          <w:szCs w:val="32"/>
        </w:rPr>
        <w:t>住房保障</w:t>
      </w:r>
      <w:r w:rsidR="005824E7" w:rsidRPr="00D23204">
        <w:rPr>
          <w:rFonts w:ascii="仿宋_GB2312" w:eastAsia="仿宋" w:hint="eastAsia"/>
          <w:color w:val="000000"/>
          <w:sz w:val="32"/>
          <w:szCs w:val="32"/>
        </w:rPr>
        <w:t>支出（类）住房改革支出（款）住房公积金（项）：指反映行政事业单位按人力资源和社会保障部、财政部规定的基本工资和津贴补贴以及规定比例为职工缴纳的住房公积金</w:t>
      </w:r>
      <w:r w:rsidR="00A268C4" w:rsidRPr="00D23204">
        <w:rPr>
          <w:rFonts w:ascii="仿宋_GB2312" w:eastAsia="仿宋" w:hint="eastAsia"/>
          <w:color w:val="000000"/>
          <w:sz w:val="32"/>
          <w:szCs w:val="32"/>
        </w:rPr>
        <w:t>。</w:t>
      </w:r>
    </w:p>
    <w:p w:rsidR="000D1D50" w:rsidRPr="00D23204" w:rsidRDefault="00E55B1C">
      <w:pPr>
        <w:ind w:firstLineChars="200" w:firstLine="640"/>
        <w:rPr>
          <w:rFonts w:ascii="仿宋_GB2312" w:eastAsia="仿宋"/>
          <w:color w:val="000000"/>
          <w:sz w:val="32"/>
          <w:szCs w:val="32"/>
        </w:rPr>
      </w:pPr>
      <w:r w:rsidRPr="00D23204">
        <w:rPr>
          <w:rFonts w:ascii="仿宋_GB2312" w:eastAsia="仿宋" w:hint="eastAsia"/>
          <w:color w:val="000000"/>
          <w:sz w:val="32"/>
          <w:szCs w:val="32"/>
        </w:rPr>
        <w:t>10</w:t>
      </w:r>
      <w:r w:rsidR="00A268C4" w:rsidRPr="00D23204">
        <w:rPr>
          <w:rFonts w:ascii="仿宋_GB2312" w:eastAsia="仿宋"/>
          <w:color w:val="000000"/>
          <w:sz w:val="32"/>
          <w:szCs w:val="32"/>
        </w:rPr>
        <w:t>.</w:t>
      </w:r>
      <w:r w:rsidR="00A268C4" w:rsidRPr="00D23204">
        <w:rPr>
          <w:rFonts w:ascii="仿宋_GB2312" w:eastAsia="仿宋" w:hint="eastAsia"/>
          <w:color w:val="000000"/>
          <w:sz w:val="32"/>
          <w:szCs w:val="32"/>
        </w:rPr>
        <w:t>基本支出：指为保障机构正常运转、完成日常工作任务而发生的人员支出和公用支出。</w:t>
      </w:r>
    </w:p>
    <w:p w:rsidR="000D1D50" w:rsidRPr="00D23204" w:rsidRDefault="00E55B1C">
      <w:pPr>
        <w:pStyle w:val="Default"/>
        <w:spacing w:line="560" w:lineRule="exact"/>
        <w:ind w:firstLineChars="200" w:firstLine="640"/>
        <w:rPr>
          <w:rFonts w:ascii="仿宋_GB2312"/>
          <w:sz w:val="32"/>
          <w:szCs w:val="32"/>
        </w:rPr>
      </w:pPr>
      <w:r w:rsidRPr="00D23204">
        <w:rPr>
          <w:rFonts w:ascii="仿宋_GB2312" w:hint="eastAsia"/>
          <w:sz w:val="32"/>
          <w:szCs w:val="32"/>
        </w:rPr>
        <w:t>11</w:t>
      </w:r>
      <w:r w:rsidR="00A268C4" w:rsidRPr="00D23204">
        <w:rPr>
          <w:rFonts w:ascii="仿宋_GB2312"/>
          <w:sz w:val="32"/>
          <w:szCs w:val="32"/>
        </w:rPr>
        <w:t>.</w:t>
      </w:r>
      <w:r w:rsidR="00A268C4" w:rsidRPr="00D23204">
        <w:rPr>
          <w:rFonts w:ascii="仿宋_GB2312" w:hint="eastAsia"/>
          <w:sz w:val="32"/>
          <w:szCs w:val="32"/>
        </w:rPr>
        <w:t>“三公”经费：指部门用财政拨款安排的因公出国（境）费、公务用车购置及运行费和公务接待费。其中，因公出国（境）费反映单位公务出国（境）的国际旅费、国外城市间交通费、住</w:t>
      </w:r>
      <w:r w:rsidR="00A268C4" w:rsidRPr="00D23204">
        <w:rPr>
          <w:rFonts w:ascii="仿宋_GB2312" w:hint="eastAsia"/>
          <w:sz w:val="32"/>
          <w:szCs w:val="32"/>
        </w:rPr>
        <w:lastRenderedPageBreak/>
        <w:t>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62EBC" w:rsidRPr="00D23204" w:rsidRDefault="00062EBC">
      <w:pPr>
        <w:pStyle w:val="Default"/>
        <w:spacing w:line="560" w:lineRule="exact"/>
        <w:ind w:firstLineChars="200" w:firstLine="640"/>
        <w:rPr>
          <w:rFonts w:ascii="仿宋_GB2312"/>
          <w:sz w:val="32"/>
          <w:szCs w:val="32"/>
        </w:rPr>
      </w:pPr>
    </w:p>
    <w:p w:rsidR="004C3876" w:rsidRPr="00062EBC" w:rsidRDefault="004C3876" w:rsidP="00062EBC">
      <w:pPr>
        <w:pStyle w:val="1"/>
      </w:pPr>
      <w:bookmarkStart w:id="59" w:name="_Toc20497506"/>
      <w:r w:rsidRPr="00062EBC">
        <w:rPr>
          <w:rFonts w:hint="eastAsia"/>
        </w:rPr>
        <w:t>第四部分</w:t>
      </w:r>
      <w:r w:rsidRPr="00062EBC">
        <w:rPr>
          <w:rFonts w:hint="eastAsia"/>
        </w:rPr>
        <w:t xml:space="preserve"> </w:t>
      </w:r>
      <w:r w:rsidRPr="00062EBC">
        <w:rPr>
          <w:rFonts w:hint="eastAsia"/>
        </w:rPr>
        <w:t>附件</w:t>
      </w:r>
      <w:bookmarkEnd w:id="59"/>
    </w:p>
    <w:p w:rsidR="004C3876" w:rsidRDefault="004C3876" w:rsidP="004C3876">
      <w:pPr>
        <w:spacing w:line="600" w:lineRule="exact"/>
        <w:jc w:val="center"/>
        <w:outlineLvl w:val="0"/>
        <w:rPr>
          <w:rStyle w:val="1Char"/>
        </w:rPr>
      </w:pPr>
    </w:p>
    <w:p w:rsidR="004C3876" w:rsidRPr="00D23204" w:rsidRDefault="004C3876" w:rsidP="00B879C3">
      <w:pPr>
        <w:rPr>
          <w:rFonts w:eastAsia="仿宋"/>
          <w:sz w:val="32"/>
          <w:szCs w:val="32"/>
        </w:rPr>
      </w:pPr>
      <w:r w:rsidRPr="00D23204">
        <w:rPr>
          <w:rFonts w:eastAsia="仿宋" w:hint="eastAsia"/>
          <w:sz w:val="32"/>
          <w:szCs w:val="32"/>
        </w:rPr>
        <w:t>附件</w:t>
      </w:r>
      <w:r w:rsidRPr="00D23204">
        <w:rPr>
          <w:rFonts w:eastAsia="仿宋" w:hint="eastAsia"/>
          <w:sz w:val="32"/>
          <w:szCs w:val="32"/>
        </w:rPr>
        <w:t>1</w:t>
      </w:r>
    </w:p>
    <w:p w:rsidR="004C3876" w:rsidRPr="00B879C3" w:rsidRDefault="004C3876" w:rsidP="00B879C3">
      <w:pPr>
        <w:jc w:val="center"/>
        <w:rPr>
          <w:rFonts w:ascii="黑体" w:eastAsia="黑体" w:hAnsi="黑体"/>
          <w:sz w:val="32"/>
          <w:szCs w:val="32"/>
        </w:rPr>
      </w:pPr>
      <w:r w:rsidRPr="00B879C3">
        <w:rPr>
          <w:rFonts w:ascii="黑体" w:eastAsia="黑体" w:hAnsi="黑体" w:hint="eastAsia"/>
          <w:sz w:val="32"/>
          <w:szCs w:val="32"/>
        </w:rPr>
        <w:t>广元广播电视大学部门2018年部门整体支出绩效评价报告</w:t>
      </w:r>
    </w:p>
    <w:p w:rsidR="004C3876" w:rsidRPr="00CE49DA" w:rsidRDefault="004C3876" w:rsidP="004C3876">
      <w:pPr>
        <w:spacing w:line="580" w:lineRule="exact"/>
        <w:ind w:firstLineChars="200" w:firstLine="640"/>
        <w:rPr>
          <w:rFonts w:ascii="黑体" w:eastAsia="黑体" w:hAnsi="黑体" w:cs="黑体"/>
          <w:sz w:val="32"/>
          <w:szCs w:val="32"/>
        </w:rPr>
      </w:pPr>
    </w:p>
    <w:p w:rsidR="004C3876" w:rsidRPr="00CE49DA" w:rsidRDefault="004C3876" w:rsidP="004C3876">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（一）机构组成。</w:t>
      </w:r>
    </w:p>
    <w:p w:rsidR="004C3876" w:rsidRPr="00D23204" w:rsidRDefault="004C3876" w:rsidP="004C3876">
      <w:pPr>
        <w:ind w:firstLineChars="200" w:firstLine="600"/>
        <w:rPr>
          <w:rFonts w:ascii="Calibri" w:eastAsia="仿宋" w:hAnsi="Calibri"/>
          <w:sz w:val="30"/>
          <w:szCs w:val="30"/>
        </w:rPr>
      </w:pPr>
      <w:r w:rsidRPr="00D23204">
        <w:rPr>
          <w:rFonts w:ascii="Calibri" w:eastAsia="仿宋" w:hAnsi="Calibri" w:hint="eastAsia"/>
          <w:sz w:val="30"/>
          <w:szCs w:val="30"/>
        </w:rPr>
        <w:t>（</w:t>
      </w:r>
      <w:r w:rsidRPr="00D23204">
        <w:rPr>
          <w:rFonts w:ascii="Calibri" w:eastAsia="仿宋" w:hAnsi="Calibri" w:hint="eastAsia"/>
          <w:sz w:val="30"/>
          <w:szCs w:val="30"/>
        </w:rPr>
        <w:t>1</w:t>
      </w:r>
      <w:r w:rsidRPr="00D23204">
        <w:rPr>
          <w:rFonts w:ascii="Calibri" w:eastAsia="仿宋" w:hAnsi="Calibri" w:hint="eastAsia"/>
          <w:sz w:val="30"/>
          <w:szCs w:val="30"/>
        </w:rPr>
        <w:t>）、党政办公室</w:t>
      </w:r>
      <w:r w:rsidRPr="00D23204">
        <w:rPr>
          <w:rFonts w:ascii="Calibri" w:eastAsia="仿宋" w:hAnsi="Calibri" w:hint="eastAsia"/>
          <w:sz w:val="30"/>
          <w:szCs w:val="30"/>
        </w:rPr>
        <w:t xml:space="preserve"> </w:t>
      </w:r>
      <w:r w:rsidRPr="00D23204">
        <w:rPr>
          <w:rFonts w:ascii="Calibri" w:eastAsia="仿宋" w:hAnsi="Calibri" w:hint="eastAsia"/>
          <w:sz w:val="30"/>
          <w:szCs w:val="30"/>
        </w:rPr>
        <w:t>，（</w:t>
      </w:r>
      <w:r w:rsidRPr="00D23204">
        <w:rPr>
          <w:rFonts w:ascii="Calibri" w:eastAsia="仿宋" w:hAnsi="Calibri" w:hint="eastAsia"/>
          <w:sz w:val="30"/>
          <w:szCs w:val="30"/>
        </w:rPr>
        <w:t>2</w:t>
      </w:r>
      <w:r w:rsidRPr="00D23204">
        <w:rPr>
          <w:rFonts w:ascii="Calibri" w:eastAsia="仿宋" w:hAnsi="Calibri" w:hint="eastAsia"/>
          <w:sz w:val="30"/>
          <w:szCs w:val="30"/>
        </w:rPr>
        <w:t>）、教务处，（</w:t>
      </w:r>
      <w:r w:rsidRPr="00D23204">
        <w:rPr>
          <w:rFonts w:ascii="Calibri" w:eastAsia="仿宋" w:hAnsi="Calibri" w:hint="eastAsia"/>
          <w:sz w:val="30"/>
          <w:szCs w:val="30"/>
        </w:rPr>
        <w:t>3</w:t>
      </w:r>
      <w:r w:rsidRPr="00D23204">
        <w:rPr>
          <w:rFonts w:ascii="Calibri" w:eastAsia="仿宋" w:hAnsi="Calibri" w:hint="eastAsia"/>
          <w:sz w:val="30"/>
          <w:szCs w:val="30"/>
        </w:rPr>
        <w:t>）、后勤财务处，（</w:t>
      </w:r>
      <w:r w:rsidRPr="00D23204">
        <w:rPr>
          <w:rFonts w:ascii="Calibri" w:eastAsia="仿宋" w:hAnsi="Calibri" w:hint="eastAsia"/>
          <w:sz w:val="30"/>
          <w:szCs w:val="30"/>
        </w:rPr>
        <w:t>4</w:t>
      </w:r>
      <w:r w:rsidRPr="00D23204">
        <w:rPr>
          <w:rFonts w:ascii="Calibri" w:eastAsia="仿宋" w:hAnsi="Calibri" w:hint="eastAsia"/>
          <w:sz w:val="30"/>
          <w:szCs w:val="30"/>
        </w:rPr>
        <w:t>）、招生就业处，（</w:t>
      </w:r>
      <w:r w:rsidRPr="00D23204">
        <w:rPr>
          <w:rFonts w:ascii="Calibri" w:eastAsia="仿宋" w:hAnsi="Calibri" w:hint="eastAsia"/>
          <w:sz w:val="30"/>
          <w:szCs w:val="30"/>
        </w:rPr>
        <w:t>5</w:t>
      </w:r>
      <w:r w:rsidRPr="00D23204">
        <w:rPr>
          <w:rFonts w:ascii="Calibri" w:eastAsia="仿宋" w:hAnsi="Calibri" w:hint="eastAsia"/>
          <w:sz w:val="30"/>
          <w:szCs w:val="30"/>
        </w:rPr>
        <w:t>）、教学科研处，（</w:t>
      </w:r>
      <w:r w:rsidRPr="00D23204">
        <w:rPr>
          <w:rFonts w:ascii="Calibri" w:eastAsia="仿宋" w:hAnsi="Calibri" w:hint="eastAsia"/>
          <w:sz w:val="30"/>
          <w:szCs w:val="30"/>
        </w:rPr>
        <w:t>6</w:t>
      </w:r>
      <w:r w:rsidRPr="00D23204">
        <w:rPr>
          <w:rFonts w:ascii="Calibri" w:eastAsia="仿宋" w:hAnsi="Calibri" w:hint="eastAsia"/>
          <w:sz w:val="30"/>
          <w:szCs w:val="30"/>
        </w:rPr>
        <w:t>）、网络管理处，（</w:t>
      </w:r>
      <w:r w:rsidRPr="00D23204">
        <w:rPr>
          <w:rFonts w:ascii="Calibri" w:eastAsia="仿宋" w:hAnsi="Calibri" w:hint="eastAsia"/>
          <w:sz w:val="30"/>
          <w:szCs w:val="30"/>
        </w:rPr>
        <w:t>7</w:t>
      </w:r>
      <w:r w:rsidRPr="00D23204">
        <w:rPr>
          <w:rFonts w:ascii="Calibri" w:eastAsia="仿宋" w:hAnsi="Calibri" w:hint="eastAsia"/>
          <w:sz w:val="30"/>
          <w:szCs w:val="30"/>
        </w:rPr>
        <w:t>）、社区教育处，（</w:t>
      </w:r>
      <w:r w:rsidRPr="00D23204">
        <w:rPr>
          <w:rFonts w:ascii="Calibri" w:eastAsia="仿宋" w:hAnsi="Calibri" w:hint="eastAsia"/>
          <w:sz w:val="30"/>
          <w:szCs w:val="30"/>
        </w:rPr>
        <w:t>8</w:t>
      </w:r>
      <w:r w:rsidRPr="00D23204">
        <w:rPr>
          <w:rFonts w:ascii="Calibri" w:eastAsia="仿宋" w:hAnsi="Calibri" w:hint="eastAsia"/>
          <w:sz w:val="30"/>
          <w:szCs w:val="30"/>
        </w:rPr>
        <w:t>）、培训资源开发管理处。另将原直属部、培训处调整为业务内设机构。设置会计、出纳，会计、出纳均各司其职，不存在混岗使用现象。</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（二）机构职能。</w:t>
      </w:r>
    </w:p>
    <w:p w:rsidR="004C3876" w:rsidRPr="00D23204" w:rsidRDefault="004C3876" w:rsidP="004C3876">
      <w:pPr>
        <w:spacing w:line="360" w:lineRule="auto"/>
        <w:ind w:firstLineChars="200" w:firstLine="640"/>
        <w:rPr>
          <w:rFonts w:eastAsia="仿宋"/>
          <w:sz w:val="30"/>
          <w:szCs w:val="30"/>
        </w:rPr>
      </w:pPr>
      <w:r>
        <w:rPr>
          <w:rFonts w:ascii="仿宋" w:eastAsia="仿宋" w:hAnsi="仿宋" w:cs="仿宋_GB2312" w:hint="eastAsia"/>
          <w:sz w:val="32"/>
          <w:szCs w:val="32"/>
        </w:rPr>
        <w:t xml:space="preserve"> </w:t>
      </w:r>
      <w:r w:rsidRPr="00D23204">
        <w:rPr>
          <w:rFonts w:ascii="Calibri" w:eastAsia="仿宋" w:hAnsi="Calibri" w:hint="eastAsia"/>
          <w:sz w:val="30"/>
          <w:szCs w:val="30"/>
        </w:rPr>
        <w:t>广元广播电视大学</w:t>
      </w:r>
      <w:r w:rsidRPr="00D23204">
        <w:rPr>
          <w:rFonts w:ascii="仿宋_GB2312" w:eastAsia="仿宋" w:hAnsi="Calibri" w:hint="eastAsia"/>
          <w:sz w:val="30"/>
          <w:szCs w:val="30"/>
        </w:rPr>
        <w:t>是</w:t>
      </w:r>
      <w:r w:rsidRPr="00D23204">
        <w:rPr>
          <w:rFonts w:eastAsia="仿宋" w:hint="eastAsia"/>
          <w:sz w:val="30"/>
          <w:szCs w:val="30"/>
        </w:rPr>
        <w:t>经广元市人民政府</w:t>
      </w:r>
      <w:r w:rsidRPr="00D23204">
        <w:rPr>
          <w:rFonts w:eastAsia="仿宋"/>
          <w:sz w:val="30"/>
          <w:szCs w:val="30"/>
        </w:rPr>
        <w:t>批准成立于</w:t>
      </w:r>
      <w:r w:rsidRPr="00D23204">
        <w:rPr>
          <w:rFonts w:eastAsia="仿宋"/>
          <w:sz w:val="30"/>
          <w:szCs w:val="30"/>
        </w:rPr>
        <w:t>1985</w:t>
      </w:r>
      <w:r w:rsidRPr="00D23204">
        <w:rPr>
          <w:rFonts w:eastAsia="仿宋"/>
          <w:sz w:val="30"/>
          <w:szCs w:val="30"/>
        </w:rPr>
        <w:t>年，是全市创办最早、规模最大</w:t>
      </w:r>
      <w:r w:rsidRPr="00D23204">
        <w:rPr>
          <w:rFonts w:eastAsia="仿宋" w:hint="eastAsia"/>
          <w:sz w:val="30"/>
          <w:szCs w:val="30"/>
        </w:rPr>
        <w:t>、管理最规范</w:t>
      </w:r>
      <w:r w:rsidRPr="00D23204">
        <w:rPr>
          <w:rFonts w:eastAsia="仿宋"/>
          <w:sz w:val="30"/>
          <w:szCs w:val="30"/>
        </w:rPr>
        <w:t>的成人高等教育机构</w:t>
      </w:r>
      <w:r w:rsidRPr="00D23204">
        <w:rPr>
          <w:rFonts w:eastAsia="仿宋" w:hint="eastAsia"/>
          <w:sz w:val="30"/>
          <w:szCs w:val="30"/>
        </w:rPr>
        <w:t>，</w:t>
      </w:r>
      <w:r w:rsidRPr="00D23204">
        <w:rPr>
          <w:rFonts w:eastAsia="仿宋"/>
          <w:sz w:val="30"/>
          <w:szCs w:val="30"/>
        </w:rPr>
        <w:t>目前</w:t>
      </w:r>
      <w:r w:rsidRPr="00D23204">
        <w:rPr>
          <w:rFonts w:eastAsia="仿宋" w:hint="eastAsia"/>
          <w:sz w:val="30"/>
          <w:szCs w:val="30"/>
        </w:rPr>
        <w:t>与</w:t>
      </w:r>
      <w:r w:rsidRPr="00D23204">
        <w:rPr>
          <w:rFonts w:eastAsia="仿宋"/>
          <w:sz w:val="30"/>
          <w:szCs w:val="30"/>
        </w:rPr>
        <w:t>广元市社区大学、广元市干部网络学院、广元市成人教育中心、四川省干部函授学院广元分院实行一套班子、多块牌子的管理体制。</w:t>
      </w:r>
      <w:r w:rsidRPr="00D23204">
        <w:rPr>
          <w:rFonts w:eastAsia="仿宋" w:hint="eastAsia"/>
          <w:sz w:val="30"/>
          <w:szCs w:val="30"/>
        </w:rPr>
        <w:t>在教学、教务和学历、学位证书颁发等办学业务上，隶属于国家开放大学</w:t>
      </w:r>
      <w:r w:rsidRPr="00D23204">
        <w:rPr>
          <w:rFonts w:eastAsia="仿宋" w:hint="eastAsia"/>
          <w:sz w:val="30"/>
          <w:szCs w:val="30"/>
        </w:rPr>
        <w:lastRenderedPageBreak/>
        <w:t>（原中央广播电视大学）及四川广播电视大学。</w:t>
      </w:r>
      <w:r w:rsidRPr="00D23204">
        <w:rPr>
          <w:rFonts w:ascii="仿宋_GB2312" w:eastAsia="仿宋" w:hAnsi="Calibri" w:hint="eastAsia"/>
          <w:sz w:val="30"/>
          <w:szCs w:val="30"/>
        </w:rPr>
        <w:t>其主要职责：</w:t>
      </w:r>
      <w:r w:rsidRPr="00D23204">
        <w:rPr>
          <w:rFonts w:eastAsia="仿宋" w:hint="eastAsia"/>
          <w:sz w:val="30"/>
          <w:szCs w:val="30"/>
        </w:rPr>
        <w:t>电大实行分级办学，分级管理，形成了覆盖全国城乡的中央电大、省级电大、市级电大和县级电大的办学系统。广元电大是一所</w:t>
      </w:r>
      <w:r w:rsidRPr="00D23204">
        <w:rPr>
          <w:rFonts w:eastAsia="仿宋"/>
          <w:sz w:val="30"/>
          <w:szCs w:val="30"/>
        </w:rPr>
        <w:t>以现代信息技术为支撑、面向</w:t>
      </w:r>
      <w:r w:rsidRPr="00D23204">
        <w:rPr>
          <w:rFonts w:eastAsia="仿宋" w:hint="eastAsia"/>
          <w:sz w:val="30"/>
          <w:szCs w:val="30"/>
        </w:rPr>
        <w:t>全体社会成员、开展</w:t>
      </w:r>
      <w:r w:rsidRPr="00D23204">
        <w:rPr>
          <w:rFonts w:eastAsia="仿宋"/>
          <w:sz w:val="30"/>
          <w:szCs w:val="30"/>
        </w:rPr>
        <w:t>形式多样的学历和非学历</w:t>
      </w:r>
      <w:r w:rsidRPr="00D23204">
        <w:rPr>
          <w:rFonts w:eastAsia="仿宋" w:hint="eastAsia"/>
          <w:sz w:val="30"/>
          <w:szCs w:val="30"/>
        </w:rPr>
        <w:t>（包括社区教育）</w:t>
      </w:r>
      <w:r w:rsidRPr="00D23204">
        <w:rPr>
          <w:rFonts w:eastAsia="仿宋"/>
          <w:sz w:val="30"/>
          <w:szCs w:val="30"/>
        </w:rPr>
        <w:t>继续教育</w:t>
      </w:r>
      <w:r w:rsidRPr="00D23204">
        <w:rPr>
          <w:rFonts w:eastAsia="仿宋" w:hint="eastAsia"/>
          <w:sz w:val="30"/>
          <w:szCs w:val="30"/>
        </w:rPr>
        <w:t>的成人高等学校</w:t>
      </w:r>
      <w:r w:rsidRPr="00D23204">
        <w:rPr>
          <w:rFonts w:eastAsia="仿宋"/>
          <w:sz w:val="30"/>
          <w:szCs w:val="30"/>
        </w:rPr>
        <w:t>。</w:t>
      </w:r>
      <w:r w:rsidRPr="00D23204">
        <w:rPr>
          <w:rFonts w:eastAsia="仿宋" w:hint="eastAsia"/>
          <w:sz w:val="30"/>
          <w:szCs w:val="30"/>
        </w:rPr>
        <w:t>下设苍溪、剑阁、青川、旺苍</w:t>
      </w:r>
      <w:r w:rsidRPr="00D23204">
        <w:rPr>
          <w:rFonts w:eastAsia="仿宋" w:hint="eastAsia"/>
          <w:sz w:val="30"/>
          <w:szCs w:val="30"/>
        </w:rPr>
        <w:t>5</w:t>
      </w:r>
      <w:r w:rsidRPr="00D23204">
        <w:rPr>
          <w:rFonts w:eastAsia="仿宋" w:hint="eastAsia"/>
          <w:sz w:val="30"/>
          <w:szCs w:val="30"/>
        </w:rPr>
        <w:t>个县级电大分校（教学点），并与中国医科大学、中国石油大学（华东）、福建师范大学、四川大学、重庆大学等重点高校网络教育学院签署长期合作办学协议。</w:t>
      </w:r>
    </w:p>
    <w:p w:rsidR="004C3876" w:rsidRPr="00D23204" w:rsidRDefault="004C3876" w:rsidP="004C3876">
      <w:pPr>
        <w:spacing w:line="360" w:lineRule="auto"/>
        <w:ind w:firstLineChars="100" w:firstLine="300"/>
        <w:rPr>
          <w:rFonts w:eastAsia="仿宋"/>
          <w:sz w:val="30"/>
          <w:szCs w:val="30"/>
        </w:rPr>
      </w:pPr>
      <w:r w:rsidRPr="00D23204">
        <w:rPr>
          <w:rFonts w:eastAsia="仿宋" w:hint="eastAsia"/>
          <w:sz w:val="30"/>
          <w:szCs w:val="30"/>
        </w:rPr>
        <w:t xml:space="preserve">  </w:t>
      </w:r>
      <w:r w:rsidRPr="00D23204">
        <w:rPr>
          <w:rFonts w:eastAsia="仿宋" w:hint="eastAsia"/>
          <w:sz w:val="30"/>
          <w:szCs w:val="30"/>
        </w:rPr>
        <w:t>电大是系统办学，隶属于国家开放大学，国家开放大学在中央广播电视大学和地方广播电视大学的基础上组建成立，是教育部</w:t>
      </w:r>
      <w:r w:rsidRPr="00D23204">
        <w:rPr>
          <w:rFonts w:eastAsia="仿宋"/>
          <w:sz w:val="30"/>
          <w:szCs w:val="30"/>
        </w:rPr>
        <w:t>直属</w:t>
      </w:r>
      <w:r w:rsidRPr="00D23204">
        <w:rPr>
          <w:rFonts w:eastAsia="仿宋" w:hint="eastAsia"/>
          <w:sz w:val="30"/>
          <w:szCs w:val="30"/>
        </w:rPr>
        <w:t>的以现代信息技术为支撑</w:t>
      </w:r>
      <w:r w:rsidRPr="00D23204">
        <w:rPr>
          <w:rFonts w:eastAsia="仿宋"/>
          <w:sz w:val="30"/>
          <w:szCs w:val="30"/>
        </w:rPr>
        <w:t>，</w:t>
      </w:r>
      <w:r w:rsidRPr="00D23204">
        <w:rPr>
          <w:rFonts w:eastAsia="仿宋" w:hint="eastAsia"/>
          <w:sz w:val="30"/>
          <w:szCs w:val="30"/>
        </w:rPr>
        <w:t>办学网络立体覆盖全国城乡，学历与非学历教育并重，面向全体社会成员，没有围墙的新型大学。目前，国家开放大学的办学组织体系由总部、分部、地方学院、学习中心和行业、企业学院共同组成。</w:t>
      </w:r>
      <w:r w:rsidRPr="00D23204">
        <w:rPr>
          <w:rFonts w:eastAsia="仿宋"/>
          <w:sz w:val="30"/>
          <w:szCs w:val="30"/>
        </w:rPr>
        <w:t>国家开放大学办学网络覆盖全国城乡，并与政府有关部门、行业、企业、社区等合作，利用卫星、电视、互联网等技术渠道</w:t>
      </w:r>
      <w:r w:rsidRPr="00D23204">
        <w:rPr>
          <w:rFonts w:eastAsia="仿宋" w:hint="eastAsia"/>
          <w:sz w:val="30"/>
          <w:szCs w:val="30"/>
        </w:rPr>
        <w:t>开展教学。</w:t>
      </w:r>
      <w:r>
        <w:rPr>
          <w:rFonts w:ascii="仿宋" w:eastAsia="仿宋" w:hAnsi="仿宋" w:cs="仿宋_GB2312" w:hint="eastAsia"/>
          <w:sz w:val="32"/>
          <w:szCs w:val="32"/>
        </w:rPr>
        <w:t xml:space="preserve"> </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4C3876" w:rsidRPr="00D23204" w:rsidRDefault="004C3876" w:rsidP="004C3876">
      <w:pPr>
        <w:spacing w:line="580" w:lineRule="exact"/>
        <w:ind w:firstLineChars="196" w:firstLine="627"/>
        <w:rPr>
          <w:rFonts w:ascii="仿宋_GB2312" w:eastAsia="仿宋"/>
          <w:sz w:val="32"/>
          <w:szCs w:val="32"/>
        </w:rPr>
      </w:pPr>
      <w:r w:rsidRPr="00D23204">
        <w:rPr>
          <w:rFonts w:ascii="仿宋_GB2312" w:eastAsia="仿宋" w:hint="eastAsia"/>
          <w:sz w:val="32"/>
          <w:szCs w:val="32"/>
        </w:rPr>
        <w:t>广元广播电视大学属广元市直属单位，人员编制</w:t>
      </w:r>
      <w:r w:rsidRPr="00D23204">
        <w:rPr>
          <w:rFonts w:ascii="仿宋_GB2312" w:eastAsia="仿宋" w:hint="eastAsia"/>
          <w:sz w:val="32"/>
          <w:szCs w:val="32"/>
        </w:rPr>
        <w:t>76</w:t>
      </w:r>
      <w:r w:rsidRPr="00D23204">
        <w:rPr>
          <w:rFonts w:ascii="仿宋_GB2312" w:eastAsia="仿宋" w:hint="eastAsia"/>
          <w:sz w:val="32"/>
          <w:szCs w:val="32"/>
        </w:rPr>
        <w:t>人、在职人员</w:t>
      </w:r>
      <w:r w:rsidRPr="00D23204">
        <w:rPr>
          <w:rFonts w:ascii="仿宋_GB2312" w:eastAsia="仿宋" w:hint="eastAsia"/>
          <w:sz w:val="32"/>
          <w:szCs w:val="32"/>
        </w:rPr>
        <w:t>63</w:t>
      </w:r>
      <w:r w:rsidRPr="00D23204">
        <w:rPr>
          <w:rFonts w:ascii="仿宋_GB2312" w:eastAsia="仿宋" w:hint="eastAsia"/>
          <w:sz w:val="32"/>
          <w:szCs w:val="32"/>
        </w:rPr>
        <w:t>人，编外人员</w:t>
      </w:r>
      <w:r w:rsidRPr="00D23204">
        <w:rPr>
          <w:rFonts w:ascii="仿宋_GB2312" w:eastAsia="仿宋" w:hint="eastAsia"/>
          <w:sz w:val="32"/>
          <w:szCs w:val="32"/>
        </w:rPr>
        <w:t>12</w:t>
      </w:r>
      <w:r w:rsidRPr="00D23204">
        <w:rPr>
          <w:rFonts w:ascii="仿宋_GB2312" w:eastAsia="仿宋" w:hint="eastAsia"/>
          <w:sz w:val="32"/>
          <w:szCs w:val="32"/>
        </w:rPr>
        <w:t>人，学生人数</w:t>
      </w:r>
      <w:r w:rsidRPr="00D23204">
        <w:rPr>
          <w:rFonts w:ascii="仿宋_GB2312" w:eastAsia="仿宋" w:hint="eastAsia"/>
          <w:sz w:val="32"/>
          <w:szCs w:val="32"/>
        </w:rPr>
        <w:t>6442</w:t>
      </w:r>
      <w:r w:rsidRPr="00D23204">
        <w:rPr>
          <w:rFonts w:ascii="仿宋_GB2312" w:eastAsia="仿宋" w:hint="eastAsia"/>
          <w:sz w:val="32"/>
          <w:szCs w:val="32"/>
        </w:rPr>
        <w:t>人。</w:t>
      </w:r>
    </w:p>
    <w:p w:rsidR="004C3876" w:rsidRPr="00CE49DA" w:rsidRDefault="004C3876" w:rsidP="004C3876">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4C3876" w:rsidRPr="00BC5361" w:rsidRDefault="004C3876"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收入1886.28万元,其中一般公共预算财政拨款收入</w:t>
      </w:r>
      <w:r>
        <w:rPr>
          <w:rFonts w:ascii="仿宋" w:eastAsia="仿宋" w:hAnsi="仿宋" w:cs="仿宋_GB2312" w:hint="eastAsia"/>
          <w:sz w:val="32"/>
          <w:szCs w:val="32"/>
        </w:rPr>
        <w:lastRenderedPageBreak/>
        <w:t>1106.25万元、事业收入780.06万元。</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4C3876" w:rsidRPr="00BC5361" w:rsidRDefault="004C3876"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支出1877.38万元，其中教育支出1642.32万元、社会保障和就业支出123.04万元、医疗卫生与计划生育支出39.98万元、住房保障支出72.04万元。</w:t>
      </w:r>
    </w:p>
    <w:p w:rsidR="004C3876" w:rsidRPr="00CE49DA" w:rsidRDefault="004C3876" w:rsidP="004C3876">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（一）部门预算管理。</w:t>
      </w:r>
    </w:p>
    <w:p w:rsidR="004C3876" w:rsidRPr="00BC5361" w:rsidRDefault="004C3876"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校年初按照市财政局要求，对各项开支均完整列入部门预算，合理规范编制基本支出预算，完整编制政府采购预算。及时足额上缴非税收入进财政专户，不存在隐瞞、截留、挤占、坐支或私分非税收入等问题，不存在超预算或者无预算安排支出，虚列支出转嫁支出，转移或者套取预算资金，超标准、超范围列支“三公经费”、培训费、和差旅费，无滥发工资、奖金、补贴等问题。严格执行国库集中支付制度、公务卡结算制度。严格编制预、决算，数据真实、准确、完整并及时上报。</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4C3876" w:rsidRPr="00BC5361" w:rsidRDefault="004C3876"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专项资金、专款专用。</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（三）结果应用情况。</w:t>
      </w:r>
    </w:p>
    <w:p w:rsidR="004C3876" w:rsidRPr="0089204A" w:rsidRDefault="004C3876"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严格执行中央“八项规定</w:t>
      </w:r>
      <w:r w:rsidR="00AA51D6">
        <w:rPr>
          <w:rFonts w:ascii="仿宋" w:eastAsia="仿宋" w:hAnsi="仿宋" w:cs="仿宋_GB2312" w:hint="eastAsia"/>
          <w:sz w:val="32"/>
          <w:szCs w:val="32"/>
        </w:rPr>
        <w:t>”</w:t>
      </w:r>
      <w:r>
        <w:rPr>
          <w:rFonts w:ascii="仿宋" w:eastAsia="仿宋" w:hAnsi="仿宋" w:cs="仿宋_GB2312" w:hint="eastAsia"/>
          <w:sz w:val="32"/>
          <w:szCs w:val="32"/>
        </w:rPr>
        <w:t>和省市有关规定，深入学习法律法规，严格执行财经纪律、杜绝违纪违规现象发生。会计资料真实完整，帐实相符、帐证相符，银行帐户管理规范，内部财务管理制度健全。</w:t>
      </w:r>
    </w:p>
    <w:p w:rsidR="004C3876" w:rsidRPr="0021101A" w:rsidRDefault="004C3876" w:rsidP="004C3876">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lastRenderedPageBreak/>
        <w:t>（一）评价结论。</w:t>
      </w:r>
    </w:p>
    <w:p w:rsidR="004C3876" w:rsidRPr="00BC5361" w:rsidRDefault="002C0B34"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资</w:t>
      </w:r>
      <w:r w:rsidR="002E65A2">
        <w:rPr>
          <w:rFonts w:ascii="仿宋" w:eastAsia="仿宋" w:hAnsi="仿宋" w:cs="仿宋_GB2312" w:hint="eastAsia"/>
          <w:sz w:val="32"/>
          <w:szCs w:val="32"/>
        </w:rPr>
        <w:t>金</w:t>
      </w:r>
      <w:r w:rsidR="00197CD0">
        <w:rPr>
          <w:rFonts w:ascii="仿宋" w:eastAsia="仿宋" w:hAnsi="仿宋" w:cs="仿宋_GB2312" w:hint="eastAsia"/>
          <w:sz w:val="32"/>
          <w:szCs w:val="32"/>
        </w:rPr>
        <w:t>使用</w:t>
      </w:r>
      <w:r w:rsidR="002E65A2">
        <w:rPr>
          <w:rFonts w:ascii="仿宋" w:eastAsia="仿宋" w:hAnsi="仿宋" w:cs="仿宋_GB2312" w:hint="eastAsia"/>
          <w:sz w:val="32"/>
          <w:szCs w:val="32"/>
        </w:rPr>
        <w:t>严格按预算执行</w:t>
      </w:r>
      <w:r w:rsidR="004C3876">
        <w:rPr>
          <w:rFonts w:ascii="仿宋" w:eastAsia="仿宋" w:hAnsi="仿宋" w:cs="仿宋_GB2312" w:hint="eastAsia"/>
          <w:sz w:val="32"/>
          <w:szCs w:val="32"/>
        </w:rPr>
        <w:t>，提高资金使用效益，确保财政资金使用安全、规范、有效。</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（二）存在问题。</w:t>
      </w:r>
    </w:p>
    <w:p w:rsidR="004C3876" w:rsidRPr="00BC5361" w:rsidRDefault="00787C48"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内控制度和预算编制有待加强</w:t>
      </w:r>
      <w:r w:rsidR="004C3876">
        <w:rPr>
          <w:rFonts w:ascii="仿宋" w:eastAsia="仿宋" w:hAnsi="仿宋" w:cs="仿宋_GB2312" w:hint="eastAsia"/>
          <w:sz w:val="32"/>
          <w:szCs w:val="32"/>
        </w:rPr>
        <w:t>。</w:t>
      </w:r>
    </w:p>
    <w:p w:rsidR="004C3876" w:rsidRDefault="004C3876" w:rsidP="004C3876">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（三）改进建议。</w:t>
      </w:r>
    </w:p>
    <w:p w:rsidR="004C3876" w:rsidRDefault="008B2F97" w:rsidP="004C387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加强财务管理</w:t>
      </w:r>
      <w:r w:rsidR="004C3876">
        <w:rPr>
          <w:rFonts w:ascii="仿宋" w:eastAsia="仿宋" w:hAnsi="仿宋" w:cs="仿宋_GB2312" w:hint="eastAsia"/>
          <w:sz w:val="32"/>
          <w:szCs w:val="32"/>
        </w:rPr>
        <w:t>，资金使用更加科学规范</w:t>
      </w:r>
      <w:r w:rsidR="00CB7DA8">
        <w:rPr>
          <w:rFonts w:ascii="仿宋" w:eastAsia="仿宋" w:hAnsi="仿宋" w:cs="仿宋_GB2312" w:hint="eastAsia"/>
          <w:sz w:val="32"/>
          <w:szCs w:val="32"/>
        </w:rPr>
        <w:t>,建议财政部门安排部门绩效评估专项培训</w:t>
      </w:r>
      <w:r w:rsidR="004C3876">
        <w:rPr>
          <w:rFonts w:ascii="仿宋" w:eastAsia="仿宋" w:hAnsi="仿宋" w:cs="仿宋_GB2312" w:hint="eastAsia"/>
          <w:sz w:val="32"/>
          <w:szCs w:val="32"/>
        </w:rPr>
        <w:t>。</w:t>
      </w:r>
    </w:p>
    <w:p w:rsidR="00062EBC" w:rsidRDefault="00062EBC" w:rsidP="004C3876">
      <w:pPr>
        <w:spacing w:line="580" w:lineRule="exact"/>
        <w:ind w:firstLineChars="200" w:firstLine="640"/>
        <w:rPr>
          <w:rFonts w:ascii="仿宋" w:eastAsia="仿宋" w:hAnsi="仿宋" w:cs="仿宋_GB2312"/>
          <w:sz w:val="32"/>
          <w:szCs w:val="32"/>
        </w:rPr>
      </w:pPr>
    </w:p>
    <w:p w:rsidR="00062EBC" w:rsidRDefault="00062EBC" w:rsidP="004C3876">
      <w:pPr>
        <w:spacing w:line="580" w:lineRule="exact"/>
        <w:ind w:firstLineChars="200" w:firstLine="640"/>
        <w:rPr>
          <w:rFonts w:ascii="仿宋" w:eastAsia="仿宋" w:hAnsi="仿宋" w:cs="仿宋_GB2312"/>
          <w:sz w:val="32"/>
          <w:szCs w:val="32"/>
        </w:rPr>
        <w:sectPr w:rsidR="00062EBC" w:rsidSect="00345BA3">
          <w:footerReference w:type="default" r:id="rId11"/>
          <w:footerReference w:type="first" r:id="rId12"/>
          <w:pgSz w:w="11906" w:h="16838" w:code="9"/>
          <w:pgMar w:top="1701" w:right="1418" w:bottom="1418" w:left="1418" w:header="851" w:footer="1021" w:gutter="0"/>
          <w:pgNumType w:start="1"/>
          <w:cols w:space="425"/>
          <w:titlePg/>
          <w:docGrid w:type="lines" w:linePitch="312"/>
        </w:sectPr>
      </w:pPr>
    </w:p>
    <w:p w:rsidR="004C3876" w:rsidRPr="00062EBC" w:rsidRDefault="00062EBC" w:rsidP="00062EBC">
      <w:pPr>
        <w:pStyle w:val="1"/>
        <w:rPr>
          <w:rFonts w:ascii="仿宋" w:eastAsia="仿宋" w:hAnsi="仿宋"/>
          <w:sz w:val="32"/>
          <w:szCs w:val="32"/>
        </w:rPr>
      </w:pPr>
      <w:bookmarkStart w:id="60" w:name="_Toc20497507"/>
      <w:r w:rsidRPr="00622830">
        <w:rPr>
          <w:rFonts w:hint="eastAsia"/>
        </w:rPr>
        <w:lastRenderedPageBreak/>
        <w:t>第</w:t>
      </w:r>
      <w:r w:rsidRPr="00062EBC">
        <w:rPr>
          <w:rFonts w:hint="eastAsia"/>
        </w:rPr>
        <w:t>五部分</w:t>
      </w:r>
      <w:r w:rsidRPr="00062EBC">
        <w:rPr>
          <w:rFonts w:hint="eastAsia"/>
        </w:rPr>
        <w:t xml:space="preserve"> </w:t>
      </w:r>
      <w:r w:rsidRPr="00062EBC">
        <w:rPr>
          <w:rFonts w:hint="eastAsia"/>
        </w:rPr>
        <w:t>附表</w:t>
      </w:r>
      <w:bookmarkEnd w:id="60"/>
    </w:p>
    <w:p w:rsidR="00F40B52" w:rsidRPr="00D23204" w:rsidRDefault="00F40B52" w:rsidP="00B879C3">
      <w:pPr>
        <w:spacing w:line="140" w:lineRule="exact"/>
        <w:rPr>
          <w:rFonts w:eastAsia="仿宋"/>
        </w:rPr>
      </w:pPr>
    </w:p>
    <w:p w:rsidR="00216DB7" w:rsidRPr="00BC5361" w:rsidRDefault="00216DB7" w:rsidP="00216DB7">
      <w:pPr>
        <w:pStyle w:val="2"/>
        <w:ind w:firstLine="640"/>
        <w:rPr>
          <w:color w:val="000000"/>
        </w:rPr>
      </w:pPr>
      <w:r>
        <w:rPr>
          <w:rFonts w:hint="eastAsia"/>
          <w:b w:val="0"/>
          <w:color w:val="000000"/>
        </w:rPr>
        <w:t>一、</w:t>
      </w:r>
      <w:r w:rsidRPr="00BC5361">
        <w:rPr>
          <w:rFonts w:hint="eastAsia"/>
          <w:b w:val="0"/>
          <w:color w:val="000000"/>
        </w:rPr>
        <w:t>收</w:t>
      </w:r>
      <w:r w:rsidRPr="00BC5361">
        <w:rPr>
          <w:rStyle w:val="2Char"/>
          <w:rFonts w:hint="eastAsia"/>
        </w:rPr>
        <w:t>入支出决算总表</w:t>
      </w:r>
    </w:p>
    <w:p w:rsidR="00216DB7" w:rsidRPr="00BC5361" w:rsidRDefault="00216DB7" w:rsidP="00216DB7">
      <w:pPr>
        <w:pStyle w:val="2"/>
        <w:ind w:firstLine="640"/>
        <w:rPr>
          <w:color w:val="000000"/>
        </w:rPr>
      </w:pPr>
      <w:r w:rsidRPr="00BC5361">
        <w:rPr>
          <w:rFonts w:hint="eastAsia"/>
          <w:b w:val="0"/>
          <w:color w:val="000000"/>
        </w:rPr>
        <w:t>二、收</w:t>
      </w:r>
      <w:r w:rsidRPr="00BC5361">
        <w:rPr>
          <w:rStyle w:val="2Char"/>
          <w:rFonts w:hint="eastAsia"/>
        </w:rPr>
        <w:t>入总表</w:t>
      </w:r>
    </w:p>
    <w:p w:rsidR="00216DB7" w:rsidRPr="00BC5361" w:rsidRDefault="00216DB7" w:rsidP="00216DB7">
      <w:pPr>
        <w:pStyle w:val="2"/>
        <w:ind w:firstLine="640"/>
        <w:rPr>
          <w:color w:val="000000"/>
        </w:rPr>
      </w:pPr>
      <w:r w:rsidRPr="00BC5361">
        <w:rPr>
          <w:rStyle w:val="2Char"/>
          <w:rFonts w:hint="eastAsia"/>
        </w:rPr>
        <w:t>三、</w:t>
      </w:r>
      <w:r w:rsidRPr="00BC5361">
        <w:rPr>
          <w:rFonts w:hint="eastAsia"/>
          <w:b w:val="0"/>
          <w:color w:val="000000"/>
        </w:rPr>
        <w:t>支</w:t>
      </w:r>
      <w:r w:rsidRPr="00BC5361">
        <w:rPr>
          <w:rStyle w:val="2Char"/>
          <w:rFonts w:hint="eastAsia"/>
        </w:rPr>
        <w:t>出总表</w:t>
      </w:r>
    </w:p>
    <w:p w:rsidR="00216DB7" w:rsidRPr="00BC5361" w:rsidRDefault="00216DB7" w:rsidP="00216DB7">
      <w:pPr>
        <w:pStyle w:val="2"/>
        <w:ind w:firstLine="640"/>
        <w:rPr>
          <w:b w:val="0"/>
          <w:color w:val="000000"/>
        </w:rPr>
      </w:pPr>
      <w:r w:rsidRPr="00BC5361">
        <w:rPr>
          <w:rStyle w:val="2Char"/>
          <w:rFonts w:hint="eastAsia"/>
        </w:rPr>
        <w:t>四、</w:t>
      </w:r>
      <w:r w:rsidRPr="00BC5361">
        <w:rPr>
          <w:rFonts w:hint="eastAsia"/>
          <w:b w:val="0"/>
          <w:color w:val="000000"/>
        </w:rPr>
        <w:t>财</w:t>
      </w:r>
      <w:r w:rsidRPr="00BC5361">
        <w:rPr>
          <w:rStyle w:val="2Char"/>
          <w:rFonts w:hint="eastAsia"/>
        </w:rPr>
        <w:t>政拨款收入支出决算总表</w:t>
      </w:r>
    </w:p>
    <w:p w:rsidR="00216DB7" w:rsidRPr="00BC5361" w:rsidRDefault="00216DB7" w:rsidP="00216DB7">
      <w:pPr>
        <w:pStyle w:val="2"/>
        <w:ind w:firstLine="640"/>
        <w:rPr>
          <w:color w:val="000000"/>
        </w:rPr>
      </w:pPr>
      <w:r w:rsidRPr="00BC5361">
        <w:rPr>
          <w:rStyle w:val="2Char"/>
          <w:rFonts w:hint="eastAsia"/>
        </w:rPr>
        <w:t>五、</w:t>
      </w:r>
      <w:r w:rsidRPr="00BC5361">
        <w:rPr>
          <w:rFonts w:hint="eastAsia"/>
          <w:b w:val="0"/>
          <w:color w:val="000000"/>
        </w:rPr>
        <w:t>财</w:t>
      </w:r>
      <w:r w:rsidRPr="00BC5361">
        <w:rPr>
          <w:rStyle w:val="2Char"/>
          <w:rFonts w:hint="eastAsia"/>
        </w:rPr>
        <w:t>政拨款支出决算明细表（政府经济分类科目）</w:t>
      </w:r>
    </w:p>
    <w:p w:rsidR="00216DB7" w:rsidRPr="00BC5361" w:rsidRDefault="00216DB7" w:rsidP="00216DB7">
      <w:pPr>
        <w:pStyle w:val="2"/>
        <w:ind w:firstLine="640"/>
        <w:rPr>
          <w:color w:val="000000"/>
        </w:rPr>
      </w:pPr>
      <w:r w:rsidRPr="00BC5361">
        <w:rPr>
          <w:rStyle w:val="2Char"/>
          <w:rFonts w:hint="eastAsia"/>
        </w:rPr>
        <w:t>六、</w:t>
      </w:r>
      <w:r w:rsidRPr="00BC5361">
        <w:rPr>
          <w:rFonts w:hint="eastAsia"/>
          <w:b w:val="0"/>
          <w:color w:val="000000"/>
        </w:rPr>
        <w:t>一</w:t>
      </w:r>
      <w:r w:rsidRPr="00BC5361">
        <w:rPr>
          <w:rStyle w:val="2Char"/>
          <w:rFonts w:hint="eastAsia"/>
        </w:rPr>
        <w:t>般公共预算财政拨款支出决算表</w:t>
      </w:r>
    </w:p>
    <w:p w:rsidR="00216DB7" w:rsidRPr="00BC5361" w:rsidRDefault="00216DB7" w:rsidP="00216DB7">
      <w:pPr>
        <w:pStyle w:val="2"/>
        <w:ind w:firstLine="640"/>
        <w:rPr>
          <w:color w:val="000000"/>
        </w:rPr>
      </w:pPr>
      <w:r w:rsidRPr="00BC5361">
        <w:rPr>
          <w:rStyle w:val="2Char"/>
          <w:rFonts w:hint="eastAsia"/>
        </w:rPr>
        <w:t>七、</w:t>
      </w:r>
      <w:r w:rsidRPr="00BC5361">
        <w:rPr>
          <w:rFonts w:hint="eastAsia"/>
          <w:b w:val="0"/>
          <w:color w:val="000000"/>
        </w:rPr>
        <w:t>一</w:t>
      </w:r>
      <w:r w:rsidRPr="00BC5361">
        <w:rPr>
          <w:rStyle w:val="2Char"/>
          <w:rFonts w:hint="eastAsia"/>
        </w:rPr>
        <w:t>般公共预算财政拨款支出决算明细表</w:t>
      </w:r>
    </w:p>
    <w:p w:rsidR="00216DB7" w:rsidRPr="00BC5361" w:rsidRDefault="00216DB7" w:rsidP="00216DB7">
      <w:pPr>
        <w:pStyle w:val="2"/>
        <w:ind w:firstLine="640"/>
        <w:rPr>
          <w:color w:val="000000"/>
        </w:rPr>
      </w:pPr>
      <w:r w:rsidRPr="00BC5361">
        <w:rPr>
          <w:rStyle w:val="2Char"/>
          <w:rFonts w:hint="eastAsia"/>
        </w:rPr>
        <w:t>八、</w:t>
      </w:r>
      <w:r w:rsidRPr="00BC5361">
        <w:rPr>
          <w:rFonts w:hint="eastAsia"/>
          <w:b w:val="0"/>
          <w:color w:val="000000"/>
        </w:rPr>
        <w:t>一</w:t>
      </w:r>
      <w:r w:rsidRPr="00BC5361">
        <w:rPr>
          <w:rStyle w:val="2Char"/>
          <w:rFonts w:hint="eastAsia"/>
        </w:rPr>
        <w:t>般公共预算财政拨款基本支出决算表</w:t>
      </w:r>
    </w:p>
    <w:p w:rsidR="00216DB7" w:rsidRPr="00BC5361" w:rsidRDefault="00216DB7" w:rsidP="00216DB7">
      <w:pPr>
        <w:pStyle w:val="2"/>
        <w:ind w:firstLine="640"/>
        <w:rPr>
          <w:color w:val="000000"/>
        </w:rPr>
      </w:pPr>
      <w:r w:rsidRPr="00BC5361">
        <w:rPr>
          <w:rStyle w:val="2Char"/>
          <w:rFonts w:hint="eastAsia"/>
        </w:rPr>
        <w:t>九、</w:t>
      </w:r>
      <w:r w:rsidRPr="00BC5361">
        <w:rPr>
          <w:rFonts w:hint="eastAsia"/>
          <w:b w:val="0"/>
          <w:color w:val="000000"/>
        </w:rPr>
        <w:t>一</w:t>
      </w:r>
      <w:r w:rsidRPr="00BC5361">
        <w:rPr>
          <w:rStyle w:val="2Char"/>
          <w:rFonts w:hint="eastAsia"/>
        </w:rPr>
        <w:t>般公共预算财政拨款项目支出决算表</w:t>
      </w:r>
    </w:p>
    <w:p w:rsidR="00216DB7" w:rsidRPr="00BC5361" w:rsidRDefault="00216DB7" w:rsidP="00216DB7">
      <w:pPr>
        <w:pStyle w:val="2"/>
        <w:ind w:firstLine="640"/>
        <w:rPr>
          <w:color w:val="000000"/>
        </w:rPr>
      </w:pPr>
      <w:r w:rsidRPr="00BC5361">
        <w:rPr>
          <w:rStyle w:val="2Char"/>
          <w:rFonts w:hint="eastAsia"/>
        </w:rPr>
        <w:t>十、</w:t>
      </w:r>
      <w:r w:rsidRPr="00BC5361">
        <w:rPr>
          <w:rFonts w:hint="eastAsia"/>
          <w:b w:val="0"/>
          <w:color w:val="000000"/>
        </w:rPr>
        <w:t>一</w:t>
      </w:r>
      <w:r w:rsidRPr="00BC5361">
        <w:rPr>
          <w:rStyle w:val="2Char"/>
          <w:rFonts w:hint="eastAsia"/>
        </w:rPr>
        <w:t>般公共预算财政拨款“三公”经费支出决算表</w:t>
      </w:r>
    </w:p>
    <w:p w:rsidR="00216DB7" w:rsidRPr="00BC5361" w:rsidRDefault="00216DB7" w:rsidP="00216DB7">
      <w:pPr>
        <w:pStyle w:val="2"/>
        <w:ind w:firstLine="640"/>
        <w:rPr>
          <w:color w:val="000000"/>
        </w:rPr>
      </w:pPr>
      <w:r w:rsidRPr="00BC5361">
        <w:rPr>
          <w:rStyle w:val="2Char"/>
          <w:rFonts w:hint="eastAsia"/>
        </w:rPr>
        <w:t>十一、</w:t>
      </w:r>
      <w:r w:rsidRPr="00BC5361">
        <w:rPr>
          <w:rFonts w:hint="eastAsia"/>
          <w:b w:val="0"/>
          <w:color w:val="000000"/>
        </w:rPr>
        <w:t>政</w:t>
      </w:r>
      <w:r w:rsidRPr="00BC5361">
        <w:rPr>
          <w:rStyle w:val="2Char"/>
          <w:rFonts w:hint="eastAsia"/>
        </w:rPr>
        <w:t>府性基金预算财政拨款收入支出决算表</w:t>
      </w:r>
    </w:p>
    <w:p w:rsidR="00216DB7" w:rsidRPr="00BC5361" w:rsidRDefault="00216DB7" w:rsidP="00216DB7">
      <w:pPr>
        <w:pStyle w:val="2"/>
        <w:ind w:firstLine="640"/>
        <w:rPr>
          <w:color w:val="000000"/>
        </w:rPr>
      </w:pPr>
      <w:r w:rsidRPr="00BC5361">
        <w:rPr>
          <w:rStyle w:val="2Char"/>
          <w:rFonts w:hint="eastAsia"/>
        </w:rPr>
        <w:t>十二、</w:t>
      </w:r>
      <w:r w:rsidRPr="00BC5361">
        <w:rPr>
          <w:rFonts w:hint="eastAsia"/>
          <w:b w:val="0"/>
          <w:color w:val="000000"/>
        </w:rPr>
        <w:t>政</w:t>
      </w:r>
      <w:r w:rsidRPr="00BC5361">
        <w:rPr>
          <w:rStyle w:val="2Char"/>
          <w:rFonts w:hint="eastAsia"/>
        </w:rPr>
        <w:t>府性基金预算财政拨款“三公”经费支出决算表</w:t>
      </w:r>
    </w:p>
    <w:p w:rsidR="005A689D" w:rsidRPr="00216DB7" w:rsidRDefault="00216DB7" w:rsidP="00216DB7">
      <w:pPr>
        <w:pStyle w:val="2"/>
        <w:ind w:firstLine="640"/>
        <w:rPr>
          <w:rStyle w:val="2Char"/>
        </w:rPr>
      </w:pPr>
      <w:r w:rsidRPr="00BC5361">
        <w:rPr>
          <w:rStyle w:val="2Char"/>
          <w:rFonts w:hint="eastAsia"/>
        </w:rPr>
        <w:t>十三、</w:t>
      </w:r>
      <w:r w:rsidRPr="00216DB7">
        <w:rPr>
          <w:rStyle w:val="2Char"/>
          <w:rFonts w:hint="eastAsia"/>
          <w:b/>
        </w:rPr>
        <w:t>国</w:t>
      </w:r>
      <w:r w:rsidRPr="00BC5361">
        <w:rPr>
          <w:rStyle w:val="2Char"/>
          <w:rFonts w:hint="eastAsia"/>
        </w:rPr>
        <w:t>有资本经营预算支出决算表</w:t>
      </w:r>
    </w:p>
    <w:p w:rsidR="00216DB7" w:rsidRDefault="00216DB7" w:rsidP="00B879C3">
      <w:pPr>
        <w:spacing w:line="140" w:lineRule="exact"/>
        <w:rPr>
          <w:rFonts w:eastAsia="仿宋"/>
        </w:rPr>
      </w:pPr>
    </w:p>
    <w:p w:rsidR="00216DB7" w:rsidRDefault="00216DB7" w:rsidP="00B879C3">
      <w:pPr>
        <w:spacing w:line="140" w:lineRule="exact"/>
        <w:rPr>
          <w:rFonts w:eastAsia="仿宋"/>
        </w:rPr>
      </w:pPr>
    </w:p>
    <w:sectPr w:rsidR="00216DB7" w:rsidSect="00216DB7">
      <w:pgSz w:w="11906" w:h="16838" w:code="9"/>
      <w:pgMar w:top="1701" w:right="1418" w:bottom="1418" w:left="1418" w:header="851" w:footer="102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91" w:rsidRDefault="00C87691">
      <w:r>
        <w:separator/>
      </w:r>
    </w:p>
  </w:endnote>
  <w:endnote w:type="continuationSeparator" w:id="1">
    <w:p w:rsidR="00C87691" w:rsidRDefault="00C8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仿宋"/>
      </w:rPr>
      <w:id w:val="31455505"/>
      <w:docPartObj>
        <w:docPartGallery w:val="Page Numbers (Bottom of Page)"/>
        <w:docPartUnique/>
      </w:docPartObj>
    </w:sdtPr>
    <w:sdtContent>
      <w:p w:rsidR="00990FBD" w:rsidRPr="00D23204" w:rsidRDefault="00990FBD" w:rsidP="00BE06A6">
        <w:pPr>
          <w:pStyle w:val="a4"/>
          <w:tabs>
            <w:tab w:val="left" w:pos="2265"/>
          </w:tabs>
          <w:rPr>
            <w:rFonts w:eastAsia="仿宋"/>
          </w:rPr>
        </w:pPr>
        <w:r w:rsidRPr="00D23204">
          <w:rPr>
            <w:rFonts w:eastAsia="仿宋"/>
          </w:rPr>
          <w:tab/>
        </w:r>
        <w:r w:rsidRPr="00D23204">
          <w:rPr>
            <w:rFonts w:eastAsia="仿宋"/>
          </w:rPr>
          <w:tab/>
        </w:r>
      </w:p>
    </w:sdtContent>
  </w:sdt>
  <w:p w:rsidR="00990FBD" w:rsidRPr="00D23204" w:rsidRDefault="00990FBD">
    <w:pPr>
      <w:pStyle w:val="a4"/>
      <w:rPr>
        <w:rFonts w:eastAsia="仿宋"/>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90" w:rsidRPr="00D23204" w:rsidRDefault="00C60FD4" w:rsidP="00A76090">
    <w:pPr>
      <w:pStyle w:val="a4"/>
      <w:jc w:val="center"/>
      <w:rPr>
        <w:rFonts w:eastAsia="仿宋"/>
      </w:rPr>
    </w:pPr>
    <w:r w:rsidRPr="00D23204">
      <w:rPr>
        <w:rFonts w:eastAsia="仿宋"/>
        <w:sz w:val="21"/>
        <w:szCs w:val="21"/>
      </w:rPr>
      <w:fldChar w:fldCharType="begin"/>
    </w:r>
    <w:r w:rsidR="00A76090" w:rsidRPr="00D23204">
      <w:rPr>
        <w:rFonts w:eastAsia="仿宋"/>
        <w:sz w:val="21"/>
        <w:szCs w:val="21"/>
      </w:rPr>
      <w:instrText xml:space="preserve"> PAGE   \* MERGEFORMAT </w:instrText>
    </w:r>
    <w:r w:rsidRPr="00D23204">
      <w:rPr>
        <w:rFonts w:eastAsia="仿宋"/>
        <w:sz w:val="21"/>
        <w:szCs w:val="21"/>
      </w:rPr>
      <w:fldChar w:fldCharType="separate"/>
    </w:r>
    <w:r w:rsidR="00A72DCB" w:rsidRPr="00A72DCB">
      <w:rPr>
        <w:rFonts w:eastAsia="仿宋"/>
        <w:noProof/>
        <w:sz w:val="21"/>
        <w:szCs w:val="21"/>
        <w:lang w:val="zh-CN"/>
      </w:rPr>
      <w:t>12</w:t>
    </w:r>
    <w:r w:rsidRPr="00D23204">
      <w:rPr>
        <w:rFonts w:eastAsia="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90" w:rsidRPr="00D23204" w:rsidRDefault="00C60FD4" w:rsidP="00A76090">
    <w:pPr>
      <w:pStyle w:val="a4"/>
      <w:jc w:val="center"/>
      <w:rPr>
        <w:rFonts w:eastAsia="仿宋"/>
        <w:sz w:val="21"/>
        <w:szCs w:val="21"/>
      </w:rPr>
    </w:pPr>
    <w:r w:rsidRPr="00D23204">
      <w:rPr>
        <w:rFonts w:eastAsia="仿宋"/>
        <w:sz w:val="21"/>
        <w:szCs w:val="21"/>
      </w:rPr>
      <w:fldChar w:fldCharType="begin"/>
    </w:r>
    <w:r w:rsidR="00A76090" w:rsidRPr="00D23204">
      <w:rPr>
        <w:rFonts w:eastAsia="仿宋"/>
        <w:sz w:val="21"/>
        <w:szCs w:val="21"/>
      </w:rPr>
      <w:instrText xml:space="preserve"> PAGE   \* MERGEFORMAT </w:instrText>
    </w:r>
    <w:r w:rsidRPr="00D23204">
      <w:rPr>
        <w:rFonts w:eastAsia="仿宋"/>
        <w:sz w:val="21"/>
        <w:szCs w:val="21"/>
      </w:rPr>
      <w:fldChar w:fldCharType="separate"/>
    </w:r>
    <w:r w:rsidR="00A72DCB" w:rsidRPr="00A72DCB">
      <w:rPr>
        <w:rFonts w:eastAsia="仿宋"/>
        <w:noProof/>
        <w:sz w:val="21"/>
        <w:szCs w:val="21"/>
        <w:lang w:val="zh-CN"/>
      </w:rPr>
      <w:t>16</w:t>
    </w:r>
    <w:r w:rsidRPr="00D23204">
      <w:rPr>
        <w:rFonts w:eastAsia="仿宋"/>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91" w:rsidRDefault="00C87691">
      <w:r>
        <w:separator/>
      </w:r>
    </w:p>
  </w:footnote>
  <w:footnote w:type="continuationSeparator" w:id="1">
    <w:p w:rsidR="00C87691" w:rsidRDefault="00C8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BD" w:rsidRPr="00D23204" w:rsidRDefault="00990FBD">
    <w:pPr>
      <w:pStyle w:val="a5"/>
      <w:pBdr>
        <w:bottom w:val="none" w:sz="0" w:space="0" w:color="auto"/>
      </w:pBdr>
      <w:rPr>
        <w:rFonts w:eastAsia="仿宋"/>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48873750"/>
    <w:multiLevelType w:val="hybridMultilevel"/>
    <w:tmpl w:val="EE9802FC"/>
    <w:lvl w:ilvl="0" w:tplc="D25E1F74">
      <w:start w:val="1"/>
      <w:numFmt w:val="japaneseCounting"/>
      <w:lvlText w:val="%1、"/>
      <w:lvlJc w:val="left"/>
      <w:pPr>
        <w:ind w:left="660" w:hanging="6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5733A1"/>
    <w:multiLevelType w:val="singleLevel"/>
    <w:tmpl w:val="5B5733A1"/>
    <w:lvl w:ilvl="0">
      <w:start w:val="3"/>
      <w:numFmt w:val="chineseCounting"/>
      <w:suff w:val="nothing"/>
      <w:lvlText w:val="（%1）"/>
      <w:lvlJc w:val="left"/>
      <w:rPr>
        <w:rFonts w:hint="eastAsia"/>
      </w:rPr>
    </w:lvl>
  </w:abstractNum>
  <w:abstractNum w:abstractNumId="9">
    <w:nsid w:val="5CA53276"/>
    <w:multiLevelType w:val="singleLevel"/>
    <w:tmpl w:val="5CA53276"/>
    <w:lvl w:ilvl="0">
      <w:start w:val="8"/>
      <w:numFmt w:val="chineseCounting"/>
      <w:suff w:val="nothing"/>
      <w:lvlText w:val="%1、"/>
      <w:lvlJc w:val="left"/>
      <w:rPr>
        <w:rFonts w:hint="eastAsia"/>
      </w:rPr>
    </w:lvl>
  </w:abstractNum>
  <w:abstractNum w:abstractNumId="1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7DC3"/>
    <w:rsid w:val="000149BD"/>
    <w:rsid w:val="000222C6"/>
    <w:rsid w:val="00024C7C"/>
    <w:rsid w:val="0002549F"/>
    <w:rsid w:val="000350B3"/>
    <w:rsid w:val="00036F87"/>
    <w:rsid w:val="00062EBC"/>
    <w:rsid w:val="0006487A"/>
    <w:rsid w:val="0006548B"/>
    <w:rsid w:val="00065A63"/>
    <w:rsid w:val="00065F8F"/>
    <w:rsid w:val="000768F2"/>
    <w:rsid w:val="000800CD"/>
    <w:rsid w:val="000813F6"/>
    <w:rsid w:val="0009184B"/>
    <w:rsid w:val="0009293F"/>
    <w:rsid w:val="0009593C"/>
    <w:rsid w:val="000A4D57"/>
    <w:rsid w:val="000B047F"/>
    <w:rsid w:val="000B5923"/>
    <w:rsid w:val="000B5A48"/>
    <w:rsid w:val="000B6FF3"/>
    <w:rsid w:val="000C1E24"/>
    <w:rsid w:val="000C3467"/>
    <w:rsid w:val="000C3CA6"/>
    <w:rsid w:val="000C7042"/>
    <w:rsid w:val="000D1267"/>
    <w:rsid w:val="000D1D50"/>
    <w:rsid w:val="000D5782"/>
    <w:rsid w:val="000D774F"/>
    <w:rsid w:val="000E16D3"/>
    <w:rsid w:val="000E26AE"/>
    <w:rsid w:val="000E298F"/>
    <w:rsid w:val="000E4536"/>
    <w:rsid w:val="000E6613"/>
    <w:rsid w:val="000E7119"/>
    <w:rsid w:val="000F20F8"/>
    <w:rsid w:val="00106459"/>
    <w:rsid w:val="00114E9B"/>
    <w:rsid w:val="00125DC5"/>
    <w:rsid w:val="00136322"/>
    <w:rsid w:val="0014729F"/>
    <w:rsid w:val="0015066B"/>
    <w:rsid w:val="00157BAB"/>
    <w:rsid w:val="001654D1"/>
    <w:rsid w:val="001803D6"/>
    <w:rsid w:val="0018106D"/>
    <w:rsid w:val="0018120D"/>
    <w:rsid w:val="00184E0E"/>
    <w:rsid w:val="00185FB4"/>
    <w:rsid w:val="001877A7"/>
    <w:rsid w:val="00191536"/>
    <w:rsid w:val="00196687"/>
    <w:rsid w:val="001969AC"/>
    <w:rsid w:val="001976AD"/>
    <w:rsid w:val="00197CD0"/>
    <w:rsid w:val="001A5B09"/>
    <w:rsid w:val="001A7E69"/>
    <w:rsid w:val="001C0962"/>
    <w:rsid w:val="001D55C6"/>
    <w:rsid w:val="001D7531"/>
    <w:rsid w:val="001D75A9"/>
    <w:rsid w:val="001E08EE"/>
    <w:rsid w:val="001E25B2"/>
    <w:rsid w:val="001E3521"/>
    <w:rsid w:val="001E5B36"/>
    <w:rsid w:val="001E737D"/>
    <w:rsid w:val="001F0592"/>
    <w:rsid w:val="001F7506"/>
    <w:rsid w:val="002006CD"/>
    <w:rsid w:val="00202B36"/>
    <w:rsid w:val="00204B7A"/>
    <w:rsid w:val="0021101A"/>
    <w:rsid w:val="0021357F"/>
    <w:rsid w:val="002140E0"/>
    <w:rsid w:val="00216DB7"/>
    <w:rsid w:val="00217C72"/>
    <w:rsid w:val="00220536"/>
    <w:rsid w:val="00224CC5"/>
    <w:rsid w:val="00235629"/>
    <w:rsid w:val="00244C89"/>
    <w:rsid w:val="00260C38"/>
    <w:rsid w:val="002616C0"/>
    <w:rsid w:val="002662AA"/>
    <w:rsid w:val="00280496"/>
    <w:rsid w:val="002836A6"/>
    <w:rsid w:val="00294628"/>
    <w:rsid w:val="00295495"/>
    <w:rsid w:val="002A5EF6"/>
    <w:rsid w:val="002B2613"/>
    <w:rsid w:val="002B3978"/>
    <w:rsid w:val="002B7321"/>
    <w:rsid w:val="002B740E"/>
    <w:rsid w:val="002C0B34"/>
    <w:rsid w:val="002C4D8C"/>
    <w:rsid w:val="002C6886"/>
    <w:rsid w:val="002D69E6"/>
    <w:rsid w:val="002E14ED"/>
    <w:rsid w:val="002E65A2"/>
    <w:rsid w:val="002F1818"/>
    <w:rsid w:val="002F567B"/>
    <w:rsid w:val="002F6D0B"/>
    <w:rsid w:val="0030451B"/>
    <w:rsid w:val="00305795"/>
    <w:rsid w:val="00307306"/>
    <w:rsid w:val="003216A9"/>
    <w:rsid w:val="00331616"/>
    <w:rsid w:val="00331638"/>
    <w:rsid w:val="00333B19"/>
    <w:rsid w:val="0033526F"/>
    <w:rsid w:val="00341D70"/>
    <w:rsid w:val="00345BA3"/>
    <w:rsid w:val="00351C25"/>
    <w:rsid w:val="00365286"/>
    <w:rsid w:val="0037013F"/>
    <w:rsid w:val="00380C92"/>
    <w:rsid w:val="00394FE6"/>
    <w:rsid w:val="003A3054"/>
    <w:rsid w:val="003A484F"/>
    <w:rsid w:val="003B0BE0"/>
    <w:rsid w:val="003B0C1B"/>
    <w:rsid w:val="003B4E0D"/>
    <w:rsid w:val="003B688C"/>
    <w:rsid w:val="003C0291"/>
    <w:rsid w:val="003C39AE"/>
    <w:rsid w:val="003C7B60"/>
    <w:rsid w:val="003D1FB2"/>
    <w:rsid w:val="003D3079"/>
    <w:rsid w:val="003D329D"/>
    <w:rsid w:val="003D66DA"/>
    <w:rsid w:val="003E0603"/>
    <w:rsid w:val="003E1181"/>
    <w:rsid w:val="003E1294"/>
    <w:rsid w:val="003E1310"/>
    <w:rsid w:val="003E6F55"/>
    <w:rsid w:val="003F6196"/>
    <w:rsid w:val="00406254"/>
    <w:rsid w:val="004168ED"/>
    <w:rsid w:val="004223DE"/>
    <w:rsid w:val="0042366A"/>
    <w:rsid w:val="00423B8A"/>
    <w:rsid w:val="00431618"/>
    <w:rsid w:val="00434489"/>
    <w:rsid w:val="00437085"/>
    <w:rsid w:val="00437293"/>
    <w:rsid w:val="00437EAE"/>
    <w:rsid w:val="00443880"/>
    <w:rsid w:val="004464F4"/>
    <w:rsid w:val="00453753"/>
    <w:rsid w:val="004623A4"/>
    <w:rsid w:val="00471401"/>
    <w:rsid w:val="004731B0"/>
    <w:rsid w:val="00473864"/>
    <w:rsid w:val="00473F31"/>
    <w:rsid w:val="004752F4"/>
    <w:rsid w:val="00480707"/>
    <w:rsid w:val="0048263A"/>
    <w:rsid w:val="00487E5D"/>
    <w:rsid w:val="004A1C6E"/>
    <w:rsid w:val="004A711F"/>
    <w:rsid w:val="004B199D"/>
    <w:rsid w:val="004B3CA1"/>
    <w:rsid w:val="004B4690"/>
    <w:rsid w:val="004C1042"/>
    <w:rsid w:val="004C3876"/>
    <w:rsid w:val="004E0A2D"/>
    <w:rsid w:val="004E102D"/>
    <w:rsid w:val="004E206B"/>
    <w:rsid w:val="004E6BED"/>
    <w:rsid w:val="004E6DF7"/>
    <w:rsid w:val="004F0FBD"/>
    <w:rsid w:val="00505A47"/>
    <w:rsid w:val="00512FDA"/>
    <w:rsid w:val="00520DA0"/>
    <w:rsid w:val="0053166D"/>
    <w:rsid w:val="005333CD"/>
    <w:rsid w:val="005436DD"/>
    <w:rsid w:val="00551221"/>
    <w:rsid w:val="005664BB"/>
    <w:rsid w:val="0057481D"/>
    <w:rsid w:val="005824E7"/>
    <w:rsid w:val="0058486E"/>
    <w:rsid w:val="0058631A"/>
    <w:rsid w:val="005A689D"/>
    <w:rsid w:val="005A6B76"/>
    <w:rsid w:val="005B5EAA"/>
    <w:rsid w:val="005D1498"/>
    <w:rsid w:val="005D1C8B"/>
    <w:rsid w:val="005D5CED"/>
    <w:rsid w:val="005E7B77"/>
    <w:rsid w:val="005F11AA"/>
    <w:rsid w:val="005F1A4C"/>
    <w:rsid w:val="00605688"/>
    <w:rsid w:val="00605D4A"/>
    <w:rsid w:val="006070AF"/>
    <w:rsid w:val="00607E6C"/>
    <w:rsid w:val="006101B1"/>
    <w:rsid w:val="00613E0E"/>
    <w:rsid w:val="00614E44"/>
    <w:rsid w:val="006223CC"/>
    <w:rsid w:val="00622830"/>
    <w:rsid w:val="00623794"/>
    <w:rsid w:val="00624C61"/>
    <w:rsid w:val="00630AEF"/>
    <w:rsid w:val="006325F8"/>
    <w:rsid w:val="00634C9A"/>
    <w:rsid w:val="006440E4"/>
    <w:rsid w:val="0065127F"/>
    <w:rsid w:val="006522DF"/>
    <w:rsid w:val="0066343B"/>
    <w:rsid w:val="00664777"/>
    <w:rsid w:val="006748A4"/>
    <w:rsid w:val="00683E73"/>
    <w:rsid w:val="006869D2"/>
    <w:rsid w:val="00687188"/>
    <w:rsid w:val="006A3141"/>
    <w:rsid w:val="006A5E34"/>
    <w:rsid w:val="006B2422"/>
    <w:rsid w:val="006B2B9A"/>
    <w:rsid w:val="006B697E"/>
    <w:rsid w:val="006C1937"/>
    <w:rsid w:val="006C1C54"/>
    <w:rsid w:val="006D0171"/>
    <w:rsid w:val="006D6327"/>
    <w:rsid w:val="006E508B"/>
    <w:rsid w:val="006F020C"/>
    <w:rsid w:val="006F6397"/>
    <w:rsid w:val="00701A8B"/>
    <w:rsid w:val="007127B7"/>
    <w:rsid w:val="007204E8"/>
    <w:rsid w:val="00732D70"/>
    <w:rsid w:val="007332CF"/>
    <w:rsid w:val="007416B6"/>
    <w:rsid w:val="00744F72"/>
    <w:rsid w:val="00746F48"/>
    <w:rsid w:val="0075404D"/>
    <w:rsid w:val="0076182A"/>
    <w:rsid w:val="00766129"/>
    <w:rsid w:val="007666C0"/>
    <w:rsid w:val="00767B7E"/>
    <w:rsid w:val="00767D90"/>
    <w:rsid w:val="007770C3"/>
    <w:rsid w:val="00784D24"/>
    <w:rsid w:val="00785FBA"/>
    <w:rsid w:val="00786E4A"/>
    <w:rsid w:val="007875EB"/>
    <w:rsid w:val="00787C48"/>
    <w:rsid w:val="0079426B"/>
    <w:rsid w:val="0079448B"/>
    <w:rsid w:val="0079680C"/>
    <w:rsid w:val="007C064A"/>
    <w:rsid w:val="007C5493"/>
    <w:rsid w:val="007C71A5"/>
    <w:rsid w:val="007D2723"/>
    <w:rsid w:val="007D312A"/>
    <w:rsid w:val="007D3ACA"/>
    <w:rsid w:val="007D3F19"/>
    <w:rsid w:val="007D4F9B"/>
    <w:rsid w:val="007E23B0"/>
    <w:rsid w:val="007F004E"/>
    <w:rsid w:val="007F1991"/>
    <w:rsid w:val="007F2C2F"/>
    <w:rsid w:val="007F3B10"/>
    <w:rsid w:val="007F55FC"/>
    <w:rsid w:val="007F5665"/>
    <w:rsid w:val="007F7A08"/>
    <w:rsid w:val="00800112"/>
    <w:rsid w:val="00814EFC"/>
    <w:rsid w:val="008253BB"/>
    <w:rsid w:val="00836B5A"/>
    <w:rsid w:val="0083706E"/>
    <w:rsid w:val="008423A5"/>
    <w:rsid w:val="008439A3"/>
    <w:rsid w:val="0084406F"/>
    <w:rsid w:val="00850625"/>
    <w:rsid w:val="00853718"/>
    <w:rsid w:val="00855221"/>
    <w:rsid w:val="00860645"/>
    <w:rsid w:val="00864F50"/>
    <w:rsid w:val="00871F71"/>
    <w:rsid w:val="008728A7"/>
    <w:rsid w:val="00882118"/>
    <w:rsid w:val="0088516A"/>
    <w:rsid w:val="00885AF4"/>
    <w:rsid w:val="00892262"/>
    <w:rsid w:val="008939CD"/>
    <w:rsid w:val="008B1136"/>
    <w:rsid w:val="008B2F97"/>
    <w:rsid w:val="008B3CE5"/>
    <w:rsid w:val="008B768C"/>
    <w:rsid w:val="008C0254"/>
    <w:rsid w:val="008C172E"/>
    <w:rsid w:val="008C4DB1"/>
    <w:rsid w:val="008C4EAF"/>
    <w:rsid w:val="008C5176"/>
    <w:rsid w:val="008C7FD0"/>
    <w:rsid w:val="008D2447"/>
    <w:rsid w:val="008E1DE7"/>
    <w:rsid w:val="008E4F56"/>
    <w:rsid w:val="008E5397"/>
    <w:rsid w:val="008E707C"/>
    <w:rsid w:val="008F2611"/>
    <w:rsid w:val="00900B08"/>
    <w:rsid w:val="00902155"/>
    <w:rsid w:val="00902FA3"/>
    <w:rsid w:val="009069B5"/>
    <w:rsid w:val="00923564"/>
    <w:rsid w:val="0092392E"/>
    <w:rsid w:val="009315F9"/>
    <w:rsid w:val="0093798B"/>
    <w:rsid w:val="00937AC3"/>
    <w:rsid w:val="0094278D"/>
    <w:rsid w:val="00946945"/>
    <w:rsid w:val="00951248"/>
    <w:rsid w:val="0095152F"/>
    <w:rsid w:val="00954C49"/>
    <w:rsid w:val="00964798"/>
    <w:rsid w:val="0096585A"/>
    <w:rsid w:val="0097099F"/>
    <w:rsid w:val="00971997"/>
    <w:rsid w:val="00971FFC"/>
    <w:rsid w:val="009774CB"/>
    <w:rsid w:val="00986593"/>
    <w:rsid w:val="0098660A"/>
    <w:rsid w:val="00990FBD"/>
    <w:rsid w:val="009931C3"/>
    <w:rsid w:val="00993BBB"/>
    <w:rsid w:val="009940CE"/>
    <w:rsid w:val="009A4B2C"/>
    <w:rsid w:val="009B2B28"/>
    <w:rsid w:val="009B2C43"/>
    <w:rsid w:val="009B4EAE"/>
    <w:rsid w:val="009B7573"/>
    <w:rsid w:val="009C22F4"/>
    <w:rsid w:val="009C2E98"/>
    <w:rsid w:val="009C3F86"/>
    <w:rsid w:val="009C7B1A"/>
    <w:rsid w:val="009D3447"/>
    <w:rsid w:val="009D4711"/>
    <w:rsid w:val="009D7D04"/>
    <w:rsid w:val="009E2D95"/>
    <w:rsid w:val="009E7038"/>
    <w:rsid w:val="009F09D5"/>
    <w:rsid w:val="009F1185"/>
    <w:rsid w:val="009F18CD"/>
    <w:rsid w:val="009F2A13"/>
    <w:rsid w:val="009F7ACD"/>
    <w:rsid w:val="00A04EB0"/>
    <w:rsid w:val="00A13CC1"/>
    <w:rsid w:val="00A16847"/>
    <w:rsid w:val="00A237D8"/>
    <w:rsid w:val="00A246C9"/>
    <w:rsid w:val="00A255A8"/>
    <w:rsid w:val="00A268C4"/>
    <w:rsid w:val="00A307CD"/>
    <w:rsid w:val="00A34164"/>
    <w:rsid w:val="00A40A00"/>
    <w:rsid w:val="00A4142F"/>
    <w:rsid w:val="00A467F7"/>
    <w:rsid w:val="00A51E06"/>
    <w:rsid w:val="00A56A47"/>
    <w:rsid w:val="00A56DF2"/>
    <w:rsid w:val="00A57B89"/>
    <w:rsid w:val="00A613C0"/>
    <w:rsid w:val="00A64890"/>
    <w:rsid w:val="00A67AB5"/>
    <w:rsid w:val="00A72DCB"/>
    <w:rsid w:val="00A76090"/>
    <w:rsid w:val="00A91760"/>
    <w:rsid w:val="00A93B00"/>
    <w:rsid w:val="00A93C21"/>
    <w:rsid w:val="00AA51D6"/>
    <w:rsid w:val="00AA79B7"/>
    <w:rsid w:val="00AB2191"/>
    <w:rsid w:val="00AC2C8C"/>
    <w:rsid w:val="00AC3C6A"/>
    <w:rsid w:val="00AC51F1"/>
    <w:rsid w:val="00AD0599"/>
    <w:rsid w:val="00AD5620"/>
    <w:rsid w:val="00AD6460"/>
    <w:rsid w:val="00AD7C1B"/>
    <w:rsid w:val="00AE16BA"/>
    <w:rsid w:val="00AE1EBE"/>
    <w:rsid w:val="00B03671"/>
    <w:rsid w:val="00B03C9D"/>
    <w:rsid w:val="00B060AE"/>
    <w:rsid w:val="00B10517"/>
    <w:rsid w:val="00B14E76"/>
    <w:rsid w:val="00B161B8"/>
    <w:rsid w:val="00B166DD"/>
    <w:rsid w:val="00B174FE"/>
    <w:rsid w:val="00B2048C"/>
    <w:rsid w:val="00B310B9"/>
    <w:rsid w:val="00B35512"/>
    <w:rsid w:val="00B35F3F"/>
    <w:rsid w:val="00B36CBB"/>
    <w:rsid w:val="00B42392"/>
    <w:rsid w:val="00B425E0"/>
    <w:rsid w:val="00B440AA"/>
    <w:rsid w:val="00B44B70"/>
    <w:rsid w:val="00B53C56"/>
    <w:rsid w:val="00B5705D"/>
    <w:rsid w:val="00B67B5E"/>
    <w:rsid w:val="00B71474"/>
    <w:rsid w:val="00B77EA6"/>
    <w:rsid w:val="00B81598"/>
    <w:rsid w:val="00B841F1"/>
    <w:rsid w:val="00B879C3"/>
    <w:rsid w:val="00B922AB"/>
    <w:rsid w:val="00B944D6"/>
    <w:rsid w:val="00B963B3"/>
    <w:rsid w:val="00BA2257"/>
    <w:rsid w:val="00BA7173"/>
    <w:rsid w:val="00BA7C3D"/>
    <w:rsid w:val="00BB4DF0"/>
    <w:rsid w:val="00BC289F"/>
    <w:rsid w:val="00BC5361"/>
    <w:rsid w:val="00BC5460"/>
    <w:rsid w:val="00BC6B50"/>
    <w:rsid w:val="00BD0E25"/>
    <w:rsid w:val="00BE06A6"/>
    <w:rsid w:val="00BE1E60"/>
    <w:rsid w:val="00BF5BD6"/>
    <w:rsid w:val="00C03E31"/>
    <w:rsid w:val="00C33E72"/>
    <w:rsid w:val="00C354B2"/>
    <w:rsid w:val="00C35554"/>
    <w:rsid w:val="00C42709"/>
    <w:rsid w:val="00C533CC"/>
    <w:rsid w:val="00C5401F"/>
    <w:rsid w:val="00C56268"/>
    <w:rsid w:val="00C5751C"/>
    <w:rsid w:val="00C60FD4"/>
    <w:rsid w:val="00C61BFC"/>
    <w:rsid w:val="00C62B85"/>
    <w:rsid w:val="00C65438"/>
    <w:rsid w:val="00C715F5"/>
    <w:rsid w:val="00C8273B"/>
    <w:rsid w:val="00C87691"/>
    <w:rsid w:val="00C91CBB"/>
    <w:rsid w:val="00C92C49"/>
    <w:rsid w:val="00CA73C5"/>
    <w:rsid w:val="00CB7DA8"/>
    <w:rsid w:val="00CC09B6"/>
    <w:rsid w:val="00CC666F"/>
    <w:rsid w:val="00CD1E3F"/>
    <w:rsid w:val="00CE3753"/>
    <w:rsid w:val="00CE44F6"/>
    <w:rsid w:val="00CE49DA"/>
    <w:rsid w:val="00CE71E6"/>
    <w:rsid w:val="00CE7B61"/>
    <w:rsid w:val="00CF105B"/>
    <w:rsid w:val="00CF5182"/>
    <w:rsid w:val="00D00095"/>
    <w:rsid w:val="00D063A2"/>
    <w:rsid w:val="00D12650"/>
    <w:rsid w:val="00D15A0F"/>
    <w:rsid w:val="00D20620"/>
    <w:rsid w:val="00D23204"/>
    <w:rsid w:val="00D26091"/>
    <w:rsid w:val="00D26AE3"/>
    <w:rsid w:val="00D26E41"/>
    <w:rsid w:val="00D34E7C"/>
    <w:rsid w:val="00D35489"/>
    <w:rsid w:val="00D369EF"/>
    <w:rsid w:val="00D51276"/>
    <w:rsid w:val="00D5127A"/>
    <w:rsid w:val="00D579E9"/>
    <w:rsid w:val="00D63F81"/>
    <w:rsid w:val="00D7035F"/>
    <w:rsid w:val="00D74717"/>
    <w:rsid w:val="00DA65AC"/>
    <w:rsid w:val="00DB1913"/>
    <w:rsid w:val="00DC410D"/>
    <w:rsid w:val="00DC5376"/>
    <w:rsid w:val="00DC68CA"/>
    <w:rsid w:val="00DC7CBA"/>
    <w:rsid w:val="00DD17D7"/>
    <w:rsid w:val="00DD73B7"/>
    <w:rsid w:val="00DE671C"/>
    <w:rsid w:val="00DF28BC"/>
    <w:rsid w:val="00DF34B9"/>
    <w:rsid w:val="00DF6567"/>
    <w:rsid w:val="00E01053"/>
    <w:rsid w:val="00E07ACF"/>
    <w:rsid w:val="00E1605A"/>
    <w:rsid w:val="00E17CD2"/>
    <w:rsid w:val="00E27DA3"/>
    <w:rsid w:val="00E329D4"/>
    <w:rsid w:val="00E331A1"/>
    <w:rsid w:val="00E33202"/>
    <w:rsid w:val="00E336A9"/>
    <w:rsid w:val="00E33F1E"/>
    <w:rsid w:val="00E40081"/>
    <w:rsid w:val="00E46656"/>
    <w:rsid w:val="00E503E2"/>
    <w:rsid w:val="00E50624"/>
    <w:rsid w:val="00E52C96"/>
    <w:rsid w:val="00E55B1C"/>
    <w:rsid w:val="00E568DF"/>
    <w:rsid w:val="00E64269"/>
    <w:rsid w:val="00E64519"/>
    <w:rsid w:val="00E67579"/>
    <w:rsid w:val="00E82267"/>
    <w:rsid w:val="00E9615E"/>
    <w:rsid w:val="00EA010F"/>
    <w:rsid w:val="00EA6967"/>
    <w:rsid w:val="00EA7021"/>
    <w:rsid w:val="00ED1B63"/>
    <w:rsid w:val="00ED3C1F"/>
    <w:rsid w:val="00ED4085"/>
    <w:rsid w:val="00ED420E"/>
    <w:rsid w:val="00EE2F57"/>
    <w:rsid w:val="00EE5D52"/>
    <w:rsid w:val="00EE70C9"/>
    <w:rsid w:val="00EF4C34"/>
    <w:rsid w:val="00EF77C6"/>
    <w:rsid w:val="00F05438"/>
    <w:rsid w:val="00F05B33"/>
    <w:rsid w:val="00F1361C"/>
    <w:rsid w:val="00F1450B"/>
    <w:rsid w:val="00F160C7"/>
    <w:rsid w:val="00F2316E"/>
    <w:rsid w:val="00F338A4"/>
    <w:rsid w:val="00F3476E"/>
    <w:rsid w:val="00F36D8F"/>
    <w:rsid w:val="00F40B52"/>
    <w:rsid w:val="00F417B1"/>
    <w:rsid w:val="00F602DF"/>
    <w:rsid w:val="00F62EDE"/>
    <w:rsid w:val="00F6663A"/>
    <w:rsid w:val="00F671E3"/>
    <w:rsid w:val="00F81FD9"/>
    <w:rsid w:val="00F841AA"/>
    <w:rsid w:val="00F91AD2"/>
    <w:rsid w:val="00FA0880"/>
    <w:rsid w:val="00FA23E8"/>
    <w:rsid w:val="00FA3AA0"/>
    <w:rsid w:val="00FA66D9"/>
    <w:rsid w:val="00FB5F6A"/>
    <w:rsid w:val="00FC25AA"/>
    <w:rsid w:val="00FD1DEB"/>
    <w:rsid w:val="00FD3CC1"/>
    <w:rsid w:val="00FF1E02"/>
    <w:rsid w:val="00FF30B4"/>
    <w:rsid w:val="00FF6F72"/>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88"/>
    <w:pPr>
      <w:widowControl w:val="0"/>
      <w:jc w:val="both"/>
    </w:pPr>
    <w:rPr>
      <w:rFonts w:ascii="Times New Roman" w:hAnsi="Times New Roman"/>
      <w:kern w:val="2"/>
      <w:sz w:val="21"/>
      <w:szCs w:val="24"/>
    </w:rPr>
  </w:style>
  <w:style w:type="paragraph" w:styleId="1">
    <w:name w:val="heading 1"/>
    <w:basedOn w:val="a"/>
    <w:next w:val="a"/>
    <w:link w:val="1Char"/>
    <w:autoRedefine/>
    <w:uiPriority w:val="9"/>
    <w:qFormat/>
    <w:rsid w:val="00062EBC"/>
    <w:pPr>
      <w:keepNext/>
      <w:keepLines/>
      <w:spacing w:line="360" w:lineRule="auto"/>
      <w:jc w:val="center"/>
      <w:outlineLvl w:val="0"/>
    </w:pPr>
    <w:rPr>
      <w:rFonts w:eastAsia="黑体"/>
      <w:bCs/>
      <w:color w:val="000000"/>
      <w:kern w:val="44"/>
      <w:sz w:val="44"/>
      <w:szCs w:val="44"/>
    </w:rPr>
  </w:style>
  <w:style w:type="paragraph" w:styleId="2">
    <w:name w:val="heading 2"/>
    <w:basedOn w:val="a"/>
    <w:next w:val="a"/>
    <w:link w:val="2Char"/>
    <w:autoRedefine/>
    <w:uiPriority w:val="9"/>
    <w:unhideWhenUsed/>
    <w:qFormat/>
    <w:rsid w:val="00882118"/>
    <w:pPr>
      <w:keepNext/>
      <w:keepLines/>
      <w:spacing w:before="120" w:after="120" w:line="360" w:lineRule="auto"/>
      <w:ind w:firstLineChars="200" w:firstLine="200"/>
      <w:outlineLvl w:val="1"/>
    </w:pPr>
    <w:rPr>
      <w:rFonts w:ascii="仿宋" w:eastAsia="仿宋" w:hAnsi="仿宋"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87188"/>
    <w:pPr>
      <w:spacing w:beforeLines="30"/>
    </w:pPr>
    <w:rPr>
      <w:rFonts w:ascii="仿宋_GB2312" w:eastAsia="仿宋_GB2312"/>
      <w:kern w:val="0"/>
      <w:sz w:val="30"/>
    </w:rPr>
  </w:style>
  <w:style w:type="paragraph" w:styleId="a4">
    <w:name w:val="footer"/>
    <w:basedOn w:val="a"/>
    <w:link w:val="Char0"/>
    <w:uiPriority w:val="99"/>
    <w:rsid w:val="00687188"/>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687188"/>
    <w:rPr>
      <w:b/>
    </w:rPr>
  </w:style>
  <w:style w:type="character" w:customStyle="1" w:styleId="HeaderChar">
    <w:name w:val="Header Char"/>
    <w:basedOn w:val="a0"/>
    <w:uiPriority w:val="99"/>
    <w:semiHidden/>
    <w:rsid w:val="00687188"/>
    <w:rPr>
      <w:rFonts w:ascii="Times New Roman" w:hAnsi="Times New Roman"/>
      <w:sz w:val="18"/>
      <w:szCs w:val="18"/>
    </w:rPr>
  </w:style>
  <w:style w:type="character" w:customStyle="1" w:styleId="Char1">
    <w:name w:val="页眉 Char"/>
    <w:link w:val="a5"/>
    <w:uiPriority w:val="99"/>
    <w:semiHidden/>
    <w:locked/>
    <w:rsid w:val="00687188"/>
    <w:rPr>
      <w:sz w:val="18"/>
    </w:rPr>
  </w:style>
  <w:style w:type="character" w:customStyle="1" w:styleId="FooterChar">
    <w:name w:val="Footer Char"/>
    <w:basedOn w:val="a0"/>
    <w:uiPriority w:val="99"/>
    <w:semiHidden/>
    <w:rsid w:val="00687188"/>
    <w:rPr>
      <w:rFonts w:ascii="Times New Roman" w:hAnsi="Times New Roman"/>
      <w:sz w:val="18"/>
      <w:szCs w:val="18"/>
    </w:rPr>
  </w:style>
  <w:style w:type="character" w:customStyle="1" w:styleId="Char0">
    <w:name w:val="页脚 Char"/>
    <w:link w:val="a4"/>
    <w:uiPriority w:val="99"/>
    <w:locked/>
    <w:rsid w:val="00687188"/>
    <w:rPr>
      <w:sz w:val="18"/>
    </w:rPr>
  </w:style>
  <w:style w:type="character" w:customStyle="1" w:styleId="BodyTextChar">
    <w:name w:val="Body Text Char"/>
    <w:basedOn w:val="a0"/>
    <w:uiPriority w:val="99"/>
    <w:semiHidden/>
    <w:rsid w:val="00687188"/>
    <w:rPr>
      <w:rFonts w:ascii="Times New Roman" w:hAnsi="Times New Roman"/>
      <w:szCs w:val="24"/>
    </w:rPr>
  </w:style>
  <w:style w:type="character" w:customStyle="1" w:styleId="Char">
    <w:name w:val="正文文本 Char"/>
    <w:link w:val="a3"/>
    <w:uiPriority w:val="99"/>
    <w:locked/>
    <w:rsid w:val="00687188"/>
    <w:rPr>
      <w:rFonts w:ascii="仿宋_GB2312" w:eastAsia="仿宋_GB2312" w:hAnsi="Times New Roman"/>
      <w:sz w:val="24"/>
    </w:rPr>
  </w:style>
  <w:style w:type="paragraph" w:customStyle="1" w:styleId="Default">
    <w:name w:val="Default"/>
    <w:uiPriority w:val="99"/>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687188"/>
    <w:pPr>
      <w:ind w:firstLineChars="200" w:firstLine="420"/>
    </w:pPr>
  </w:style>
  <w:style w:type="character" w:customStyle="1" w:styleId="1Char">
    <w:name w:val="标题 1 Char"/>
    <w:basedOn w:val="a0"/>
    <w:link w:val="1"/>
    <w:uiPriority w:val="9"/>
    <w:rsid w:val="00062EBC"/>
    <w:rPr>
      <w:rFonts w:ascii="Times New Roman" w:eastAsia="黑体" w:hAnsi="Times New Roman"/>
      <w:bCs/>
      <w:color w:val="000000"/>
      <w:kern w:val="44"/>
      <w:sz w:val="44"/>
      <w:szCs w:val="44"/>
    </w:rPr>
  </w:style>
  <w:style w:type="character" w:customStyle="1" w:styleId="2Char">
    <w:name w:val="标题 2 Char"/>
    <w:basedOn w:val="a0"/>
    <w:link w:val="2"/>
    <w:uiPriority w:val="9"/>
    <w:rsid w:val="00882118"/>
    <w:rPr>
      <w:rFonts w:ascii="仿宋" w:eastAsia="仿宋" w:hAnsi="仿宋" w:cstheme="majorBidi"/>
      <w:b/>
      <w:bCs/>
      <w:kern w:val="2"/>
      <w:sz w:val="32"/>
      <w:szCs w:val="32"/>
    </w:rPr>
  </w:style>
  <w:style w:type="paragraph" w:styleId="TOC">
    <w:name w:val="TOC Heading"/>
    <w:basedOn w:val="1"/>
    <w:next w:val="a"/>
    <w:uiPriority w:val="39"/>
    <w:unhideWhenUsed/>
    <w:qFormat/>
    <w:rsid w:val="00DA65AC"/>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990FBD"/>
    <w:pPr>
      <w:tabs>
        <w:tab w:val="right" w:leader="dot" w:pos="9072"/>
      </w:tabs>
      <w:spacing w:before="93"/>
      <w:ind w:right="-2"/>
      <w:jc w:val="center"/>
    </w:pPr>
    <w:rPr>
      <w:rFonts w:ascii="仿宋" w:eastAsia="仿宋" w:hAnsi="仿宋"/>
      <w:noProof/>
      <w:sz w:val="28"/>
      <w:szCs w:val="28"/>
    </w:rPr>
  </w:style>
  <w:style w:type="paragraph" w:styleId="20">
    <w:name w:val="toc 2"/>
    <w:basedOn w:val="a"/>
    <w:next w:val="a"/>
    <w:autoRedefine/>
    <w:uiPriority w:val="39"/>
    <w:unhideWhenUsed/>
    <w:qFormat/>
    <w:rsid w:val="00990FBD"/>
    <w:pPr>
      <w:tabs>
        <w:tab w:val="right" w:leader="dot" w:pos="9072"/>
      </w:tabs>
      <w:ind w:leftChars="200" w:left="420"/>
      <w:jc w:val="left"/>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character" w:styleId="aa">
    <w:name w:val="FollowedHyperlink"/>
    <w:basedOn w:val="a0"/>
    <w:uiPriority w:val="99"/>
    <w:semiHidden/>
    <w:unhideWhenUsed/>
    <w:rsid w:val="004C1042"/>
    <w:rPr>
      <w:color w:val="800080"/>
      <w:u w:val="single"/>
    </w:rPr>
  </w:style>
  <w:style w:type="paragraph" w:customStyle="1" w:styleId="xl65">
    <w:name w:val="xl65"/>
    <w:basedOn w:val="a"/>
    <w:rsid w:val="004C104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rsid w:val="004C1042"/>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67">
    <w:name w:val="xl67"/>
    <w:basedOn w:val="a"/>
    <w:rsid w:val="004C1042"/>
    <w:pPr>
      <w:widowControl/>
      <w:pBdr>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xl68">
    <w:name w:val="xl68"/>
    <w:basedOn w:val="a"/>
    <w:rsid w:val="004C104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4C104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0">
    <w:name w:val="xl70"/>
    <w:basedOn w:val="a"/>
    <w:rsid w:val="004C1042"/>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1">
    <w:name w:val="xl71"/>
    <w:basedOn w:val="a"/>
    <w:rsid w:val="004C1042"/>
    <w:pPr>
      <w:widowControl/>
      <w:pBdr>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xl72">
    <w:name w:val="xl72"/>
    <w:basedOn w:val="a"/>
    <w:rsid w:val="004C1042"/>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rsid w:val="004C1042"/>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rsid w:val="004C1042"/>
    <w:pPr>
      <w:widowControl/>
      <w:spacing w:before="100" w:beforeAutospacing="1" w:after="100" w:afterAutospacing="1"/>
      <w:jc w:val="right"/>
      <w:textAlignment w:val="center"/>
    </w:pPr>
    <w:rPr>
      <w:rFonts w:ascii="宋体" w:hAnsi="宋体" w:cs="宋体"/>
      <w:kern w:val="0"/>
      <w:sz w:val="22"/>
      <w:szCs w:val="22"/>
    </w:rPr>
  </w:style>
  <w:style w:type="paragraph" w:customStyle="1" w:styleId="xl75">
    <w:name w:val="xl75"/>
    <w:basedOn w:val="a"/>
    <w:rsid w:val="004C1042"/>
    <w:pPr>
      <w:widowControl/>
      <w:spacing w:before="100" w:beforeAutospacing="1" w:after="100" w:afterAutospacing="1"/>
      <w:jc w:val="right"/>
      <w:textAlignment w:val="center"/>
    </w:pPr>
    <w:rPr>
      <w:rFonts w:ascii="宋体" w:hAnsi="宋体" w:cs="宋体"/>
      <w:kern w:val="0"/>
      <w:sz w:val="22"/>
      <w:szCs w:val="22"/>
    </w:rPr>
  </w:style>
  <w:style w:type="paragraph" w:customStyle="1" w:styleId="xl76">
    <w:name w:val="xl76"/>
    <w:basedOn w:val="a"/>
    <w:rsid w:val="004C1042"/>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7">
    <w:name w:val="xl77"/>
    <w:basedOn w:val="a"/>
    <w:rsid w:val="004C1042"/>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8">
    <w:name w:val="xl78"/>
    <w:basedOn w:val="a"/>
    <w:rsid w:val="004C1042"/>
    <w:pPr>
      <w:widowControl/>
      <w:spacing w:before="100" w:beforeAutospacing="1" w:after="100" w:afterAutospacing="1"/>
      <w:jc w:val="left"/>
      <w:textAlignment w:val="center"/>
    </w:pPr>
    <w:rPr>
      <w:rFonts w:ascii="宋体" w:hAnsi="宋体" w:cs="宋体"/>
      <w:kern w:val="0"/>
      <w:sz w:val="22"/>
      <w:szCs w:val="22"/>
    </w:rPr>
  </w:style>
  <w:style w:type="paragraph" w:customStyle="1" w:styleId="xl79">
    <w:name w:val="xl79"/>
    <w:basedOn w:val="a"/>
    <w:rsid w:val="004C1042"/>
    <w:pPr>
      <w:widowControl/>
      <w:spacing w:before="100" w:beforeAutospacing="1" w:after="100" w:afterAutospacing="1"/>
      <w:jc w:val="left"/>
      <w:textAlignment w:val="center"/>
    </w:pPr>
    <w:rPr>
      <w:rFonts w:ascii="宋体" w:hAnsi="宋体" w:cs="宋体"/>
      <w:kern w:val="0"/>
      <w:sz w:val="24"/>
    </w:rPr>
  </w:style>
  <w:style w:type="paragraph" w:customStyle="1" w:styleId="xl80">
    <w:name w:val="xl80"/>
    <w:basedOn w:val="a"/>
    <w:rsid w:val="004C1042"/>
    <w:pPr>
      <w:widowControl/>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4C1042"/>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xl82">
    <w:name w:val="xl82"/>
    <w:basedOn w:val="a"/>
    <w:rsid w:val="004C1042"/>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3">
    <w:name w:val="xl83"/>
    <w:basedOn w:val="a"/>
    <w:rsid w:val="004C1042"/>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xl84">
    <w:name w:val="xl84"/>
    <w:basedOn w:val="a"/>
    <w:rsid w:val="004C1042"/>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94773985">
      <w:bodyDiv w:val="1"/>
      <w:marLeft w:val="0"/>
      <w:marRight w:val="0"/>
      <w:marTop w:val="0"/>
      <w:marBottom w:val="0"/>
      <w:divBdr>
        <w:top w:val="none" w:sz="0" w:space="0" w:color="auto"/>
        <w:left w:val="none" w:sz="0" w:space="0" w:color="auto"/>
        <w:bottom w:val="none" w:sz="0" w:space="0" w:color="auto"/>
        <w:right w:val="none" w:sz="0" w:space="0" w:color="auto"/>
      </w:divBdr>
    </w:div>
    <w:div w:id="313872984">
      <w:bodyDiv w:val="1"/>
      <w:marLeft w:val="0"/>
      <w:marRight w:val="0"/>
      <w:marTop w:val="0"/>
      <w:marBottom w:val="0"/>
      <w:divBdr>
        <w:top w:val="none" w:sz="0" w:space="0" w:color="auto"/>
        <w:left w:val="none" w:sz="0" w:space="0" w:color="auto"/>
        <w:bottom w:val="none" w:sz="0" w:space="0" w:color="auto"/>
        <w:right w:val="none" w:sz="0" w:space="0" w:color="auto"/>
      </w:divBdr>
    </w:div>
    <w:div w:id="388190690">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498080701">
      <w:bodyDiv w:val="1"/>
      <w:marLeft w:val="0"/>
      <w:marRight w:val="0"/>
      <w:marTop w:val="0"/>
      <w:marBottom w:val="0"/>
      <w:divBdr>
        <w:top w:val="none" w:sz="0" w:space="0" w:color="auto"/>
        <w:left w:val="none" w:sz="0" w:space="0" w:color="auto"/>
        <w:bottom w:val="none" w:sz="0" w:space="0" w:color="auto"/>
        <w:right w:val="none" w:sz="0" w:space="0" w:color="auto"/>
      </w:divBdr>
    </w:div>
    <w:div w:id="975646442">
      <w:bodyDiv w:val="1"/>
      <w:marLeft w:val="0"/>
      <w:marRight w:val="0"/>
      <w:marTop w:val="0"/>
      <w:marBottom w:val="0"/>
      <w:divBdr>
        <w:top w:val="none" w:sz="0" w:space="0" w:color="auto"/>
        <w:left w:val="none" w:sz="0" w:space="0" w:color="auto"/>
        <w:bottom w:val="none" w:sz="0" w:space="0" w:color="auto"/>
        <w:right w:val="none" w:sz="0" w:space="0" w:color="auto"/>
      </w:divBdr>
    </w:div>
    <w:div w:id="1016420895">
      <w:bodyDiv w:val="1"/>
      <w:marLeft w:val="0"/>
      <w:marRight w:val="0"/>
      <w:marTop w:val="0"/>
      <w:marBottom w:val="0"/>
      <w:divBdr>
        <w:top w:val="none" w:sz="0" w:space="0" w:color="auto"/>
        <w:left w:val="none" w:sz="0" w:space="0" w:color="auto"/>
        <w:bottom w:val="none" w:sz="0" w:space="0" w:color="auto"/>
        <w:right w:val="none" w:sz="0" w:space="0" w:color="auto"/>
      </w:divBdr>
    </w:div>
    <w:div w:id="1247373793">
      <w:bodyDiv w:val="1"/>
      <w:marLeft w:val="0"/>
      <w:marRight w:val="0"/>
      <w:marTop w:val="0"/>
      <w:marBottom w:val="0"/>
      <w:divBdr>
        <w:top w:val="none" w:sz="0" w:space="0" w:color="auto"/>
        <w:left w:val="none" w:sz="0" w:space="0" w:color="auto"/>
        <w:bottom w:val="none" w:sz="0" w:space="0" w:color="auto"/>
        <w:right w:val="none" w:sz="0" w:space="0" w:color="auto"/>
      </w:divBdr>
    </w:div>
    <w:div w:id="1468552787">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609851357">
      <w:bodyDiv w:val="1"/>
      <w:marLeft w:val="0"/>
      <w:marRight w:val="0"/>
      <w:marTop w:val="0"/>
      <w:marBottom w:val="0"/>
      <w:divBdr>
        <w:top w:val="none" w:sz="0" w:space="0" w:color="auto"/>
        <w:left w:val="none" w:sz="0" w:space="0" w:color="auto"/>
        <w:bottom w:val="none" w:sz="0" w:space="0" w:color="auto"/>
        <w:right w:val="none" w:sz="0" w:space="0" w:color="auto"/>
      </w:divBdr>
    </w:div>
    <w:div w:id="1842894344">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 w:id="2125078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B662E-6BC1-46F6-A457-D6B5F57B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7232</Words>
  <Characters>1834</Characters>
  <Application>Microsoft Office Word</Application>
  <DocSecurity>0</DocSecurity>
  <Lines>15</Lines>
  <Paragraphs>18</Paragraphs>
  <ScaleCrop>false</ScaleCrop>
  <Company>四川省财政厅</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广元市广播电视大学</cp:lastModifiedBy>
  <cp:revision>55</cp:revision>
  <cp:lastPrinted>2019-09-25T04:21:00Z</cp:lastPrinted>
  <dcterms:created xsi:type="dcterms:W3CDTF">2019-09-27T09:25:00Z</dcterms:created>
  <dcterms:modified xsi:type="dcterms:W3CDTF">2019-10-08T00:33:00Z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