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DB" w:rsidRDefault="004E54DB">
      <w:pPr>
        <w:spacing w:line="600" w:lineRule="exact"/>
        <w:jc w:val="center"/>
        <w:outlineLvl w:val="0"/>
        <w:rPr>
          <w:rFonts w:ascii="方正小标宋简体" w:eastAsia="方正小标宋简体" w:hAnsi="宋体"/>
          <w:color w:val="000000"/>
          <w:sz w:val="72"/>
          <w:szCs w:val="72"/>
        </w:rPr>
      </w:pPr>
      <w:bookmarkStart w:id="0" w:name="_Toc15306267"/>
    </w:p>
    <w:p w:rsidR="004E54DB" w:rsidRDefault="004E54DB">
      <w:pPr>
        <w:spacing w:line="600" w:lineRule="exact"/>
        <w:jc w:val="center"/>
        <w:outlineLvl w:val="0"/>
        <w:rPr>
          <w:rFonts w:ascii="方正小标宋简体" w:eastAsia="方正小标宋简体" w:hAnsi="宋体"/>
          <w:color w:val="000000"/>
          <w:sz w:val="72"/>
          <w:szCs w:val="72"/>
        </w:rPr>
      </w:pPr>
    </w:p>
    <w:p w:rsidR="004E54DB" w:rsidRDefault="004E54DB">
      <w:pPr>
        <w:spacing w:line="600" w:lineRule="exact"/>
        <w:jc w:val="center"/>
        <w:outlineLvl w:val="0"/>
        <w:rPr>
          <w:rFonts w:ascii="方正小标宋简体" w:eastAsia="方正小标宋简体" w:hAnsi="宋体"/>
          <w:color w:val="000000"/>
          <w:sz w:val="72"/>
          <w:szCs w:val="72"/>
        </w:rPr>
      </w:pPr>
    </w:p>
    <w:p w:rsidR="004E54DB" w:rsidRDefault="004E54DB"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olor w:val="000000"/>
          <w:sz w:val="72"/>
          <w:szCs w:val="72"/>
        </w:rPr>
        <w:t>201</w:t>
      </w:r>
      <w:r w:rsidRPr="00954C49">
        <w:rPr>
          <w:rFonts w:ascii="黑体" w:eastAsia="黑体" w:hAnsi="黑体" w:hint="eastAsia"/>
          <w:color w:val="000000"/>
          <w:sz w:val="72"/>
          <w:szCs w:val="72"/>
        </w:rPr>
        <w:t>8</w:t>
      </w:r>
      <w:r w:rsidRPr="00DC7CBA">
        <w:rPr>
          <w:rFonts w:ascii="方正小标宋简体" w:eastAsia="方正小标宋简体" w:hAnsi="宋体" w:hint="eastAsia"/>
          <w:color w:val="000000"/>
          <w:sz w:val="72"/>
          <w:szCs w:val="72"/>
        </w:rPr>
        <w:t>年</w:t>
      </w:r>
      <w:r>
        <w:rPr>
          <w:rFonts w:ascii="方正小标宋简体" w:eastAsia="方正小标宋简体" w:hAnsi="宋体" w:hint="eastAsia"/>
          <w:color w:val="000000"/>
          <w:sz w:val="72"/>
          <w:szCs w:val="72"/>
        </w:rPr>
        <w:t>度</w:t>
      </w:r>
      <w:bookmarkEnd w:id="1"/>
      <w:bookmarkEnd w:id="2"/>
      <w:bookmarkEnd w:id="3"/>
      <w:bookmarkEnd w:id="4"/>
      <w:bookmarkEnd w:id="5"/>
    </w:p>
    <w:p w:rsidR="00DC7CBA" w:rsidRDefault="004E54DB" w:rsidP="00DC7CBA">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sidRPr="00DC7CBA">
        <w:rPr>
          <w:rFonts w:ascii="方正小标宋简体" w:eastAsia="方正小标宋简体" w:hAnsi="宋体" w:hint="eastAsia"/>
          <w:color w:val="000000"/>
          <w:sz w:val="72"/>
          <w:szCs w:val="72"/>
        </w:rPr>
        <w:t>四川省</w:t>
      </w:r>
      <w:r>
        <w:rPr>
          <w:rFonts w:ascii="方正小标宋简体" w:eastAsia="方正小标宋简体" w:hAnsi="宋体" w:hint="eastAsia"/>
          <w:color w:val="000000"/>
          <w:sz w:val="72"/>
          <w:szCs w:val="72"/>
        </w:rPr>
        <w:t>广元市</w:t>
      </w:r>
      <w:bookmarkStart w:id="11" w:name="_Toc15306268"/>
      <w:bookmarkEnd w:id="0"/>
      <w:r>
        <w:rPr>
          <w:rFonts w:ascii="方正小标宋简体" w:eastAsia="方正小标宋简体" w:hAnsi="宋体" w:hint="eastAsia"/>
          <w:color w:val="000000"/>
          <w:sz w:val="72"/>
          <w:szCs w:val="72"/>
        </w:rPr>
        <w:t>人力资源</w:t>
      </w:r>
      <w:r>
        <w:rPr>
          <w:rFonts w:ascii="方正小标宋简体" w:eastAsia="方正小标宋简体" w:hAnsi="宋体"/>
          <w:color w:val="000000"/>
          <w:sz w:val="72"/>
          <w:szCs w:val="72"/>
        </w:rPr>
        <w:t>和社会保障局</w:t>
      </w:r>
      <w:r w:rsidRPr="00DC7CBA">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编</w:t>
      </w:r>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制</w:t>
      </w:r>
    </w:p>
    <w:p w:rsidR="007F3B10" w:rsidRDefault="007F3B10" w:rsidP="00DC7CB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说</w:t>
      </w:r>
    </w:p>
    <w:p w:rsidR="005D601D" w:rsidRDefault="007F3B10" w:rsidP="005D601D">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明</w:t>
      </w:r>
    </w:p>
    <w:p w:rsidR="003E1310" w:rsidRDefault="00DC7CBA"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00FD3CC1" w:rsidRPr="00FD3CC1">
        <w:rPr>
          <w:rFonts w:ascii="黑体" w:eastAsia="黑体" w:hAnsi="黑体" w:hint="eastAsia"/>
          <w:color w:val="000000"/>
          <w:sz w:val="48"/>
          <w:szCs w:val="48"/>
        </w:rPr>
        <w:lastRenderedPageBreak/>
        <w:t>目录</w:t>
      </w:r>
    </w:p>
    <w:p w:rsidR="006748A4" w:rsidRPr="00FD3CC1" w:rsidRDefault="005D3D08" w:rsidP="00FD3CC1">
      <w:pPr>
        <w:widowControl/>
        <w:jc w:val="center"/>
        <w:rPr>
          <w:rFonts w:ascii="黑体" w:eastAsia="黑体" w:hAnsi="黑体" w:cstheme="minorBidi"/>
          <w:noProof/>
          <w:sz w:val="28"/>
          <w:szCs w:val="28"/>
        </w:rPr>
      </w:pPr>
      <w:r w:rsidRPr="005D3D08">
        <w:rPr>
          <w:rFonts w:ascii="黑体" w:eastAsia="黑体" w:hAnsi="黑体"/>
          <w:color w:val="000000"/>
          <w:sz w:val="48"/>
          <w:szCs w:val="48"/>
        </w:rPr>
        <w:fldChar w:fldCharType="begin"/>
      </w:r>
      <w:r w:rsidR="00280496" w:rsidRPr="00FD3CC1">
        <w:rPr>
          <w:rFonts w:ascii="黑体" w:eastAsia="黑体" w:hAnsi="黑体"/>
          <w:color w:val="000000"/>
          <w:sz w:val="48"/>
          <w:szCs w:val="48"/>
        </w:rPr>
        <w:instrText xml:space="preserve"> TOC \o "1-2" \h \z \u </w:instrText>
      </w:r>
      <w:r w:rsidRPr="005D3D08">
        <w:rPr>
          <w:rFonts w:ascii="黑体" w:eastAsia="黑体" w:hAnsi="黑体"/>
          <w:color w:val="000000"/>
          <w:sz w:val="48"/>
          <w:szCs w:val="48"/>
        </w:rPr>
        <w:fldChar w:fldCharType="separate"/>
      </w:r>
    </w:p>
    <w:p w:rsidR="003E1310" w:rsidRDefault="003E1310" w:rsidP="003E1310">
      <w:pPr>
        <w:pStyle w:val="10"/>
      </w:pPr>
      <w:r w:rsidRPr="003E1310">
        <w:rPr>
          <w:rFonts w:hint="eastAsia"/>
        </w:rPr>
        <w:t>公开时间：2019年</w:t>
      </w:r>
      <w:r w:rsidR="00B174FE">
        <w:rPr>
          <w:rFonts w:hint="eastAsia"/>
        </w:rPr>
        <w:t>9</w:t>
      </w:r>
      <w:r w:rsidRPr="003E1310">
        <w:rPr>
          <w:rFonts w:hint="eastAsia"/>
        </w:rPr>
        <w:t>月</w:t>
      </w:r>
      <w:r w:rsidR="001B6688">
        <w:rPr>
          <w:rFonts w:hint="eastAsia"/>
        </w:rPr>
        <w:t>2</w:t>
      </w:r>
      <w:r w:rsidR="006F298E">
        <w:rPr>
          <w:rFonts w:hint="eastAsia"/>
        </w:rPr>
        <w:t>7</w:t>
      </w:r>
      <w:r w:rsidRPr="003E1310">
        <w:rPr>
          <w:rFonts w:hint="eastAsia"/>
        </w:rPr>
        <w:t>日</w:t>
      </w:r>
    </w:p>
    <w:p w:rsidR="003E1310" w:rsidRPr="003E1310" w:rsidRDefault="003E1310" w:rsidP="003E1310"/>
    <w:p w:rsidR="00280496" w:rsidRPr="00FD3CC1" w:rsidRDefault="005D3D08" w:rsidP="003E1310">
      <w:pPr>
        <w:pStyle w:val="10"/>
        <w:rPr>
          <w:rFonts w:cstheme="minorBidi"/>
        </w:rPr>
      </w:pPr>
      <w:hyperlink w:anchor="_Toc15396599" w:history="1">
        <w:r w:rsidR="00280496" w:rsidRPr="00FD3CC1">
          <w:rPr>
            <w:rStyle w:val="a8"/>
            <w:rFonts w:hint="eastAsia"/>
          </w:rPr>
          <w:t>第一部分部门概况</w:t>
        </w:r>
        <w:r w:rsidR="00280496" w:rsidRPr="00FD3CC1">
          <w:rPr>
            <w:webHidden/>
          </w:rPr>
          <w:tab/>
        </w:r>
        <w:r w:rsidR="00E93972">
          <w:rPr>
            <w:rFonts w:hint="eastAsia"/>
            <w:webHidden/>
          </w:rPr>
          <w:t>4</w:t>
        </w:r>
      </w:hyperlink>
    </w:p>
    <w:p w:rsidR="00280496" w:rsidRPr="00FD3CC1" w:rsidRDefault="005D3D08" w:rsidP="006748A4">
      <w:pPr>
        <w:pStyle w:val="20"/>
        <w:rPr>
          <w:rFonts w:ascii="仿宋" w:eastAsia="仿宋" w:hAnsi="仿宋" w:cstheme="minorBidi"/>
          <w:noProof/>
          <w:sz w:val="28"/>
          <w:szCs w:val="28"/>
        </w:rPr>
      </w:pPr>
      <w:hyperlink w:anchor="_Toc15396600" w:history="1">
        <w:r w:rsidR="00280496" w:rsidRPr="00FD3CC1">
          <w:rPr>
            <w:rStyle w:val="a8"/>
            <w:rFonts w:ascii="仿宋" w:eastAsia="仿宋" w:hAnsi="仿宋" w:hint="eastAsia"/>
            <w:noProof/>
            <w:sz w:val="28"/>
            <w:szCs w:val="28"/>
          </w:rPr>
          <w:t>一、基本职能及主要工作</w:t>
        </w:r>
        <w:r w:rsidR="00280496" w:rsidRPr="00FD3CC1">
          <w:rPr>
            <w:rFonts w:ascii="仿宋" w:eastAsia="仿宋" w:hAnsi="仿宋"/>
            <w:noProof/>
            <w:webHidden/>
            <w:sz w:val="28"/>
            <w:szCs w:val="28"/>
          </w:rPr>
          <w:tab/>
        </w:r>
        <w:r w:rsidR="00380C92">
          <w:rPr>
            <w:rFonts w:ascii="仿宋" w:eastAsia="仿宋" w:hAnsi="仿宋" w:hint="eastAsia"/>
            <w:noProof/>
            <w:webHidden/>
            <w:sz w:val="28"/>
            <w:szCs w:val="28"/>
          </w:rPr>
          <w:t>4</w:t>
        </w:r>
      </w:hyperlink>
    </w:p>
    <w:p w:rsidR="00280496" w:rsidRPr="00FD3CC1" w:rsidRDefault="005D3D08" w:rsidP="006748A4">
      <w:pPr>
        <w:pStyle w:val="20"/>
        <w:rPr>
          <w:rFonts w:ascii="仿宋" w:eastAsia="仿宋" w:hAnsi="仿宋" w:cstheme="minorBidi"/>
          <w:noProof/>
          <w:sz w:val="28"/>
          <w:szCs w:val="28"/>
        </w:rPr>
      </w:pPr>
      <w:hyperlink w:anchor="_Toc15396601" w:history="1">
        <w:r w:rsidR="00280496" w:rsidRPr="00FD3CC1">
          <w:rPr>
            <w:rStyle w:val="a8"/>
            <w:rFonts w:ascii="仿宋" w:eastAsia="仿宋" w:hAnsi="仿宋" w:hint="eastAsia"/>
            <w:noProof/>
            <w:sz w:val="28"/>
            <w:szCs w:val="28"/>
          </w:rPr>
          <w:t>二、机构设置</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8</w:t>
        </w:r>
      </w:hyperlink>
    </w:p>
    <w:p w:rsidR="00280496" w:rsidRPr="00FD3CC1" w:rsidRDefault="005D3D08" w:rsidP="003E1310">
      <w:pPr>
        <w:pStyle w:val="10"/>
      </w:pPr>
      <w:hyperlink w:anchor="_Toc15396602" w:history="1">
        <w:r w:rsidR="00280496" w:rsidRPr="00FD3CC1">
          <w:rPr>
            <w:rStyle w:val="a8"/>
            <w:rFonts w:hint="eastAsia"/>
          </w:rPr>
          <w:t>第二部分</w:t>
        </w:r>
        <w:r w:rsidR="00280496" w:rsidRPr="00FD3CC1">
          <w:rPr>
            <w:rStyle w:val="a8"/>
          </w:rPr>
          <w:t xml:space="preserve"> 2018</w:t>
        </w:r>
        <w:r w:rsidR="00280496" w:rsidRPr="00FD3CC1">
          <w:rPr>
            <w:rStyle w:val="a8"/>
            <w:rFonts w:hint="eastAsia"/>
          </w:rPr>
          <w:t>年度部门决算情况说明</w:t>
        </w:r>
        <w:r w:rsidR="00280496" w:rsidRPr="00FD3CC1">
          <w:rPr>
            <w:webHidden/>
          </w:rPr>
          <w:tab/>
        </w:r>
        <w:r w:rsidR="006F298E">
          <w:rPr>
            <w:rFonts w:hint="eastAsia"/>
            <w:webHidden/>
          </w:rPr>
          <w:t>9</w:t>
        </w:r>
      </w:hyperlink>
    </w:p>
    <w:p w:rsidR="00280496" w:rsidRPr="00FD3CC1" w:rsidRDefault="005D3D08" w:rsidP="006748A4">
      <w:pPr>
        <w:pStyle w:val="20"/>
        <w:rPr>
          <w:rFonts w:ascii="仿宋" w:eastAsia="仿宋" w:hAnsi="仿宋" w:cstheme="minorBidi"/>
          <w:noProof/>
          <w:sz w:val="28"/>
          <w:szCs w:val="28"/>
        </w:rPr>
      </w:pPr>
      <w:hyperlink w:anchor="_Toc15396603" w:history="1">
        <w:r w:rsidR="00280496" w:rsidRPr="00FD3CC1">
          <w:rPr>
            <w:rStyle w:val="a8"/>
            <w:rFonts w:ascii="仿宋" w:eastAsia="仿宋" w:hAnsi="仿宋" w:cstheme="majorBidi" w:hint="eastAsia"/>
            <w:bCs/>
            <w:noProof/>
            <w:sz w:val="28"/>
            <w:szCs w:val="28"/>
          </w:rPr>
          <w:t>一、</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入支出决算总体情况说明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9</w:t>
        </w:r>
      </w:hyperlink>
    </w:p>
    <w:p w:rsidR="00280496" w:rsidRPr="00FD3CC1" w:rsidRDefault="005D3D08" w:rsidP="006748A4">
      <w:pPr>
        <w:pStyle w:val="20"/>
        <w:rPr>
          <w:rFonts w:ascii="仿宋" w:eastAsia="仿宋" w:hAnsi="仿宋" w:cstheme="minorBidi"/>
          <w:noProof/>
          <w:sz w:val="28"/>
          <w:szCs w:val="28"/>
        </w:rPr>
      </w:pPr>
      <w:hyperlink w:anchor="_Toc15396604" w:history="1">
        <w:r w:rsidR="00280496" w:rsidRPr="00FD3CC1">
          <w:rPr>
            <w:rStyle w:val="a8"/>
            <w:rFonts w:ascii="仿宋" w:eastAsia="仿宋" w:hAnsi="仿宋" w:cstheme="majorBidi" w:hint="eastAsia"/>
            <w:bCs/>
            <w:noProof/>
            <w:sz w:val="28"/>
            <w:szCs w:val="28"/>
          </w:rPr>
          <w:t>二、</w:t>
        </w:r>
        <w:r w:rsidR="00280496" w:rsidRPr="00FD3CC1">
          <w:rPr>
            <w:rStyle w:val="a8"/>
            <w:rFonts w:ascii="仿宋" w:eastAsia="仿宋" w:hAnsi="仿宋" w:hint="eastAsia"/>
            <w:noProof/>
            <w:sz w:val="28"/>
            <w:szCs w:val="28"/>
          </w:rPr>
          <w:t>收</w:t>
        </w:r>
        <w:r w:rsidR="00280496" w:rsidRPr="00FD3CC1">
          <w:rPr>
            <w:rStyle w:val="a8"/>
            <w:rFonts w:ascii="仿宋" w:eastAsia="仿宋" w:hAnsi="仿宋" w:cstheme="majorBidi" w:hint="eastAsia"/>
            <w:bCs/>
            <w:noProof/>
            <w:sz w:val="28"/>
            <w:szCs w:val="28"/>
          </w:rPr>
          <w:t>入决算情况说明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9</w:t>
        </w:r>
      </w:hyperlink>
    </w:p>
    <w:p w:rsidR="00280496" w:rsidRPr="00FD3CC1" w:rsidRDefault="005D3D08" w:rsidP="006748A4">
      <w:pPr>
        <w:pStyle w:val="20"/>
        <w:rPr>
          <w:rFonts w:ascii="仿宋" w:eastAsia="仿宋" w:hAnsi="仿宋" w:cstheme="minorBidi"/>
          <w:noProof/>
          <w:sz w:val="28"/>
          <w:szCs w:val="28"/>
        </w:rPr>
      </w:pPr>
      <w:hyperlink w:anchor="_Toc15396605" w:history="1">
        <w:r w:rsidR="00280496" w:rsidRPr="00FD3CC1">
          <w:rPr>
            <w:rStyle w:val="a8"/>
            <w:rFonts w:ascii="仿宋" w:eastAsia="仿宋" w:hAnsi="仿宋" w:cstheme="majorBidi" w:hint="eastAsia"/>
            <w:bCs/>
            <w:noProof/>
            <w:sz w:val="28"/>
            <w:szCs w:val="28"/>
          </w:rPr>
          <w:t>三、</w:t>
        </w:r>
        <w:r w:rsidR="00280496" w:rsidRPr="00FD3CC1">
          <w:rPr>
            <w:rStyle w:val="a8"/>
            <w:rFonts w:ascii="仿宋" w:eastAsia="仿宋" w:hAnsi="仿宋" w:hint="eastAsia"/>
            <w:noProof/>
            <w:sz w:val="28"/>
            <w:szCs w:val="28"/>
          </w:rPr>
          <w:t>支</w:t>
        </w:r>
        <w:r w:rsidR="00280496" w:rsidRPr="00FD3CC1">
          <w:rPr>
            <w:rStyle w:val="a8"/>
            <w:rFonts w:ascii="仿宋" w:eastAsia="仿宋" w:hAnsi="仿宋" w:cstheme="majorBidi" w:hint="eastAsia"/>
            <w:bCs/>
            <w:noProof/>
            <w:sz w:val="28"/>
            <w:szCs w:val="28"/>
          </w:rPr>
          <w:t>出决算情况说明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9</w:t>
        </w:r>
      </w:hyperlink>
    </w:p>
    <w:p w:rsidR="00280496" w:rsidRPr="00FD3CC1" w:rsidRDefault="005D3D08" w:rsidP="006748A4">
      <w:pPr>
        <w:pStyle w:val="20"/>
        <w:rPr>
          <w:rFonts w:ascii="仿宋" w:eastAsia="仿宋" w:hAnsi="仿宋" w:cstheme="minorBidi"/>
          <w:noProof/>
          <w:sz w:val="28"/>
          <w:szCs w:val="28"/>
        </w:rPr>
      </w:pPr>
      <w:hyperlink w:anchor="_Toc15396606" w:history="1">
        <w:r w:rsidR="00280496" w:rsidRPr="00FD3CC1">
          <w:rPr>
            <w:rStyle w:val="a8"/>
            <w:rFonts w:ascii="仿宋" w:eastAsia="仿宋" w:hAnsi="仿宋" w:hint="eastAsia"/>
            <w:noProof/>
            <w:sz w:val="28"/>
            <w:szCs w:val="28"/>
          </w:rPr>
          <w:t>四、财</w:t>
        </w:r>
        <w:r w:rsidR="00280496" w:rsidRPr="00FD3CC1">
          <w:rPr>
            <w:rStyle w:val="a8"/>
            <w:rFonts w:ascii="仿宋" w:eastAsia="仿宋" w:hAnsi="仿宋" w:cstheme="majorBidi" w:hint="eastAsia"/>
            <w:bCs/>
            <w:noProof/>
            <w:sz w:val="28"/>
            <w:szCs w:val="28"/>
          </w:rPr>
          <w:t>政拨款收入支出决算总体情况说明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10</w:t>
        </w:r>
      </w:hyperlink>
    </w:p>
    <w:p w:rsidR="00280496" w:rsidRPr="00FD3CC1" w:rsidRDefault="005D3D08" w:rsidP="006748A4">
      <w:pPr>
        <w:pStyle w:val="20"/>
        <w:rPr>
          <w:rFonts w:ascii="仿宋" w:eastAsia="仿宋" w:hAnsi="仿宋" w:cstheme="minorBidi"/>
          <w:noProof/>
          <w:sz w:val="28"/>
          <w:szCs w:val="28"/>
        </w:rPr>
      </w:pPr>
      <w:hyperlink w:anchor="_Toc15396607" w:history="1">
        <w:r w:rsidR="00280496" w:rsidRPr="00FD3CC1">
          <w:rPr>
            <w:rStyle w:val="a8"/>
            <w:rFonts w:ascii="仿宋" w:eastAsia="仿宋" w:hAnsi="仿宋" w:hint="eastAsia"/>
            <w:noProof/>
            <w:sz w:val="28"/>
            <w:szCs w:val="28"/>
          </w:rPr>
          <w:t>五、一</w:t>
        </w:r>
        <w:r w:rsidR="00280496" w:rsidRPr="00FD3CC1">
          <w:rPr>
            <w:rStyle w:val="a8"/>
            <w:rFonts w:ascii="仿宋" w:eastAsia="仿宋" w:hAnsi="仿宋" w:cstheme="majorBidi" w:hint="eastAsia"/>
            <w:bCs/>
            <w:noProof/>
            <w:sz w:val="28"/>
            <w:szCs w:val="28"/>
          </w:rPr>
          <w:t>般公共预算财政拨款支出决算情况说明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10</w:t>
        </w:r>
      </w:hyperlink>
    </w:p>
    <w:p w:rsidR="00280496" w:rsidRPr="00FD3CC1" w:rsidRDefault="005D3D08" w:rsidP="006748A4">
      <w:pPr>
        <w:pStyle w:val="20"/>
        <w:rPr>
          <w:rFonts w:ascii="仿宋" w:eastAsia="仿宋" w:hAnsi="仿宋" w:cstheme="minorBidi"/>
          <w:noProof/>
          <w:sz w:val="28"/>
          <w:szCs w:val="28"/>
        </w:rPr>
      </w:pPr>
      <w:hyperlink w:anchor="_Toc15396608" w:history="1">
        <w:r w:rsidR="00280496" w:rsidRPr="00FD3CC1">
          <w:rPr>
            <w:rStyle w:val="a8"/>
            <w:rFonts w:ascii="仿宋" w:eastAsia="仿宋" w:hAnsi="仿宋" w:hint="eastAsia"/>
            <w:noProof/>
            <w:sz w:val="28"/>
            <w:szCs w:val="28"/>
          </w:rPr>
          <w:t>六、一</w:t>
        </w:r>
        <w:r w:rsidR="00280496" w:rsidRPr="00FD3CC1">
          <w:rPr>
            <w:rStyle w:val="a8"/>
            <w:rFonts w:ascii="仿宋" w:eastAsia="仿宋" w:hAnsi="仿宋" w:cstheme="majorBidi" w:hint="eastAsia"/>
            <w:bCs/>
            <w:noProof/>
            <w:sz w:val="28"/>
            <w:szCs w:val="28"/>
          </w:rPr>
          <w:t>般公共预算财政拨款基本支出决算情况说明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14</w:t>
        </w:r>
      </w:hyperlink>
    </w:p>
    <w:p w:rsidR="00280496" w:rsidRPr="00FD3CC1" w:rsidRDefault="005D3D08" w:rsidP="006748A4">
      <w:pPr>
        <w:pStyle w:val="20"/>
        <w:rPr>
          <w:rFonts w:ascii="仿宋" w:eastAsia="仿宋" w:hAnsi="仿宋" w:cstheme="minorBidi"/>
          <w:noProof/>
          <w:sz w:val="28"/>
          <w:szCs w:val="28"/>
        </w:rPr>
      </w:pPr>
      <w:hyperlink w:anchor="_Toc15396609" w:history="1">
        <w:r w:rsidR="00280496" w:rsidRPr="00FD3CC1">
          <w:rPr>
            <w:rStyle w:val="a8"/>
            <w:rFonts w:ascii="仿宋" w:eastAsia="仿宋" w:hAnsi="仿宋" w:hint="eastAsia"/>
            <w:noProof/>
            <w:sz w:val="28"/>
            <w:szCs w:val="28"/>
          </w:rPr>
          <w:t>七、</w:t>
        </w:r>
        <w:r w:rsidR="00280496" w:rsidRPr="00FD3CC1">
          <w:rPr>
            <w:rStyle w:val="a8"/>
            <w:rFonts w:ascii="仿宋" w:eastAsia="仿宋" w:hAnsi="仿宋"/>
            <w:noProof/>
            <w:sz w:val="28"/>
            <w:szCs w:val="28"/>
          </w:rPr>
          <w:t>“</w:t>
        </w:r>
        <w:r w:rsidR="00280496" w:rsidRPr="00FD3CC1">
          <w:rPr>
            <w:rStyle w:val="a8"/>
            <w:rFonts w:ascii="仿宋" w:eastAsia="仿宋" w:hAnsi="仿宋" w:cstheme="majorBidi" w:hint="eastAsia"/>
            <w:bCs/>
            <w:noProof/>
            <w:sz w:val="28"/>
            <w:szCs w:val="28"/>
          </w:rPr>
          <w:t>三公”经费财政拨款支出决算情况说明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14</w:t>
        </w:r>
      </w:hyperlink>
    </w:p>
    <w:p w:rsidR="00280496" w:rsidRPr="00FD3CC1" w:rsidRDefault="005D3D08" w:rsidP="006748A4">
      <w:pPr>
        <w:pStyle w:val="20"/>
        <w:rPr>
          <w:rFonts w:ascii="仿宋" w:eastAsia="仿宋" w:hAnsi="仿宋" w:cstheme="minorBidi"/>
          <w:noProof/>
          <w:sz w:val="28"/>
          <w:szCs w:val="28"/>
        </w:rPr>
      </w:pPr>
      <w:hyperlink w:anchor="_Toc15396610" w:history="1">
        <w:r w:rsidR="00280496" w:rsidRPr="00FD3CC1">
          <w:rPr>
            <w:rStyle w:val="a8"/>
            <w:rFonts w:ascii="仿宋" w:eastAsia="仿宋" w:hAnsi="仿宋" w:hint="eastAsia"/>
            <w:noProof/>
            <w:sz w:val="28"/>
            <w:szCs w:val="28"/>
          </w:rPr>
          <w:t>八、</w:t>
        </w:r>
        <w:r w:rsidR="00280496" w:rsidRPr="00FD3CC1">
          <w:rPr>
            <w:rStyle w:val="a8"/>
            <w:rFonts w:ascii="仿宋" w:eastAsia="仿宋" w:hAnsi="仿宋" w:cstheme="majorBidi" w:hint="eastAsia"/>
            <w:bCs/>
            <w:noProof/>
            <w:sz w:val="28"/>
            <w:szCs w:val="28"/>
          </w:rPr>
          <w:t>政府性基金预算支出决算情况说明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16</w:t>
        </w:r>
      </w:hyperlink>
    </w:p>
    <w:p w:rsidR="00280496" w:rsidRDefault="005D3D08" w:rsidP="006748A4">
      <w:pPr>
        <w:pStyle w:val="20"/>
      </w:pPr>
      <w:hyperlink w:anchor="_Toc15396611" w:history="1">
        <w:r w:rsidR="00280496" w:rsidRPr="00FD3CC1">
          <w:rPr>
            <w:rStyle w:val="a8"/>
            <w:rFonts w:ascii="仿宋" w:eastAsia="仿宋" w:hAnsi="仿宋" w:cstheme="majorBidi" w:hint="eastAsia"/>
            <w:bCs/>
            <w:noProof/>
            <w:sz w:val="28"/>
            <w:szCs w:val="28"/>
          </w:rPr>
          <w:t>九、</w:t>
        </w:r>
        <w:r w:rsidR="00280496" w:rsidRPr="00FD3CC1">
          <w:rPr>
            <w:rStyle w:val="a8"/>
            <w:rFonts w:ascii="仿宋" w:eastAsia="仿宋" w:hAnsi="仿宋" w:hint="eastAsia"/>
            <w:noProof/>
            <w:sz w:val="28"/>
            <w:szCs w:val="28"/>
          </w:rPr>
          <w:t xml:space="preserve"> 国</w:t>
        </w:r>
        <w:r w:rsidR="00280496" w:rsidRPr="00FD3CC1">
          <w:rPr>
            <w:rStyle w:val="a8"/>
            <w:rFonts w:ascii="仿宋" w:eastAsia="仿宋" w:hAnsi="仿宋" w:cstheme="majorBidi" w:hint="eastAsia"/>
            <w:bCs/>
            <w:noProof/>
            <w:sz w:val="28"/>
            <w:szCs w:val="28"/>
          </w:rPr>
          <w:t>有资本经营预算支出决算情况说明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17</w:t>
        </w:r>
      </w:hyperlink>
    </w:p>
    <w:p w:rsidR="00041996" w:rsidRPr="00041996" w:rsidRDefault="005D3D08" w:rsidP="00041996">
      <w:pPr>
        <w:pStyle w:val="20"/>
        <w:spacing w:before="93"/>
      </w:pPr>
      <w:hyperlink w:anchor="_Toc15396612" w:history="1">
        <w:r w:rsidR="00041996" w:rsidRPr="00FD3CC1">
          <w:rPr>
            <w:rStyle w:val="a8"/>
            <w:rFonts w:ascii="仿宋" w:eastAsia="仿宋" w:hAnsi="仿宋" w:hint="eastAsia"/>
            <w:noProof/>
            <w:sz w:val="28"/>
            <w:szCs w:val="28"/>
          </w:rPr>
          <w:t>十</w:t>
        </w:r>
        <w:r w:rsidR="00041996" w:rsidRPr="00FD3CC1">
          <w:rPr>
            <w:rStyle w:val="a8"/>
            <w:rFonts w:ascii="仿宋" w:eastAsia="仿宋" w:hAnsi="仿宋" w:cstheme="majorBidi" w:hint="eastAsia"/>
            <w:bCs/>
            <w:noProof/>
            <w:sz w:val="28"/>
            <w:szCs w:val="28"/>
          </w:rPr>
          <w:t>、</w:t>
        </w:r>
        <w:r w:rsidR="001470ED">
          <w:rPr>
            <w:rStyle w:val="a8"/>
            <w:rFonts w:ascii="仿宋" w:eastAsia="仿宋" w:hAnsi="仿宋" w:cstheme="majorBidi" w:hint="eastAsia"/>
            <w:bCs/>
            <w:noProof/>
            <w:sz w:val="28"/>
            <w:szCs w:val="28"/>
          </w:rPr>
          <w:t>预算绩效</w:t>
        </w:r>
        <w:r w:rsidR="00041996" w:rsidRPr="00FD3CC1">
          <w:rPr>
            <w:rStyle w:val="a8"/>
            <w:rFonts w:ascii="仿宋" w:eastAsia="仿宋" w:hAnsi="仿宋" w:cstheme="majorBidi" w:hint="eastAsia"/>
            <w:bCs/>
            <w:noProof/>
            <w:sz w:val="28"/>
            <w:szCs w:val="28"/>
          </w:rPr>
          <w:t>情况说明</w:t>
        </w:r>
        <w:r w:rsidR="00041996" w:rsidRPr="00FD3CC1">
          <w:rPr>
            <w:rFonts w:ascii="仿宋" w:eastAsia="仿宋" w:hAnsi="仿宋"/>
            <w:noProof/>
            <w:webHidden/>
            <w:sz w:val="28"/>
            <w:szCs w:val="28"/>
          </w:rPr>
          <w:tab/>
        </w:r>
        <w:r w:rsidR="006F298E">
          <w:rPr>
            <w:rFonts w:ascii="仿宋" w:eastAsia="仿宋" w:hAnsi="仿宋" w:hint="eastAsia"/>
            <w:noProof/>
            <w:webHidden/>
            <w:sz w:val="28"/>
            <w:szCs w:val="28"/>
          </w:rPr>
          <w:t>17</w:t>
        </w:r>
      </w:hyperlink>
    </w:p>
    <w:p w:rsidR="00280496" w:rsidRDefault="005D3D08" w:rsidP="006748A4">
      <w:pPr>
        <w:pStyle w:val="20"/>
      </w:pPr>
      <w:hyperlink w:anchor="_Toc15396612" w:history="1">
        <w:r w:rsidR="00280496" w:rsidRPr="00FD3CC1">
          <w:rPr>
            <w:rStyle w:val="a8"/>
            <w:rFonts w:ascii="仿宋" w:eastAsia="仿宋" w:hAnsi="仿宋" w:hint="eastAsia"/>
            <w:noProof/>
            <w:sz w:val="28"/>
            <w:szCs w:val="28"/>
          </w:rPr>
          <w:t>十</w:t>
        </w:r>
        <w:r w:rsidR="00280496" w:rsidRPr="00FD3CC1">
          <w:rPr>
            <w:rStyle w:val="a8"/>
            <w:rFonts w:ascii="仿宋" w:eastAsia="仿宋" w:hAnsi="仿宋" w:cstheme="majorBidi" w:hint="eastAsia"/>
            <w:bCs/>
            <w:noProof/>
            <w:sz w:val="28"/>
            <w:szCs w:val="28"/>
          </w:rPr>
          <w:t>一、其他重要事项的情况说明</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18</w:t>
        </w:r>
      </w:hyperlink>
    </w:p>
    <w:p w:rsidR="00280496" w:rsidRPr="00FD3CC1" w:rsidRDefault="005D3D08" w:rsidP="003E1310">
      <w:pPr>
        <w:pStyle w:val="10"/>
        <w:rPr>
          <w:rFonts w:cstheme="minorBidi"/>
        </w:rPr>
      </w:pPr>
      <w:hyperlink w:anchor="_Toc15396613" w:history="1">
        <w:r w:rsidR="00280496" w:rsidRPr="00FD3CC1">
          <w:rPr>
            <w:rStyle w:val="a8"/>
            <w:rFonts w:hint="eastAsia"/>
            <w:bCs/>
            <w:kern w:val="44"/>
          </w:rPr>
          <w:t>第三部分</w:t>
        </w:r>
        <w:r w:rsidR="00280496" w:rsidRPr="00FD3CC1">
          <w:rPr>
            <w:rStyle w:val="a8"/>
            <w:rFonts w:hint="eastAsia"/>
          </w:rPr>
          <w:t xml:space="preserve"> 名</w:t>
        </w:r>
        <w:r w:rsidR="00280496" w:rsidRPr="00FD3CC1">
          <w:rPr>
            <w:rStyle w:val="a8"/>
            <w:rFonts w:hint="eastAsia"/>
            <w:bCs/>
            <w:kern w:val="44"/>
          </w:rPr>
          <w:t>词解释</w:t>
        </w:r>
        <w:r w:rsidR="00280496" w:rsidRPr="00FD3CC1">
          <w:rPr>
            <w:webHidden/>
          </w:rPr>
          <w:tab/>
        </w:r>
        <w:r w:rsidR="006F298E">
          <w:rPr>
            <w:rFonts w:hint="eastAsia"/>
            <w:webHidden/>
          </w:rPr>
          <w:t>19</w:t>
        </w:r>
      </w:hyperlink>
    </w:p>
    <w:p w:rsidR="00280496" w:rsidRPr="00FD3CC1" w:rsidRDefault="005D3D08" w:rsidP="003E1310">
      <w:pPr>
        <w:pStyle w:val="10"/>
        <w:rPr>
          <w:rFonts w:cstheme="minorBidi"/>
        </w:rPr>
      </w:pPr>
      <w:hyperlink w:anchor="_Toc15396614" w:history="1">
        <w:r w:rsidR="00280496" w:rsidRPr="00FD3CC1">
          <w:rPr>
            <w:rStyle w:val="a8"/>
            <w:rFonts w:hint="eastAsia"/>
          </w:rPr>
          <w:t>第</w:t>
        </w:r>
        <w:r w:rsidR="00280496" w:rsidRPr="00FD3CC1">
          <w:rPr>
            <w:rStyle w:val="a8"/>
            <w:rFonts w:hint="eastAsia"/>
            <w:bCs/>
            <w:kern w:val="44"/>
          </w:rPr>
          <w:t>四部分附件</w:t>
        </w:r>
        <w:r w:rsidR="00280496" w:rsidRPr="00FD3CC1">
          <w:rPr>
            <w:webHidden/>
          </w:rPr>
          <w:tab/>
        </w:r>
        <w:r w:rsidR="006F298E">
          <w:rPr>
            <w:rFonts w:hint="eastAsia"/>
            <w:webHidden/>
          </w:rPr>
          <w:t>21</w:t>
        </w:r>
      </w:hyperlink>
    </w:p>
    <w:p w:rsidR="00280496" w:rsidRPr="00FD3CC1" w:rsidRDefault="005D3D08" w:rsidP="003E1310">
      <w:pPr>
        <w:pStyle w:val="10"/>
        <w:rPr>
          <w:rFonts w:cstheme="minorBidi"/>
        </w:rPr>
      </w:pPr>
      <w:hyperlink w:anchor="_Toc15396618" w:history="1">
        <w:r w:rsidR="00280496" w:rsidRPr="00FD3CC1">
          <w:rPr>
            <w:rStyle w:val="a8"/>
            <w:rFonts w:hint="eastAsia"/>
          </w:rPr>
          <w:t>第</w:t>
        </w:r>
        <w:r w:rsidR="00280496" w:rsidRPr="00FD3CC1">
          <w:rPr>
            <w:rStyle w:val="a8"/>
            <w:rFonts w:hint="eastAsia"/>
            <w:bCs/>
            <w:kern w:val="44"/>
          </w:rPr>
          <w:t>五部分附表</w:t>
        </w:r>
        <w:r w:rsidR="00280496" w:rsidRPr="00FD3CC1">
          <w:rPr>
            <w:webHidden/>
          </w:rPr>
          <w:tab/>
        </w:r>
        <w:r w:rsidR="006F298E">
          <w:rPr>
            <w:rFonts w:hint="eastAsia"/>
            <w:webHidden/>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lastRenderedPageBreak/>
        <w:t>一、</w:t>
      </w:r>
      <w:r w:rsidR="005D3D08">
        <w:fldChar w:fldCharType="begin"/>
      </w:r>
      <w:r w:rsidR="00885EA8">
        <w:instrText>HYPERLINK \l "_Toc15396619"</w:instrText>
      </w:r>
      <w:r w:rsidR="005D3D08">
        <w:fldChar w:fldCharType="separate"/>
      </w:r>
      <w:r w:rsidR="00280496" w:rsidRPr="00FD3CC1">
        <w:rPr>
          <w:rStyle w:val="a8"/>
          <w:rFonts w:ascii="仿宋" w:eastAsia="仿宋" w:hAnsi="仿宋" w:hint="eastAsia"/>
          <w:noProof/>
          <w:sz w:val="28"/>
          <w:szCs w:val="28"/>
        </w:rPr>
        <w:t>收入支出决算总表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r w:rsidR="005D3D08">
        <w:fldChar w:fldCharType="end"/>
      </w:r>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二、</w:t>
      </w:r>
      <w:hyperlink w:anchor="_Toc15396620" w:history="1">
        <w:r w:rsidR="00280496" w:rsidRPr="00FD3CC1">
          <w:rPr>
            <w:rStyle w:val="a8"/>
            <w:rFonts w:ascii="仿宋" w:eastAsia="仿宋" w:hAnsi="仿宋" w:hint="eastAsia"/>
            <w:noProof/>
            <w:sz w:val="28"/>
            <w:szCs w:val="28"/>
          </w:rPr>
          <w:t>收入总表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三、</w:t>
      </w:r>
      <w:r w:rsidR="005D3D08">
        <w:fldChar w:fldCharType="begin"/>
      </w:r>
      <w:r w:rsidR="00885EA8">
        <w:instrText>HYPERLINK \l "_Toc15396621"</w:instrText>
      </w:r>
      <w:r w:rsidR="005D3D08">
        <w:fldChar w:fldCharType="separate"/>
      </w:r>
      <w:r w:rsidR="00280496" w:rsidRPr="00FD3CC1">
        <w:rPr>
          <w:rStyle w:val="a8"/>
          <w:rFonts w:ascii="仿宋" w:eastAsia="仿宋" w:hAnsi="仿宋" w:hint="eastAsia"/>
          <w:noProof/>
          <w:sz w:val="28"/>
          <w:szCs w:val="28"/>
        </w:rPr>
        <w:t>支出总表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r w:rsidR="005D3D08">
        <w:fldChar w:fldCharType="end"/>
      </w:r>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四、</w:t>
      </w:r>
      <w:hyperlink w:anchor="_Toc15396622" w:history="1">
        <w:r w:rsidR="00280496" w:rsidRPr="00FD3CC1">
          <w:rPr>
            <w:rStyle w:val="a8"/>
            <w:rFonts w:ascii="仿宋" w:eastAsia="仿宋" w:hAnsi="仿宋" w:hint="eastAsia"/>
            <w:noProof/>
            <w:sz w:val="28"/>
            <w:szCs w:val="28"/>
          </w:rPr>
          <w:t>财政拨款收入支出决算总表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noProof/>
          <w:sz w:val="28"/>
          <w:szCs w:val="28"/>
        </w:rPr>
      </w:pPr>
      <w:r w:rsidRPr="00FD3CC1">
        <w:rPr>
          <w:rFonts w:ascii="仿宋" w:eastAsia="仿宋" w:hAnsi="仿宋" w:hint="eastAsia"/>
          <w:sz w:val="28"/>
          <w:szCs w:val="28"/>
        </w:rPr>
        <w:t>五、</w:t>
      </w:r>
      <w:r w:rsidR="005D3D08">
        <w:fldChar w:fldCharType="begin"/>
      </w:r>
      <w:r w:rsidR="00885EA8">
        <w:instrText>HYPERLINK \l "_Toc15396623"</w:instrText>
      </w:r>
      <w:r w:rsidR="005D3D08">
        <w:fldChar w:fldCharType="separate"/>
      </w:r>
      <w:r w:rsidR="00280496" w:rsidRPr="00FD3CC1">
        <w:rPr>
          <w:rFonts w:ascii="仿宋" w:eastAsia="仿宋" w:hAnsi="仿宋" w:hint="eastAsia"/>
          <w:sz w:val="28"/>
          <w:szCs w:val="28"/>
        </w:rPr>
        <w:t>财政拨款支出决算明细表（政府经济分类科目）</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r w:rsidR="005D3D08">
        <w:fldChar w:fldCharType="end"/>
      </w:r>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六、</w:t>
      </w:r>
      <w:hyperlink w:anchor="_Toc15396624" w:history="1">
        <w:r w:rsidR="00280496" w:rsidRPr="00FD3CC1">
          <w:rPr>
            <w:rStyle w:val="a8"/>
            <w:rFonts w:ascii="仿宋" w:eastAsia="仿宋" w:hAnsi="仿宋" w:hint="eastAsia"/>
            <w:noProof/>
            <w:sz w:val="28"/>
            <w:szCs w:val="28"/>
          </w:rPr>
          <w:t>一般公共预算财政拨款支出决算表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七、</w:t>
      </w:r>
      <w:r w:rsidR="005D3D08">
        <w:fldChar w:fldCharType="begin"/>
      </w:r>
      <w:r w:rsidR="00885EA8">
        <w:instrText>HYPERLINK \l "_Toc15396625"</w:instrText>
      </w:r>
      <w:r w:rsidR="005D3D08">
        <w:fldChar w:fldCharType="separate"/>
      </w:r>
      <w:r w:rsidR="00280496" w:rsidRPr="00FD3CC1">
        <w:rPr>
          <w:rStyle w:val="a8"/>
          <w:rFonts w:ascii="仿宋" w:eastAsia="仿宋" w:hAnsi="仿宋" w:hint="eastAsia"/>
          <w:noProof/>
          <w:sz w:val="28"/>
          <w:szCs w:val="28"/>
        </w:rPr>
        <w:t>一般公共预算财政拨款支出决算明细表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r w:rsidR="005D3D08">
        <w:fldChar w:fldCharType="end"/>
      </w:r>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八、</w:t>
      </w:r>
      <w:hyperlink w:anchor="_Toc15396626" w:history="1">
        <w:r w:rsidR="00280496" w:rsidRPr="00FD3CC1">
          <w:rPr>
            <w:rStyle w:val="a8"/>
            <w:rFonts w:ascii="仿宋" w:eastAsia="仿宋" w:hAnsi="仿宋" w:hint="eastAsia"/>
            <w:noProof/>
            <w:sz w:val="28"/>
            <w:szCs w:val="28"/>
          </w:rPr>
          <w:t>一般公共预算财政拨款基本支出决算表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九、</w:t>
      </w:r>
      <w:r w:rsidR="005D3D08">
        <w:fldChar w:fldCharType="begin"/>
      </w:r>
      <w:r w:rsidR="00885EA8">
        <w:instrText>HYPERLINK \l "_Toc15396627"</w:instrText>
      </w:r>
      <w:r w:rsidR="005D3D08">
        <w:fldChar w:fldCharType="separate"/>
      </w:r>
      <w:r w:rsidR="00280496" w:rsidRPr="00FD3CC1">
        <w:rPr>
          <w:rStyle w:val="a8"/>
          <w:rFonts w:ascii="仿宋" w:eastAsia="仿宋" w:hAnsi="仿宋" w:hint="eastAsia"/>
          <w:noProof/>
          <w:sz w:val="28"/>
          <w:szCs w:val="28"/>
        </w:rPr>
        <w:t>一般公共预算财政拨款项目支出决算表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r w:rsidR="005D3D08">
        <w:fldChar w:fldCharType="end"/>
      </w:r>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w:t>
      </w:r>
      <w:hyperlink w:anchor="_Toc15396628" w:history="1">
        <w:r w:rsidR="00280496" w:rsidRPr="00FD3CC1">
          <w:rPr>
            <w:rStyle w:val="a8"/>
            <w:rFonts w:ascii="仿宋" w:eastAsia="仿宋" w:hAnsi="仿宋" w:hint="eastAsia"/>
            <w:noProof/>
            <w:sz w:val="28"/>
            <w:szCs w:val="28"/>
          </w:rPr>
          <w:t>一般公共预算财政拨款“三公”经费支出决算表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十一、</w:t>
      </w:r>
      <w:r w:rsidR="005D3D08">
        <w:fldChar w:fldCharType="begin"/>
      </w:r>
      <w:r w:rsidR="00885EA8">
        <w:instrText>HYPERLINK \l "_Toc15396629"</w:instrText>
      </w:r>
      <w:r w:rsidR="005D3D08">
        <w:fldChar w:fldCharType="separate"/>
      </w:r>
      <w:r w:rsidR="00280496" w:rsidRPr="00FD3CC1">
        <w:rPr>
          <w:rStyle w:val="a8"/>
          <w:rFonts w:ascii="仿宋" w:eastAsia="仿宋" w:hAnsi="仿宋" w:hint="eastAsia"/>
          <w:noProof/>
          <w:sz w:val="28"/>
          <w:szCs w:val="28"/>
        </w:rPr>
        <w:t>政府性基金预算财政拨款收入支出决算表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r w:rsidR="005D3D08">
        <w:fldChar w:fldCharType="end"/>
      </w:r>
    </w:p>
    <w:p w:rsidR="00280496" w:rsidRPr="00FD3CC1" w:rsidRDefault="006748A4" w:rsidP="006748A4">
      <w:pPr>
        <w:pStyle w:val="20"/>
        <w:rPr>
          <w:rFonts w:ascii="仿宋" w:eastAsia="仿宋" w:hAnsi="仿宋" w:cstheme="minorBidi"/>
          <w:noProof/>
          <w:sz w:val="28"/>
          <w:szCs w:val="28"/>
        </w:rPr>
      </w:pPr>
      <w:r w:rsidRPr="00FD3CC1">
        <w:rPr>
          <w:rFonts w:ascii="仿宋" w:eastAsia="仿宋" w:hAnsi="仿宋" w:hint="eastAsia"/>
          <w:sz w:val="28"/>
          <w:szCs w:val="28"/>
        </w:rPr>
        <w:t>十二、</w:t>
      </w:r>
      <w:hyperlink w:anchor="_Toc15396630" w:history="1">
        <w:r w:rsidR="00280496" w:rsidRPr="00FD3CC1">
          <w:rPr>
            <w:rStyle w:val="a8"/>
            <w:rFonts w:ascii="仿宋" w:eastAsia="仿宋" w:hAnsi="仿宋" w:hint="eastAsia"/>
            <w:noProof/>
            <w:sz w:val="28"/>
            <w:szCs w:val="28"/>
          </w:rPr>
          <w:t>政府性基金预算财政拨款“三公”经费支出决算表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hyperlink>
    </w:p>
    <w:p w:rsidR="00280496" w:rsidRPr="00FD3CC1" w:rsidRDefault="006748A4" w:rsidP="006748A4">
      <w:pPr>
        <w:pStyle w:val="20"/>
        <w:rPr>
          <w:rFonts w:ascii="仿宋" w:eastAsia="仿宋" w:hAnsi="仿宋" w:cstheme="minorBidi"/>
          <w:noProof/>
          <w:sz w:val="24"/>
        </w:rPr>
      </w:pPr>
      <w:r w:rsidRPr="00FD3CC1">
        <w:rPr>
          <w:rFonts w:ascii="仿宋" w:eastAsia="仿宋" w:hAnsi="仿宋" w:hint="eastAsia"/>
          <w:sz w:val="28"/>
          <w:szCs w:val="28"/>
        </w:rPr>
        <w:t>十三、</w:t>
      </w:r>
      <w:r w:rsidR="005D3D08">
        <w:fldChar w:fldCharType="begin"/>
      </w:r>
      <w:r w:rsidR="00885EA8">
        <w:instrText>HYPERLINK \l "_Toc15396631"</w:instrText>
      </w:r>
      <w:r w:rsidR="005D3D08">
        <w:fldChar w:fldCharType="separate"/>
      </w:r>
      <w:r w:rsidR="00280496" w:rsidRPr="00FD3CC1">
        <w:rPr>
          <w:rStyle w:val="a8"/>
          <w:rFonts w:ascii="仿宋" w:eastAsia="仿宋" w:hAnsi="仿宋" w:hint="eastAsia"/>
          <w:noProof/>
          <w:sz w:val="28"/>
          <w:szCs w:val="28"/>
        </w:rPr>
        <w:t>国有资本经营预算支出决算表</w:t>
      </w:r>
      <w:r w:rsidR="00280496" w:rsidRPr="00FD3CC1">
        <w:rPr>
          <w:rFonts w:ascii="仿宋" w:eastAsia="仿宋" w:hAnsi="仿宋"/>
          <w:noProof/>
          <w:webHidden/>
          <w:sz w:val="28"/>
          <w:szCs w:val="28"/>
        </w:rPr>
        <w:tab/>
      </w:r>
      <w:r w:rsidR="006F298E">
        <w:rPr>
          <w:rFonts w:ascii="仿宋" w:eastAsia="仿宋" w:hAnsi="仿宋" w:hint="eastAsia"/>
          <w:noProof/>
          <w:webHidden/>
          <w:sz w:val="28"/>
          <w:szCs w:val="28"/>
        </w:rPr>
        <w:t>29</w:t>
      </w:r>
      <w:r w:rsidR="005D3D08">
        <w:fldChar w:fldCharType="end"/>
      </w:r>
    </w:p>
    <w:p w:rsidR="000D1D50" w:rsidRPr="00FD3CC1" w:rsidRDefault="005D3D08" w:rsidP="00DC7CBA">
      <w:pPr>
        <w:widowControl/>
        <w:jc w:val="left"/>
        <w:rPr>
          <w:rFonts w:ascii="仿宋" w:eastAsia="仿宋" w:hAnsi="仿宋"/>
          <w:color w:val="000000"/>
          <w:sz w:val="24"/>
        </w:rPr>
      </w:pPr>
      <w:r w:rsidRPr="00FD3CC1">
        <w:rPr>
          <w:rFonts w:ascii="仿宋" w:eastAsia="仿宋" w:hAnsi="仿宋"/>
          <w:color w:val="000000"/>
          <w:sz w:val="24"/>
        </w:rPr>
        <w:fldChar w:fldCharType="end"/>
      </w:r>
    </w:p>
    <w:p w:rsidR="006748A4" w:rsidRDefault="006748A4">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0D1D50" w:rsidRPr="00622830" w:rsidRDefault="00A268C4" w:rsidP="00220536">
      <w:pPr>
        <w:pStyle w:val="1"/>
        <w:jc w:val="center"/>
        <w:rPr>
          <w:rStyle w:val="1Char"/>
          <w:rFonts w:ascii="黑体" w:eastAsia="黑体" w:hAnsi="黑体"/>
          <w:b/>
        </w:rPr>
      </w:pPr>
      <w:r w:rsidRPr="00622830">
        <w:rPr>
          <w:rFonts w:ascii="黑体" w:eastAsia="黑体" w:hAnsi="黑体" w:hint="eastAsia"/>
          <w:b w:val="0"/>
        </w:rPr>
        <w:lastRenderedPageBreak/>
        <w:t xml:space="preserve">第一部分 </w:t>
      </w:r>
      <w:r w:rsidRPr="00622830">
        <w:rPr>
          <w:rStyle w:val="1Char"/>
          <w:rFonts w:ascii="黑体" w:eastAsia="黑体" w:hAnsi="黑体" w:hint="eastAsia"/>
        </w:rPr>
        <w:t>部门概况</w:t>
      </w:r>
      <w:bookmarkEnd w:id="12"/>
      <w:bookmarkEnd w:id="13"/>
    </w:p>
    <w:p w:rsidR="000D1D50" w:rsidRPr="00CE49DA" w:rsidRDefault="000D1D50">
      <w:pPr>
        <w:widowControl/>
        <w:jc w:val="left"/>
        <w:rPr>
          <w:rFonts w:ascii="黑体" w:eastAsia="黑体"/>
          <w:color w:val="000000"/>
          <w:sz w:val="32"/>
          <w:szCs w:val="32"/>
        </w:rPr>
      </w:pPr>
    </w:p>
    <w:p w:rsidR="000D1D50" w:rsidRPr="00CE49DA" w:rsidRDefault="00622830" w:rsidP="00971997">
      <w:pPr>
        <w:pStyle w:val="2"/>
        <w:rPr>
          <w:rStyle w:val="2Char"/>
          <w:rFonts w:ascii="仿宋" w:eastAsia="仿宋" w:hAnsi="仿宋"/>
        </w:rPr>
      </w:pPr>
      <w:bookmarkStart w:id="14" w:name="_Toc15377197"/>
      <w:bookmarkStart w:id="15" w:name="_Toc15396600"/>
      <w:r w:rsidRPr="00622830">
        <w:rPr>
          <w:rFonts w:ascii="黑体" w:eastAsia="黑体" w:hAnsi="黑体" w:hint="eastAsia"/>
          <w:b w:val="0"/>
          <w:color w:val="000000"/>
        </w:rPr>
        <w:t>一、</w:t>
      </w:r>
      <w:r w:rsidR="00A268C4" w:rsidRPr="00CE49DA">
        <w:rPr>
          <w:rFonts w:ascii="黑体" w:eastAsia="黑体" w:hAnsi="黑体" w:hint="eastAsia"/>
          <w:b w:val="0"/>
          <w:color w:val="000000"/>
        </w:rPr>
        <w:t>基</w:t>
      </w:r>
      <w:r w:rsidR="00A268C4" w:rsidRPr="00CE49DA">
        <w:rPr>
          <w:rStyle w:val="2Char"/>
          <w:rFonts w:ascii="黑体" w:eastAsia="黑体" w:hAnsi="黑体" w:hint="eastAsia"/>
        </w:rPr>
        <w:t>本职能及主要工作</w:t>
      </w:r>
      <w:bookmarkEnd w:id="14"/>
      <w:bookmarkEnd w:id="15"/>
    </w:p>
    <w:p w:rsidR="004E54DB" w:rsidRDefault="00A268C4">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7198"/>
      <w:bookmarkStart w:id="17" w:name="_Toc15378445"/>
      <w:r w:rsidRPr="00CE49DA">
        <w:rPr>
          <w:rFonts w:ascii="仿宋" w:eastAsia="仿宋" w:hAnsi="仿宋" w:hint="eastAsia"/>
          <w:bCs/>
          <w:color w:val="000000"/>
          <w:sz w:val="32"/>
          <w:szCs w:val="32"/>
        </w:rPr>
        <w:t>（一）主要职能。</w:t>
      </w:r>
      <w:bookmarkStart w:id="18" w:name="_Toc15377199"/>
      <w:bookmarkStart w:id="19" w:name="_Toc15378446"/>
      <w:bookmarkEnd w:id="16"/>
      <w:bookmarkEnd w:id="17"/>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w:t>
      </w:r>
      <w:r w:rsidR="004E54DB" w:rsidRPr="005B5F33">
        <w:rPr>
          <w:rFonts w:ascii="仿宋_GB2312" w:eastAsia="仿宋_GB2312" w:hAnsi="Calibri" w:hint="eastAsia"/>
          <w:sz w:val="30"/>
          <w:szCs w:val="30"/>
        </w:rPr>
        <w:t>贯彻执行国家人力资源和社会保障工作的相关法律、法规、规章和政策，拟订全市人力资源和社会保障事业发展规划、政策规定并组织实施和监督检查。</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2.</w:t>
      </w:r>
      <w:r w:rsidR="004E54DB" w:rsidRPr="005B5F33">
        <w:rPr>
          <w:rFonts w:ascii="仿宋_GB2312" w:eastAsia="仿宋_GB2312" w:hAnsi="Calibri" w:hint="eastAsia"/>
          <w:sz w:val="30"/>
          <w:szCs w:val="30"/>
        </w:rPr>
        <w:t>拟订全市人力资源市场发展规划和人力资源流动政策并组织实施，建立全市统一规范的人力资源市场，促进人力资源合理流动、有效配置。</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3.</w:t>
      </w:r>
      <w:r w:rsidR="004E54DB" w:rsidRPr="005B5F33">
        <w:rPr>
          <w:rFonts w:ascii="仿宋_GB2312" w:eastAsia="仿宋_GB2312" w:hAnsi="Calibri" w:hint="eastAsia"/>
          <w:sz w:val="30"/>
          <w:szCs w:val="30"/>
        </w:rPr>
        <w:t>负责促进就业工作。拟订统筹城乡的就业发展规划和政策，完善公共就业服务体系，拟订并组织落实创业、就业援助制度，完善职业资格制度，统筹建立面向城乡劳动者的职业培训制度，牵头实施高校毕业生就业政策，会同有关部门实施高技能人才、农村实用人才培养和激励政策。</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4.</w:t>
      </w:r>
      <w:r w:rsidR="004E54DB" w:rsidRPr="005B5F33">
        <w:rPr>
          <w:rFonts w:ascii="仿宋_GB2312" w:eastAsia="仿宋_GB2312" w:hAnsi="Calibri" w:hint="eastAsia"/>
          <w:sz w:val="30"/>
          <w:szCs w:val="30"/>
        </w:rPr>
        <w:t>统筹建立覆盖城乡的社会保障体系。贯彻执行全市城乡居民社会保险及其补充保险政策和标准，贯彻执行全国统一的社会保险</w:t>
      </w:r>
      <w:proofErr w:type="gramStart"/>
      <w:r w:rsidR="004E54DB" w:rsidRPr="005B5F33">
        <w:rPr>
          <w:rFonts w:ascii="仿宋_GB2312" w:eastAsia="仿宋_GB2312" w:hAnsi="Calibri" w:hint="eastAsia"/>
          <w:sz w:val="30"/>
          <w:szCs w:val="30"/>
        </w:rPr>
        <w:t>关系转续办法</w:t>
      </w:r>
      <w:proofErr w:type="gramEnd"/>
      <w:r w:rsidR="004E54DB" w:rsidRPr="005B5F33">
        <w:rPr>
          <w:rFonts w:ascii="仿宋_GB2312" w:eastAsia="仿宋_GB2312" w:hAnsi="Calibri" w:hint="eastAsia"/>
          <w:sz w:val="30"/>
          <w:szCs w:val="30"/>
        </w:rPr>
        <w:t>，贯彻执行机关企事业单位基本养老保险政策并逐步提高基金统筹层次。会同有关部门拟订社会保险及其补充保险基金管理和监督办法，编制全市社会保险基金预决算草案，参与制定全市社会保障基金投资政策。</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5.</w:t>
      </w:r>
      <w:r w:rsidR="004E54DB" w:rsidRPr="005B5F33">
        <w:rPr>
          <w:rFonts w:ascii="仿宋_GB2312" w:eastAsia="仿宋_GB2312" w:hAnsi="Calibri" w:hint="eastAsia"/>
          <w:sz w:val="30"/>
          <w:szCs w:val="30"/>
        </w:rPr>
        <w:t>负责就业、失业、社会保险基金预测预警和信息引导，拟</w:t>
      </w:r>
      <w:r w:rsidR="004E54DB" w:rsidRPr="005B5F33">
        <w:rPr>
          <w:rFonts w:ascii="仿宋_GB2312" w:eastAsia="仿宋_GB2312" w:hAnsi="Calibri" w:hint="eastAsia"/>
          <w:sz w:val="30"/>
          <w:szCs w:val="30"/>
        </w:rPr>
        <w:lastRenderedPageBreak/>
        <w:t>订应对预案，实施预防、调节和控制，保持就业形势稳定和社会保险基金总体收支平衡。</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6.</w:t>
      </w:r>
      <w:r w:rsidR="004E54DB" w:rsidRPr="005B5F33">
        <w:rPr>
          <w:rFonts w:ascii="仿宋_GB2312" w:eastAsia="仿宋_GB2312" w:hAnsi="Calibri" w:hint="eastAsia"/>
          <w:sz w:val="30"/>
          <w:szCs w:val="30"/>
        </w:rPr>
        <w:t>贯彻执行机关、事业单位人员工资收入分配政策和企业职工工资收入分配调控政策，建立机关企事业单位人员工资正常增长和支付保障机制，贯彻执行机关企事业单位人员福利和有关离退休政策。</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7.</w:t>
      </w:r>
      <w:r w:rsidR="004E54DB" w:rsidRPr="005B5F33">
        <w:rPr>
          <w:rFonts w:ascii="仿宋_GB2312" w:eastAsia="仿宋_GB2312" w:hAnsi="Calibri" w:hint="eastAsia"/>
          <w:sz w:val="30"/>
          <w:szCs w:val="30"/>
        </w:rPr>
        <w:t>会同有关部门指导事业单位人事制度改革，拟订事业单位人员和机关工勤人员管理政策，参与人才管理工作，落实专业技术人员管理和继续教育政策，牵头推进深化职称制度改革工作，健全博士后管理制度，负责高层次专业技术人才选拔和培养工作，拟订吸引国（境）外专家、留学人员来广（回广）工作或定居政策。</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8.</w:t>
      </w:r>
      <w:r w:rsidR="004E54DB" w:rsidRPr="005B5F33">
        <w:rPr>
          <w:rFonts w:ascii="仿宋_GB2312" w:eastAsia="仿宋_GB2312" w:hAnsi="Calibri" w:hint="eastAsia"/>
          <w:sz w:val="30"/>
          <w:szCs w:val="30"/>
        </w:rPr>
        <w:t>贯彻执行军队转业干部安置政策，拟订军队转业干部安置计划，负责军队转业干部教育培训工作，贯彻执行企业军队转业干部解困和稳定政策，负责自主择业军队转业干部管理服务工作。</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9.</w:t>
      </w:r>
      <w:r w:rsidR="004E54DB" w:rsidRPr="005B5F33">
        <w:rPr>
          <w:rFonts w:ascii="仿宋_GB2312" w:eastAsia="仿宋_GB2312" w:hAnsi="Calibri" w:hint="eastAsia"/>
          <w:sz w:val="30"/>
          <w:szCs w:val="30"/>
        </w:rPr>
        <w:t>贯彻执行国家有关公务员分类、录用、考核、奖惩、任用、交流、培训、辞退等法律、法规、规章和政策；贯彻执行事业单位工作人员参照《公务员法》管理和聘任制公务员管理的具体办法；负责行政机关公务员综合管理，贯彻执行有关人员调配政策和特殊人员安置政策。</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10.</w:t>
      </w:r>
      <w:r w:rsidR="004E54DB" w:rsidRPr="005B5F33">
        <w:rPr>
          <w:rFonts w:ascii="仿宋_GB2312" w:eastAsia="仿宋_GB2312" w:hAnsi="Calibri" w:hint="eastAsia"/>
          <w:sz w:val="30"/>
          <w:szCs w:val="30"/>
        </w:rPr>
        <w:t>贯彻落实公务员行为规范、职业道德建设和能力建设政策，组织实施公务员职位分类标准和管理办法，依法对公务员实施监督，负责公务员信息统计管理工作。</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11.</w:t>
      </w:r>
      <w:r w:rsidR="004E54DB" w:rsidRPr="005B5F33">
        <w:rPr>
          <w:rFonts w:ascii="仿宋_GB2312" w:eastAsia="仿宋_GB2312" w:hAnsi="Calibri" w:hint="eastAsia"/>
          <w:sz w:val="30"/>
          <w:szCs w:val="30"/>
        </w:rPr>
        <w:t>组织实施全市机关公务员、参照《公务员法》管理单位</w:t>
      </w:r>
      <w:r w:rsidR="004E54DB" w:rsidRPr="005B5F33">
        <w:rPr>
          <w:rFonts w:ascii="仿宋_GB2312" w:eastAsia="仿宋_GB2312" w:hAnsi="Calibri" w:hint="eastAsia"/>
          <w:sz w:val="30"/>
          <w:szCs w:val="30"/>
        </w:rPr>
        <w:lastRenderedPageBreak/>
        <w:t>工作人员的考试录用工作。</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12.</w:t>
      </w:r>
      <w:r w:rsidR="004E54DB" w:rsidRPr="005B5F33">
        <w:rPr>
          <w:rFonts w:ascii="仿宋_GB2312" w:eastAsia="仿宋_GB2312" w:hAnsi="Calibri" w:hint="eastAsia"/>
          <w:sz w:val="30"/>
          <w:szCs w:val="30"/>
        </w:rPr>
        <w:t>拟订全市公务员培训规划、计划和标准，负责组织市级机关公务员培训工作。</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13.</w:t>
      </w:r>
      <w:r w:rsidR="004E54DB" w:rsidRPr="005B5F33">
        <w:rPr>
          <w:rFonts w:ascii="仿宋_GB2312" w:eastAsia="仿宋_GB2312" w:hAnsi="Calibri" w:hint="eastAsia"/>
          <w:sz w:val="30"/>
          <w:szCs w:val="30"/>
        </w:rPr>
        <w:t>贯彻执行公务员申诉控告制度和聘任制公务员人事争议仲裁制度，保障公务员合法权益。</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14.</w:t>
      </w:r>
      <w:r w:rsidR="004E54DB" w:rsidRPr="005B5F33">
        <w:rPr>
          <w:rFonts w:ascii="仿宋_GB2312" w:eastAsia="仿宋_GB2312" w:hAnsi="Calibri" w:hint="eastAsia"/>
          <w:sz w:val="30"/>
          <w:szCs w:val="30"/>
        </w:rPr>
        <w:t xml:space="preserve">综合管理政府奖励表彰工作，实施国家荣誉制度、政府奖励制度，组织实施以市政府名义奖励表彰的活动，审核市级各部门（单位）的全市性评选表彰工作方案和表彰对象。 </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15.</w:t>
      </w:r>
      <w:r w:rsidR="004E54DB" w:rsidRPr="005B5F33">
        <w:rPr>
          <w:rFonts w:ascii="仿宋_GB2312" w:eastAsia="仿宋_GB2312" w:hAnsi="Calibri" w:hint="eastAsia"/>
          <w:sz w:val="30"/>
          <w:szCs w:val="30"/>
        </w:rPr>
        <w:t>承办提请市人大常委会和市政府决定的人事任免事项。</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16.</w:t>
      </w:r>
      <w:r w:rsidR="004E54DB" w:rsidRPr="005B5F33">
        <w:rPr>
          <w:rFonts w:ascii="仿宋_GB2312" w:eastAsia="仿宋_GB2312" w:hAnsi="Calibri" w:hint="eastAsia"/>
          <w:sz w:val="30"/>
          <w:szCs w:val="30"/>
        </w:rPr>
        <w:t>贯彻执行劳务开发及农民工工作相关政策，协调解决重点难点问题，维护农民工合法权益。</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17.</w:t>
      </w:r>
      <w:r w:rsidR="004E54DB" w:rsidRPr="005B5F33">
        <w:rPr>
          <w:rFonts w:ascii="仿宋_GB2312" w:eastAsia="仿宋_GB2312" w:hAnsi="Calibri" w:hint="eastAsia"/>
          <w:sz w:val="30"/>
          <w:szCs w:val="30"/>
        </w:rPr>
        <w:t>统筹拟订劳动、人事争议调解仲裁制度和劳动关系政策，完善劳动关系协调机制，拟订消除非法使用童工政策和女工、未成年工的特殊劳动保护政策，组织实施劳动监察，协调劳动者维权工作，依法查处重大案件。</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18.</w:t>
      </w:r>
      <w:r w:rsidR="004E54DB" w:rsidRPr="005B5F33">
        <w:rPr>
          <w:rFonts w:ascii="仿宋_GB2312" w:eastAsia="仿宋_GB2312" w:hAnsi="Calibri" w:hint="eastAsia"/>
          <w:sz w:val="30"/>
          <w:szCs w:val="30"/>
        </w:rPr>
        <w:t>负责国（境）外人才、智力引进以及人力资源和社会保障领域的国际交流与合作，负责相关涉外业务技术合作和人才交流，负责出国（境）培训工作。</w:t>
      </w:r>
    </w:p>
    <w:p w:rsidR="004E54DB" w:rsidRPr="005B5F33"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19.</w:t>
      </w:r>
      <w:r w:rsidR="004E54DB" w:rsidRPr="005B5F33">
        <w:rPr>
          <w:rFonts w:ascii="仿宋_GB2312" w:eastAsia="仿宋_GB2312" w:hAnsi="Calibri" w:hint="eastAsia"/>
          <w:sz w:val="30"/>
          <w:szCs w:val="30"/>
        </w:rPr>
        <w:t>承担市政府公布的有关行政审批事项。</w:t>
      </w:r>
    </w:p>
    <w:p w:rsidR="004E54DB" w:rsidRPr="004E54DB" w:rsidRDefault="00E03C9E" w:rsidP="004E54DB">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20.</w:t>
      </w:r>
      <w:r w:rsidR="004E54DB" w:rsidRPr="005B5F33">
        <w:rPr>
          <w:rFonts w:ascii="仿宋_GB2312" w:eastAsia="仿宋_GB2312" w:hAnsi="Calibri" w:hint="eastAsia"/>
          <w:sz w:val="30"/>
          <w:szCs w:val="30"/>
        </w:rPr>
        <w:t>承办市政府交办的其他事项。</w:t>
      </w:r>
    </w:p>
    <w:p w:rsidR="00B05B5D" w:rsidRDefault="00A268C4" w:rsidP="00B05B5D">
      <w:pPr>
        <w:spacing w:line="576" w:lineRule="exact"/>
        <w:ind w:firstLineChars="200" w:firstLine="640"/>
        <w:rPr>
          <w:rFonts w:ascii="仿宋" w:eastAsia="仿宋" w:hAnsi="仿宋"/>
          <w:bCs/>
          <w:color w:val="000000"/>
          <w:sz w:val="32"/>
          <w:szCs w:val="32"/>
        </w:rPr>
      </w:pPr>
      <w:r w:rsidRPr="00CE49DA">
        <w:rPr>
          <w:rFonts w:ascii="仿宋" w:eastAsia="仿宋" w:hAnsi="仿宋" w:hint="eastAsia"/>
          <w:bCs/>
          <w:color w:val="000000"/>
          <w:sz w:val="32"/>
          <w:szCs w:val="32"/>
        </w:rPr>
        <w:t>（二）</w:t>
      </w:r>
      <w:r w:rsidRPr="00CE49DA">
        <w:rPr>
          <w:rFonts w:ascii="仿宋" w:eastAsia="仿宋" w:hAnsi="仿宋"/>
          <w:bCs/>
          <w:color w:val="000000"/>
          <w:sz w:val="32"/>
          <w:szCs w:val="32"/>
        </w:rPr>
        <w:t>201</w:t>
      </w:r>
      <w:r w:rsidR="009C2E98" w:rsidRPr="00CE49DA">
        <w:rPr>
          <w:rFonts w:ascii="仿宋" w:eastAsia="仿宋" w:hAnsi="仿宋" w:hint="eastAsia"/>
          <w:bCs/>
          <w:color w:val="000000"/>
          <w:sz w:val="32"/>
          <w:szCs w:val="32"/>
        </w:rPr>
        <w:t>8</w:t>
      </w:r>
      <w:r w:rsidRPr="00CE49DA">
        <w:rPr>
          <w:rFonts w:ascii="仿宋" w:eastAsia="仿宋" w:hAnsi="仿宋" w:hint="eastAsia"/>
          <w:bCs/>
          <w:color w:val="000000"/>
          <w:sz w:val="32"/>
          <w:szCs w:val="32"/>
        </w:rPr>
        <w:t>年重点工作完成情况。</w:t>
      </w:r>
      <w:bookmarkEnd w:id="18"/>
      <w:bookmarkEnd w:id="19"/>
    </w:p>
    <w:p w:rsidR="00477ABB" w:rsidRDefault="00477ABB" w:rsidP="00B05B5D">
      <w:pPr>
        <w:spacing w:line="576" w:lineRule="exact"/>
        <w:ind w:firstLineChars="200" w:firstLine="648"/>
        <w:rPr>
          <w:spacing w:val="2"/>
          <w:sz w:val="32"/>
          <w:szCs w:val="32"/>
        </w:rPr>
      </w:pPr>
      <w:r w:rsidRPr="001A103E">
        <w:rPr>
          <w:rFonts w:ascii="仿宋_GB2312" w:eastAsia="仿宋_GB2312" w:hint="eastAsia"/>
          <w:spacing w:val="2"/>
          <w:sz w:val="32"/>
          <w:szCs w:val="32"/>
        </w:rPr>
        <w:t>2018年，我局坚持以习近平新时代中国特色社会主义思想及习近平总书记对四川工作系列重要指示精神为指导，紧紧围绕中心、服务大局，认真</w:t>
      </w:r>
      <w:proofErr w:type="gramStart"/>
      <w:r w:rsidRPr="001A103E">
        <w:rPr>
          <w:rFonts w:ascii="仿宋_GB2312" w:eastAsia="仿宋_GB2312" w:hint="eastAsia"/>
          <w:spacing w:val="2"/>
          <w:sz w:val="32"/>
          <w:szCs w:val="32"/>
        </w:rPr>
        <w:t>践行</w:t>
      </w:r>
      <w:proofErr w:type="gramEnd"/>
      <w:r w:rsidRPr="001A103E">
        <w:rPr>
          <w:rFonts w:ascii="仿宋_GB2312" w:eastAsia="仿宋_GB2312" w:hint="eastAsia"/>
          <w:spacing w:val="2"/>
          <w:sz w:val="32"/>
          <w:szCs w:val="32"/>
        </w:rPr>
        <w:t>以人民为中心的发展思</w:t>
      </w:r>
      <w:r w:rsidRPr="001A103E">
        <w:rPr>
          <w:rFonts w:ascii="仿宋_GB2312" w:eastAsia="仿宋_GB2312" w:hint="eastAsia"/>
          <w:spacing w:val="2"/>
          <w:sz w:val="32"/>
          <w:szCs w:val="32"/>
        </w:rPr>
        <w:lastRenderedPageBreak/>
        <w:t>想，坚持稳中求进、跨越发展工作总基调，突出“民生为本、人才优先”的工作主线，大力实施“三个一、三个三”</w:t>
      </w:r>
      <w:proofErr w:type="gramStart"/>
      <w:r w:rsidRPr="001A103E">
        <w:rPr>
          <w:rFonts w:ascii="仿宋_GB2312" w:eastAsia="仿宋_GB2312" w:hint="eastAsia"/>
          <w:spacing w:val="2"/>
          <w:sz w:val="32"/>
          <w:szCs w:val="32"/>
        </w:rPr>
        <w:t>兴广战略</w:t>
      </w:r>
      <w:proofErr w:type="gramEnd"/>
      <w:r w:rsidRPr="001A103E">
        <w:rPr>
          <w:rFonts w:ascii="仿宋_GB2312" w:eastAsia="仿宋_GB2312" w:hint="eastAsia"/>
          <w:spacing w:val="2"/>
          <w:sz w:val="32"/>
          <w:szCs w:val="32"/>
        </w:rPr>
        <w:t>，扎实</w:t>
      </w:r>
      <w:proofErr w:type="gramStart"/>
      <w:r w:rsidRPr="001A103E">
        <w:rPr>
          <w:rFonts w:ascii="仿宋_GB2312" w:eastAsia="仿宋_GB2312" w:hint="eastAsia"/>
          <w:spacing w:val="2"/>
          <w:sz w:val="32"/>
          <w:szCs w:val="32"/>
        </w:rPr>
        <w:t>推进人社工作</w:t>
      </w:r>
      <w:proofErr w:type="gramEnd"/>
      <w:r w:rsidRPr="001A103E">
        <w:rPr>
          <w:rFonts w:ascii="仿宋_GB2312" w:eastAsia="仿宋_GB2312" w:hint="eastAsia"/>
          <w:spacing w:val="2"/>
          <w:sz w:val="32"/>
          <w:szCs w:val="32"/>
        </w:rPr>
        <w:t>，取得了显著成绩</w:t>
      </w:r>
      <w:r>
        <w:rPr>
          <w:rFonts w:hint="eastAsia"/>
          <w:spacing w:val="2"/>
          <w:sz w:val="32"/>
          <w:szCs w:val="32"/>
        </w:rPr>
        <w:t>。</w:t>
      </w:r>
      <w:r w:rsidRPr="001A103E">
        <w:rPr>
          <w:rFonts w:ascii="仿宋_GB2312" w:eastAsia="仿宋_GB2312" w:hint="eastAsia"/>
          <w:spacing w:val="2"/>
          <w:sz w:val="32"/>
          <w:szCs w:val="32"/>
        </w:rPr>
        <w:t>全年各项目标任务全面完成或超额完成</w:t>
      </w:r>
      <w:r>
        <w:rPr>
          <w:rFonts w:hint="eastAsia"/>
          <w:spacing w:val="2"/>
          <w:sz w:val="32"/>
          <w:szCs w:val="32"/>
        </w:rPr>
        <w:t>。</w:t>
      </w:r>
    </w:p>
    <w:p w:rsidR="00477ABB" w:rsidRPr="00761B0A" w:rsidRDefault="00761B0A" w:rsidP="00EC623D">
      <w:pPr>
        <w:spacing w:line="576" w:lineRule="exact"/>
        <w:ind w:firstLineChars="200" w:firstLine="648"/>
        <w:rPr>
          <w:rFonts w:ascii="仿宋_GB2312" w:eastAsia="仿宋_GB2312"/>
          <w:spacing w:val="2"/>
          <w:sz w:val="32"/>
          <w:szCs w:val="32"/>
        </w:rPr>
      </w:pPr>
      <w:r w:rsidRPr="001A103E">
        <w:rPr>
          <w:rFonts w:ascii="仿宋_GB2312" w:eastAsia="仿宋_GB2312" w:hint="eastAsia"/>
          <w:spacing w:val="2"/>
          <w:sz w:val="32"/>
          <w:szCs w:val="32"/>
        </w:rPr>
        <w:t>全年实现城镇新增就业4.1万人，城镇失业人员再就业1.33万人，就业困难人员再就业3327人，城镇登记失业率3.73%</w:t>
      </w:r>
      <w:r w:rsidR="00092E59">
        <w:rPr>
          <w:rFonts w:ascii="仿宋_GB2312" w:eastAsia="仿宋_GB2312" w:hint="eastAsia"/>
          <w:spacing w:val="2"/>
          <w:sz w:val="32"/>
          <w:szCs w:val="32"/>
        </w:rPr>
        <w:t>，</w:t>
      </w:r>
      <w:r w:rsidRPr="001A103E">
        <w:rPr>
          <w:rFonts w:ascii="仿宋_GB2312" w:eastAsia="仿宋_GB2312" w:hint="eastAsia"/>
          <w:spacing w:val="2"/>
          <w:sz w:val="32"/>
          <w:szCs w:val="32"/>
        </w:rPr>
        <w:t>2015级民族地区“9+3”免费教育计划毕业生初次就业率98.51%</w:t>
      </w:r>
      <w:r w:rsidR="00092E59">
        <w:rPr>
          <w:rFonts w:ascii="仿宋_GB2312" w:eastAsia="仿宋_GB2312" w:hint="eastAsia"/>
          <w:spacing w:val="2"/>
          <w:sz w:val="32"/>
          <w:szCs w:val="32"/>
        </w:rPr>
        <w:t>。</w:t>
      </w:r>
      <w:r w:rsidRPr="001A103E">
        <w:rPr>
          <w:rFonts w:ascii="仿宋_GB2312" w:eastAsia="仿宋_GB2312" w:hint="eastAsia"/>
          <w:spacing w:val="2"/>
          <w:sz w:val="32"/>
          <w:szCs w:val="32"/>
        </w:rPr>
        <w:t>劳务品牌培训0.27万人，农民工等人员返乡下乡创业培训0.13万人，青年劳动者技能培训</w:t>
      </w:r>
      <w:r w:rsidRPr="001A103E">
        <w:rPr>
          <w:rFonts w:ascii="仿宋_GB2312" w:eastAsia="仿宋_GB2312"/>
          <w:spacing w:val="2"/>
          <w:sz w:val="32"/>
          <w:szCs w:val="32"/>
        </w:rPr>
        <w:t>8</w:t>
      </w:r>
      <w:r w:rsidRPr="001A103E">
        <w:rPr>
          <w:rFonts w:ascii="仿宋_GB2312" w:eastAsia="仿宋_GB2312" w:hint="eastAsia"/>
          <w:spacing w:val="2"/>
          <w:sz w:val="32"/>
          <w:szCs w:val="32"/>
        </w:rPr>
        <w:t>892人，</w:t>
      </w:r>
      <w:r w:rsidR="00EC623D" w:rsidRPr="001A103E">
        <w:rPr>
          <w:rFonts w:ascii="仿宋_GB2312" w:eastAsia="仿宋_GB2312" w:hint="eastAsia"/>
          <w:spacing w:val="2"/>
          <w:sz w:val="32"/>
          <w:szCs w:val="32"/>
        </w:rPr>
        <w:t>开展创业培训5513人</w:t>
      </w:r>
      <w:r w:rsidR="00092E59">
        <w:rPr>
          <w:rFonts w:ascii="仿宋_GB2312" w:eastAsia="仿宋_GB2312" w:hint="eastAsia"/>
          <w:spacing w:val="2"/>
          <w:sz w:val="32"/>
          <w:szCs w:val="32"/>
        </w:rPr>
        <w:t>。</w:t>
      </w:r>
      <w:r w:rsidR="00EC623D" w:rsidRPr="001A103E">
        <w:rPr>
          <w:rFonts w:ascii="仿宋_GB2312" w:eastAsia="仿宋_GB2312" w:hint="eastAsia"/>
          <w:spacing w:val="2"/>
          <w:sz w:val="32"/>
          <w:szCs w:val="32"/>
        </w:rPr>
        <w:t>新增返乡创业实体3413个</w:t>
      </w:r>
      <w:r w:rsidR="00EC623D">
        <w:rPr>
          <w:rFonts w:ascii="仿宋_GB2312" w:eastAsia="仿宋_GB2312" w:hint="eastAsia"/>
          <w:spacing w:val="2"/>
          <w:sz w:val="32"/>
          <w:szCs w:val="32"/>
        </w:rPr>
        <w:t>，</w:t>
      </w:r>
      <w:proofErr w:type="gramStart"/>
      <w:r w:rsidR="00EC623D" w:rsidRPr="00640CB3">
        <w:rPr>
          <w:rFonts w:ascii="仿宋_GB2312" w:eastAsia="仿宋_GB2312" w:hint="eastAsia"/>
          <w:spacing w:val="-6"/>
          <w:sz w:val="32"/>
          <w:szCs w:val="32"/>
        </w:rPr>
        <w:t>回引500万元</w:t>
      </w:r>
      <w:proofErr w:type="gramEnd"/>
      <w:r w:rsidR="00EC623D" w:rsidRPr="00640CB3">
        <w:rPr>
          <w:rFonts w:ascii="仿宋_GB2312" w:eastAsia="仿宋_GB2312" w:hint="eastAsia"/>
          <w:spacing w:val="-6"/>
          <w:sz w:val="32"/>
          <w:szCs w:val="32"/>
        </w:rPr>
        <w:t>以上创业项目61个</w:t>
      </w:r>
      <w:r w:rsidR="00092E59">
        <w:rPr>
          <w:rFonts w:ascii="仿宋_GB2312" w:eastAsia="仿宋_GB2312" w:hint="eastAsia"/>
          <w:spacing w:val="-6"/>
          <w:sz w:val="32"/>
          <w:szCs w:val="32"/>
        </w:rPr>
        <w:t>。</w:t>
      </w:r>
      <w:r w:rsidR="00EC623D" w:rsidRPr="001A103E">
        <w:rPr>
          <w:rFonts w:ascii="仿宋_GB2312" w:eastAsia="仿宋_GB2312" w:hint="eastAsia"/>
          <w:spacing w:val="2"/>
          <w:sz w:val="32"/>
          <w:szCs w:val="32"/>
        </w:rPr>
        <w:t>农村劳动力转移输出96.29万人，</w:t>
      </w:r>
      <w:r w:rsidR="00092E59" w:rsidRPr="001A103E">
        <w:rPr>
          <w:rFonts w:ascii="仿宋_GB2312" w:eastAsia="仿宋_GB2312" w:hint="eastAsia"/>
          <w:spacing w:val="2"/>
          <w:sz w:val="32"/>
          <w:szCs w:val="32"/>
        </w:rPr>
        <w:t>实现劳务收入207.2</w:t>
      </w:r>
      <w:r w:rsidR="00092E59">
        <w:rPr>
          <w:rFonts w:ascii="仿宋_GB2312" w:eastAsia="仿宋_GB2312" w:hint="eastAsia"/>
          <w:spacing w:val="2"/>
          <w:sz w:val="32"/>
          <w:szCs w:val="32"/>
        </w:rPr>
        <w:t>亿元</w:t>
      </w:r>
      <w:r w:rsidR="00092E59" w:rsidRPr="001A103E">
        <w:rPr>
          <w:rFonts w:ascii="仿宋_GB2312" w:eastAsia="仿宋_GB2312" w:hint="eastAsia"/>
          <w:spacing w:val="2"/>
          <w:sz w:val="32"/>
          <w:szCs w:val="32"/>
        </w:rPr>
        <w:t>。</w:t>
      </w:r>
      <w:r w:rsidR="00EC623D" w:rsidRPr="001A103E">
        <w:rPr>
          <w:rFonts w:ascii="仿宋_GB2312" w:eastAsia="仿宋_GB2312" w:hint="eastAsia"/>
          <w:spacing w:val="2"/>
          <w:sz w:val="32"/>
          <w:szCs w:val="32"/>
        </w:rPr>
        <w:t>成功举办第七届全市职业技能竞赛，</w:t>
      </w:r>
      <w:r w:rsidR="00EC623D">
        <w:rPr>
          <w:rFonts w:ascii="仿宋_GB2312" w:eastAsia="仿宋_GB2312" w:hint="eastAsia"/>
          <w:spacing w:val="2"/>
          <w:sz w:val="32"/>
          <w:szCs w:val="32"/>
        </w:rPr>
        <w:t>完</w:t>
      </w:r>
      <w:r w:rsidR="00EC623D" w:rsidRPr="001A103E">
        <w:rPr>
          <w:rFonts w:ascii="仿宋_GB2312" w:eastAsia="仿宋_GB2312" w:hint="eastAsia"/>
          <w:spacing w:val="2"/>
          <w:sz w:val="32"/>
          <w:szCs w:val="32"/>
        </w:rPr>
        <w:t>成职业技能鉴定2.94万人，新增高技能人才6279人</w:t>
      </w:r>
      <w:r w:rsidR="00092E59">
        <w:rPr>
          <w:rFonts w:ascii="仿宋_GB2312" w:eastAsia="仿宋_GB2312" w:hint="eastAsia"/>
          <w:spacing w:val="2"/>
          <w:sz w:val="32"/>
          <w:szCs w:val="32"/>
        </w:rPr>
        <w:t>。</w:t>
      </w:r>
      <w:r w:rsidR="00092E59" w:rsidRPr="001A103E">
        <w:rPr>
          <w:rFonts w:ascii="仿宋_GB2312" w:eastAsia="仿宋_GB2312" w:hint="eastAsia"/>
          <w:spacing w:val="2"/>
          <w:sz w:val="32"/>
          <w:szCs w:val="32"/>
        </w:rPr>
        <w:t>城乡居民基本医疗保险参保率97%，建档立</w:t>
      </w:r>
      <w:proofErr w:type="gramStart"/>
      <w:r w:rsidR="00092E59" w:rsidRPr="001A103E">
        <w:rPr>
          <w:rFonts w:ascii="仿宋_GB2312" w:eastAsia="仿宋_GB2312" w:hint="eastAsia"/>
          <w:spacing w:val="2"/>
          <w:sz w:val="32"/>
          <w:szCs w:val="32"/>
        </w:rPr>
        <w:t>卡贫困</w:t>
      </w:r>
      <w:proofErr w:type="gramEnd"/>
      <w:r w:rsidR="00092E59" w:rsidRPr="001A103E">
        <w:rPr>
          <w:rFonts w:ascii="仿宋_GB2312" w:eastAsia="仿宋_GB2312" w:hint="eastAsia"/>
          <w:spacing w:val="2"/>
          <w:sz w:val="32"/>
          <w:szCs w:val="32"/>
        </w:rPr>
        <w:t>人口</w:t>
      </w:r>
      <w:r w:rsidR="00092E59">
        <w:rPr>
          <w:rFonts w:ascii="仿宋_GB2312" w:eastAsia="仿宋_GB2312" w:hint="eastAsia"/>
          <w:spacing w:val="2"/>
          <w:sz w:val="32"/>
          <w:szCs w:val="32"/>
        </w:rPr>
        <w:t>参保</w:t>
      </w:r>
      <w:r w:rsidR="00092E59" w:rsidRPr="001A103E">
        <w:rPr>
          <w:rFonts w:ascii="仿宋_GB2312" w:eastAsia="仿宋_GB2312" w:hint="eastAsia"/>
          <w:spacing w:val="2"/>
          <w:sz w:val="32"/>
          <w:szCs w:val="32"/>
        </w:rPr>
        <w:t>城乡居民基本医疗保险</w:t>
      </w:r>
      <w:r w:rsidR="00092E59">
        <w:rPr>
          <w:rFonts w:ascii="仿宋_GB2312" w:eastAsia="仿宋_GB2312" w:hint="eastAsia"/>
          <w:spacing w:val="2"/>
          <w:sz w:val="32"/>
          <w:szCs w:val="32"/>
        </w:rPr>
        <w:t>34.3万人</w:t>
      </w:r>
      <w:r w:rsidR="00733B48">
        <w:rPr>
          <w:rFonts w:ascii="仿宋_GB2312" w:eastAsia="仿宋_GB2312" w:hint="eastAsia"/>
          <w:spacing w:val="2"/>
          <w:sz w:val="32"/>
          <w:szCs w:val="32"/>
        </w:rPr>
        <w:t>，</w:t>
      </w:r>
      <w:r w:rsidR="00733B48" w:rsidRPr="001A103E">
        <w:rPr>
          <w:rFonts w:ascii="仿宋_GB2312" w:eastAsia="仿宋_GB2312" w:hint="eastAsia"/>
          <w:spacing w:val="2"/>
          <w:sz w:val="32"/>
          <w:szCs w:val="32"/>
        </w:rPr>
        <w:t>城镇</w:t>
      </w:r>
      <w:proofErr w:type="gramStart"/>
      <w:r w:rsidR="00733B48" w:rsidRPr="001A103E">
        <w:rPr>
          <w:rFonts w:ascii="仿宋_GB2312" w:eastAsia="仿宋_GB2312" w:hint="eastAsia"/>
          <w:spacing w:val="2"/>
          <w:sz w:val="32"/>
          <w:szCs w:val="32"/>
        </w:rPr>
        <w:t>职工五险参保</w:t>
      </w:r>
      <w:proofErr w:type="gramEnd"/>
      <w:r w:rsidR="00733B48" w:rsidRPr="001A103E">
        <w:rPr>
          <w:rFonts w:ascii="仿宋_GB2312" w:eastAsia="仿宋_GB2312" w:hint="eastAsia"/>
          <w:spacing w:val="2"/>
          <w:sz w:val="32"/>
          <w:szCs w:val="32"/>
        </w:rPr>
        <w:t>118.14万人（不含退休职工），城乡居民基本养老保险覆盖121.92万人</w:t>
      </w:r>
      <w:r w:rsidR="00733B48">
        <w:rPr>
          <w:rFonts w:ascii="仿宋_GB2312" w:eastAsia="仿宋_GB2312" w:hint="eastAsia"/>
          <w:spacing w:val="2"/>
          <w:sz w:val="32"/>
          <w:szCs w:val="32"/>
        </w:rPr>
        <w:t>，</w:t>
      </w:r>
      <w:r w:rsidR="00092E59" w:rsidRPr="001A103E">
        <w:rPr>
          <w:rFonts w:ascii="仿宋_GB2312" w:eastAsia="仿宋_GB2312" w:hint="eastAsia"/>
          <w:spacing w:val="2"/>
          <w:sz w:val="32"/>
          <w:szCs w:val="32"/>
        </w:rPr>
        <w:t>养老金社会化发放率100%</w:t>
      </w:r>
      <w:r w:rsidR="00092E59">
        <w:rPr>
          <w:rFonts w:ascii="仿宋_GB2312" w:eastAsia="仿宋_GB2312" w:hint="eastAsia"/>
          <w:spacing w:val="2"/>
          <w:sz w:val="32"/>
          <w:szCs w:val="32"/>
        </w:rPr>
        <w:t>。</w:t>
      </w:r>
      <w:r w:rsidR="00DB11EA" w:rsidRPr="001A103E">
        <w:rPr>
          <w:rFonts w:ascii="仿宋_GB2312" w:eastAsia="仿宋_GB2312" w:hint="eastAsia"/>
          <w:spacing w:val="2"/>
          <w:sz w:val="32"/>
          <w:szCs w:val="32"/>
        </w:rPr>
        <w:t>公开考录公务员316名和招聘事业单位工作人员1488名，培训公务员1.58万人次</w:t>
      </w:r>
      <w:r w:rsidR="00DB11EA">
        <w:rPr>
          <w:rFonts w:ascii="仿宋_GB2312" w:eastAsia="仿宋_GB2312" w:hint="eastAsia"/>
          <w:spacing w:val="2"/>
          <w:sz w:val="32"/>
          <w:szCs w:val="32"/>
        </w:rPr>
        <w:t>，</w:t>
      </w:r>
      <w:r w:rsidR="00DB11EA" w:rsidRPr="001A103E">
        <w:rPr>
          <w:rFonts w:ascii="仿宋_GB2312" w:eastAsia="仿宋_GB2312" w:hint="eastAsia"/>
          <w:spacing w:val="2"/>
          <w:sz w:val="32"/>
          <w:szCs w:val="32"/>
        </w:rPr>
        <w:t>第十批高层次人才引进(招聘)67名，首次实施</w:t>
      </w:r>
      <w:proofErr w:type="gramStart"/>
      <w:r w:rsidR="00DB11EA" w:rsidRPr="001A103E">
        <w:rPr>
          <w:rFonts w:ascii="仿宋_GB2312" w:eastAsia="仿宋_GB2312" w:hint="eastAsia"/>
          <w:spacing w:val="2"/>
          <w:sz w:val="32"/>
          <w:szCs w:val="32"/>
        </w:rPr>
        <w:t>人才回引45名</w:t>
      </w:r>
      <w:proofErr w:type="gramEnd"/>
      <w:r w:rsidR="00DB11EA" w:rsidRPr="001A103E">
        <w:rPr>
          <w:rFonts w:ascii="仿宋_GB2312" w:eastAsia="仿宋_GB2312" w:hint="eastAsia"/>
          <w:spacing w:val="2"/>
          <w:sz w:val="32"/>
          <w:szCs w:val="32"/>
        </w:rPr>
        <w:t>，评选、推荐各类专家59名，完成引智项目2个和示范推广项目2个，成功实施“四川省专家服务团精准扶贫广元行”活动</w:t>
      </w:r>
      <w:r w:rsidR="00DB11EA">
        <w:rPr>
          <w:rFonts w:ascii="仿宋_GB2312" w:eastAsia="仿宋_GB2312" w:hint="eastAsia"/>
          <w:spacing w:val="2"/>
          <w:sz w:val="32"/>
          <w:szCs w:val="32"/>
        </w:rPr>
        <w:t>。</w:t>
      </w:r>
      <w:r w:rsidR="00092E59" w:rsidRPr="001A103E">
        <w:rPr>
          <w:rFonts w:ascii="仿宋_GB2312" w:eastAsia="仿宋_GB2312" w:hint="eastAsia"/>
          <w:spacing w:val="2"/>
          <w:sz w:val="32"/>
          <w:szCs w:val="32"/>
        </w:rPr>
        <w:t>招商3个项目（含签约亿元以上项目1个），完成目标亿元项目1个的100%</w:t>
      </w:r>
      <w:r w:rsidR="00092E59">
        <w:rPr>
          <w:rFonts w:ascii="仿宋_GB2312" w:eastAsia="仿宋_GB2312" w:hint="eastAsia"/>
          <w:spacing w:val="2"/>
          <w:sz w:val="32"/>
          <w:szCs w:val="32"/>
        </w:rPr>
        <w:t>。</w:t>
      </w:r>
    </w:p>
    <w:p w:rsidR="000D1D50" w:rsidRPr="00477ABB" w:rsidRDefault="0094081C" w:rsidP="00092E59">
      <w:pPr>
        <w:spacing w:line="576" w:lineRule="exact"/>
        <w:ind w:firstLineChars="200" w:firstLine="648"/>
        <w:rPr>
          <w:rFonts w:ascii="仿宋" w:eastAsia="仿宋" w:hAnsi="仿宋"/>
          <w:bCs/>
          <w:color w:val="000000"/>
          <w:sz w:val="32"/>
          <w:szCs w:val="32"/>
        </w:rPr>
      </w:pPr>
      <w:r w:rsidRPr="001A103E">
        <w:rPr>
          <w:rFonts w:ascii="仿宋_GB2312" w:eastAsia="仿宋_GB2312" w:hint="eastAsia"/>
          <w:spacing w:val="2"/>
          <w:sz w:val="32"/>
          <w:szCs w:val="32"/>
        </w:rPr>
        <w:t>17项工作受到市</w:t>
      </w:r>
      <w:r w:rsidR="00B22825">
        <w:rPr>
          <w:rFonts w:ascii="仿宋_GB2312" w:eastAsia="仿宋_GB2312" w:hint="eastAsia"/>
          <w:spacing w:val="2"/>
          <w:sz w:val="32"/>
          <w:szCs w:val="32"/>
        </w:rPr>
        <w:t>级</w:t>
      </w:r>
      <w:r w:rsidRPr="001A103E">
        <w:rPr>
          <w:rFonts w:ascii="仿宋_GB2312" w:eastAsia="仿宋_GB2312" w:hint="eastAsia"/>
          <w:spacing w:val="2"/>
          <w:sz w:val="32"/>
          <w:szCs w:val="32"/>
        </w:rPr>
        <w:t>以上表彰奖励，</w:t>
      </w:r>
      <w:r>
        <w:rPr>
          <w:rFonts w:ascii="仿宋_GB2312" w:eastAsia="仿宋_GB2312" w:hint="eastAsia"/>
          <w:spacing w:val="2"/>
          <w:sz w:val="32"/>
          <w:szCs w:val="32"/>
        </w:rPr>
        <w:t>承办省政府现场会1</w:t>
      </w:r>
      <w:r>
        <w:rPr>
          <w:rFonts w:ascii="仿宋_GB2312" w:eastAsia="仿宋_GB2312" w:hint="eastAsia"/>
          <w:spacing w:val="2"/>
          <w:sz w:val="32"/>
          <w:szCs w:val="32"/>
        </w:rPr>
        <w:lastRenderedPageBreak/>
        <w:t>次，</w:t>
      </w:r>
      <w:r w:rsidRPr="001A103E">
        <w:rPr>
          <w:rFonts w:ascii="仿宋_GB2312" w:eastAsia="仿宋_GB2312" w:hint="eastAsia"/>
          <w:spacing w:val="2"/>
          <w:sz w:val="32"/>
          <w:szCs w:val="32"/>
        </w:rPr>
        <w:t>5项工作经验在全省交流发言，4项工作得到市</w:t>
      </w:r>
      <w:r w:rsidR="00B22825">
        <w:rPr>
          <w:rFonts w:ascii="仿宋_GB2312" w:eastAsia="仿宋_GB2312" w:hint="eastAsia"/>
          <w:spacing w:val="2"/>
          <w:sz w:val="32"/>
          <w:szCs w:val="32"/>
        </w:rPr>
        <w:t>级</w:t>
      </w:r>
      <w:r w:rsidRPr="001A103E">
        <w:rPr>
          <w:rFonts w:ascii="仿宋_GB2312" w:eastAsia="仿宋_GB2312" w:hint="eastAsia"/>
          <w:spacing w:val="2"/>
          <w:sz w:val="32"/>
          <w:szCs w:val="32"/>
        </w:rPr>
        <w:t>以上领导肯定性批示</w:t>
      </w:r>
      <w:r>
        <w:rPr>
          <w:rFonts w:ascii="仿宋_GB2312" w:eastAsia="仿宋_GB2312" w:hint="eastAsia"/>
          <w:spacing w:val="2"/>
          <w:sz w:val="32"/>
          <w:szCs w:val="32"/>
        </w:rPr>
        <w:t>。</w:t>
      </w:r>
    </w:p>
    <w:p w:rsidR="000D1D50" w:rsidRPr="00CE49DA" w:rsidRDefault="00A268C4" w:rsidP="00971997">
      <w:pPr>
        <w:pStyle w:val="2"/>
        <w:rPr>
          <w:rStyle w:val="2Char"/>
        </w:rPr>
      </w:pPr>
      <w:bookmarkStart w:id="20" w:name="_Toc15377200"/>
      <w:bookmarkStart w:id="21" w:name="_Toc15396601"/>
      <w:r w:rsidRPr="00622830">
        <w:rPr>
          <w:rFonts w:ascii="黑体" w:eastAsia="黑体" w:hint="eastAsia"/>
          <w:b w:val="0"/>
          <w:color w:val="000000"/>
        </w:rPr>
        <w:t>二、</w:t>
      </w:r>
      <w:r w:rsidRPr="00622830">
        <w:rPr>
          <w:rFonts w:ascii="黑体" w:eastAsia="黑体" w:hAnsi="黑体" w:hint="eastAsia"/>
          <w:b w:val="0"/>
          <w:color w:val="000000"/>
        </w:rPr>
        <w:t>机</w:t>
      </w:r>
      <w:r w:rsidRPr="00622830">
        <w:rPr>
          <w:rStyle w:val="2Char"/>
          <w:rFonts w:ascii="黑体" w:eastAsia="黑体" w:hAnsi="黑体" w:hint="eastAsia"/>
        </w:rPr>
        <w:t>构设置</w:t>
      </w:r>
      <w:bookmarkEnd w:id="20"/>
      <w:bookmarkEnd w:id="21"/>
    </w:p>
    <w:p w:rsidR="000D1D50" w:rsidRPr="00C93F34" w:rsidRDefault="004E54DB" w:rsidP="003216A9">
      <w:pPr>
        <w:ind w:firstLineChars="250" w:firstLine="800"/>
        <w:rPr>
          <w:rFonts w:ascii="仿宋_GB2312" w:eastAsia="仿宋_GB2312" w:hAnsi="仿宋"/>
          <w:sz w:val="32"/>
          <w:szCs w:val="32"/>
        </w:rPr>
      </w:pPr>
      <w:r w:rsidRPr="00C93F34">
        <w:rPr>
          <w:rFonts w:ascii="仿宋_GB2312" w:eastAsia="仿宋_GB2312" w:hAnsi="仿宋" w:hint="eastAsia"/>
          <w:sz w:val="32"/>
          <w:szCs w:val="32"/>
        </w:rPr>
        <w:t>广元市人力资源和社会保障局</w:t>
      </w:r>
      <w:r w:rsidR="00A268C4" w:rsidRPr="00C93F34">
        <w:rPr>
          <w:rFonts w:ascii="仿宋_GB2312" w:eastAsia="仿宋_GB2312" w:hAnsi="仿宋" w:hint="eastAsia"/>
          <w:sz w:val="32"/>
          <w:szCs w:val="32"/>
        </w:rPr>
        <w:t>下属二级单位</w:t>
      </w:r>
      <w:r w:rsidRPr="00C93F34">
        <w:rPr>
          <w:rFonts w:ascii="仿宋_GB2312" w:eastAsia="仿宋_GB2312" w:hAnsi="仿宋" w:hint="eastAsia"/>
          <w:sz w:val="32"/>
          <w:szCs w:val="32"/>
        </w:rPr>
        <w:t>14</w:t>
      </w:r>
      <w:r w:rsidR="00A268C4" w:rsidRPr="00C93F34">
        <w:rPr>
          <w:rFonts w:ascii="仿宋_GB2312" w:eastAsia="仿宋_GB2312" w:hAnsi="仿宋" w:hint="eastAsia"/>
          <w:sz w:val="32"/>
          <w:szCs w:val="32"/>
        </w:rPr>
        <w:t>个，其中行政单位</w:t>
      </w:r>
      <w:r w:rsidRPr="00C93F34">
        <w:rPr>
          <w:rFonts w:ascii="仿宋_GB2312" w:eastAsia="仿宋_GB2312" w:hAnsi="仿宋" w:hint="eastAsia"/>
          <w:sz w:val="32"/>
          <w:szCs w:val="32"/>
        </w:rPr>
        <w:t>1</w:t>
      </w:r>
      <w:r w:rsidR="00A268C4" w:rsidRPr="00C93F34">
        <w:rPr>
          <w:rFonts w:ascii="仿宋_GB2312" w:eastAsia="仿宋_GB2312" w:hAnsi="仿宋" w:hint="eastAsia"/>
          <w:sz w:val="32"/>
          <w:szCs w:val="32"/>
        </w:rPr>
        <w:t>个，参照公务员法管理的事业单位</w:t>
      </w:r>
      <w:r w:rsidR="009C7097" w:rsidRPr="00C93F34">
        <w:rPr>
          <w:rFonts w:ascii="仿宋_GB2312" w:eastAsia="仿宋_GB2312" w:hAnsi="仿宋" w:hint="eastAsia"/>
          <w:bCs/>
          <w:sz w:val="32"/>
          <w:szCs w:val="32"/>
        </w:rPr>
        <w:t>7</w:t>
      </w:r>
      <w:r w:rsidR="00A268C4" w:rsidRPr="00C93F34">
        <w:rPr>
          <w:rFonts w:ascii="仿宋_GB2312" w:eastAsia="仿宋_GB2312" w:hAnsi="仿宋" w:hint="eastAsia"/>
          <w:sz w:val="32"/>
          <w:szCs w:val="32"/>
        </w:rPr>
        <w:t>个，其他事业单位</w:t>
      </w:r>
      <w:r w:rsidRPr="00C93F34">
        <w:rPr>
          <w:rFonts w:ascii="仿宋_GB2312" w:eastAsia="仿宋_GB2312" w:hAnsi="仿宋" w:hint="eastAsia"/>
          <w:sz w:val="32"/>
          <w:szCs w:val="32"/>
        </w:rPr>
        <w:t>7</w:t>
      </w:r>
      <w:r w:rsidR="00A268C4" w:rsidRPr="00C93F34">
        <w:rPr>
          <w:rFonts w:ascii="仿宋_GB2312" w:eastAsia="仿宋_GB2312" w:hAnsi="仿宋" w:hint="eastAsia"/>
          <w:sz w:val="32"/>
          <w:szCs w:val="32"/>
        </w:rPr>
        <w:t>个。</w:t>
      </w:r>
    </w:p>
    <w:p w:rsidR="000D1D50" w:rsidRPr="00C93F34" w:rsidRDefault="00A268C4">
      <w:pPr>
        <w:pStyle w:val="a3"/>
        <w:adjustRightInd w:val="0"/>
        <w:snapToGrid w:val="0"/>
        <w:spacing w:before="93" w:line="600" w:lineRule="exact"/>
        <w:ind w:firstLineChars="210" w:firstLine="672"/>
        <w:rPr>
          <w:rFonts w:hAnsi="仿宋"/>
          <w:color w:val="000000"/>
          <w:sz w:val="32"/>
          <w:szCs w:val="32"/>
        </w:rPr>
      </w:pPr>
      <w:r w:rsidRPr="00C93F34">
        <w:rPr>
          <w:rFonts w:hAnsi="仿宋" w:hint="eastAsia"/>
          <w:color w:val="000000"/>
          <w:sz w:val="32"/>
          <w:szCs w:val="32"/>
        </w:rPr>
        <w:t>纳入</w:t>
      </w:r>
      <w:r w:rsidR="004E54DB" w:rsidRPr="00C93F34">
        <w:rPr>
          <w:rFonts w:hAnsi="仿宋" w:hint="eastAsia"/>
          <w:color w:val="000000"/>
          <w:sz w:val="32"/>
          <w:szCs w:val="32"/>
        </w:rPr>
        <w:t>广元市人力资源和社会保障局</w:t>
      </w:r>
      <w:r w:rsidRPr="00C93F34">
        <w:rPr>
          <w:rFonts w:hAnsi="仿宋" w:hint="eastAsia"/>
          <w:color w:val="000000"/>
          <w:sz w:val="32"/>
          <w:szCs w:val="32"/>
        </w:rPr>
        <w:t>2018年度部门决算编制范围的二级预算单位包括：</w:t>
      </w:r>
    </w:p>
    <w:p w:rsidR="009C7097" w:rsidRPr="00C93F34" w:rsidRDefault="009C7097" w:rsidP="009C7097">
      <w:pPr>
        <w:pStyle w:val="a7"/>
        <w:widowControl/>
        <w:numPr>
          <w:ilvl w:val="0"/>
          <w:numId w:val="11"/>
        </w:numPr>
        <w:ind w:firstLineChars="0"/>
        <w:jc w:val="left"/>
        <w:rPr>
          <w:rFonts w:ascii="仿宋_GB2312" w:eastAsia="仿宋_GB2312" w:hAnsi="Calibri"/>
          <w:sz w:val="32"/>
          <w:szCs w:val="32"/>
        </w:rPr>
      </w:pPr>
      <w:r w:rsidRPr="00C93F34">
        <w:rPr>
          <w:rFonts w:ascii="仿宋_GB2312" w:eastAsia="仿宋_GB2312" w:hAnsi="Calibri" w:hint="eastAsia"/>
          <w:sz w:val="32"/>
          <w:szCs w:val="32"/>
        </w:rPr>
        <w:t>广元市社会保险事业管理局</w:t>
      </w:r>
    </w:p>
    <w:p w:rsidR="009C7097" w:rsidRPr="00C93F34" w:rsidRDefault="009C7097" w:rsidP="009C7097">
      <w:pPr>
        <w:pStyle w:val="a7"/>
        <w:widowControl/>
        <w:numPr>
          <w:ilvl w:val="0"/>
          <w:numId w:val="11"/>
        </w:numPr>
        <w:ind w:firstLineChars="0"/>
        <w:jc w:val="left"/>
        <w:rPr>
          <w:rFonts w:ascii="仿宋" w:eastAsia="仿宋" w:hAnsi="仿宋"/>
          <w:color w:val="000000"/>
          <w:kern w:val="0"/>
          <w:sz w:val="32"/>
          <w:szCs w:val="32"/>
        </w:rPr>
      </w:pPr>
      <w:r w:rsidRPr="00C93F34">
        <w:rPr>
          <w:rFonts w:ascii="仿宋_GB2312" w:eastAsia="仿宋_GB2312" w:hAnsi="Calibri" w:hint="eastAsia"/>
          <w:sz w:val="32"/>
          <w:szCs w:val="32"/>
        </w:rPr>
        <w:t>广元市机关事业单位社会保险局</w:t>
      </w:r>
    </w:p>
    <w:p w:rsidR="009C7097" w:rsidRPr="00C93F34" w:rsidRDefault="009C7097" w:rsidP="009C7097">
      <w:pPr>
        <w:pStyle w:val="a7"/>
        <w:widowControl/>
        <w:numPr>
          <w:ilvl w:val="0"/>
          <w:numId w:val="11"/>
        </w:numPr>
        <w:ind w:firstLineChars="0"/>
        <w:jc w:val="left"/>
        <w:rPr>
          <w:rFonts w:ascii="仿宋" w:eastAsia="仿宋" w:hAnsi="仿宋"/>
          <w:color w:val="000000"/>
          <w:kern w:val="0"/>
          <w:sz w:val="32"/>
          <w:szCs w:val="32"/>
        </w:rPr>
      </w:pPr>
      <w:r w:rsidRPr="00C93F34">
        <w:rPr>
          <w:rFonts w:ascii="仿宋_GB2312" w:eastAsia="仿宋_GB2312" w:hAnsi="Calibri" w:hint="eastAsia"/>
          <w:sz w:val="32"/>
          <w:szCs w:val="32"/>
        </w:rPr>
        <w:t>广元市就业服务管理局</w:t>
      </w:r>
    </w:p>
    <w:p w:rsidR="009C7097" w:rsidRPr="00C93F34" w:rsidRDefault="009C7097" w:rsidP="009C7097">
      <w:pPr>
        <w:pStyle w:val="a7"/>
        <w:widowControl/>
        <w:numPr>
          <w:ilvl w:val="0"/>
          <w:numId w:val="11"/>
        </w:numPr>
        <w:ind w:firstLineChars="0"/>
        <w:jc w:val="left"/>
        <w:rPr>
          <w:rFonts w:ascii="仿宋" w:eastAsia="仿宋" w:hAnsi="仿宋"/>
          <w:color w:val="000000"/>
          <w:kern w:val="0"/>
          <w:sz w:val="32"/>
          <w:szCs w:val="32"/>
        </w:rPr>
      </w:pPr>
      <w:r w:rsidRPr="00C93F34">
        <w:rPr>
          <w:rFonts w:ascii="仿宋_GB2312" w:eastAsia="仿宋_GB2312" w:hAnsi="Calibri" w:hint="eastAsia"/>
          <w:sz w:val="32"/>
          <w:szCs w:val="32"/>
        </w:rPr>
        <w:t>广元市医疗保险管理局</w:t>
      </w:r>
    </w:p>
    <w:p w:rsidR="009C7097" w:rsidRPr="00C93F34" w:rsidRDefault="009C7097" w:rsidP="009C7097">
      <w:pPr>
        <w:pStyle w:val="a7"/>
        <w:widowControl/>
        <w:numPr>
          <w:ilvl w:val="0"/>
          <w:numId w:val="11"/>
        </w:numPr>
        <w:ind w:firstLineChars="0"/>
        <w:jc w:val="left"/>
        <w:rPr>
          <w:rFonts w:ascii="仿宋" w:eastAsia="仿宋" w:hAnsi="仿宋"/>
          <w:color w:val="000000"/>
          <w:kern w:val="0"/>
          <w:sz w:val="32"/>
          <w:szCs w:val="32"/>
        </w:rPr>
      </w:pPr>
      <w:r w:rsidRPr="00C93F34">
        <w:rPr>
          <w:rFonts w:ascii="仿宋_GB2312" w:eastAsia="仿宋_GB2312" w:hAnsi="Calibri" w:hint="eastAsia"/>
          <w:sz w:val="32"/>
          <w:szCs w:val="32"/>
        </w:rPr>
        <w:t>广元市城乡居民社会养老保险局</w:t>
      </w:r>
    </w:p>
    <w:p w:rsidR="009C7097" w:rsidRPr="00C93F34" w:rsidRDefault="009C7097" w:rsidP="009C7097">
      <w:pPr>
        <w:pStyle w:val="a7"/>
        <w:widowControl/>
        <w:numPr>
          <w:ilvl w:val="0"/>
          <w:numId w:val="11"/>
        </w:numPr>
        <w:ind w:firstLineChars="0"/>
        <w:jc w:val="left"/>
        <w:rPr>
          <w:rFonts w:ascii="仿宋" w:eastAsia="仿宋" w:hAnsi="仿宋"/>
          <w:color w:val="000000"/>
          <w:kern w:val="0"/>
          <w:sz w:val="32"/>
          <w:szCs w:val="32"/>
        </w:rPr>
      </w:pPr>
      <w:r w:rsidRPr="00C93F34">
        <w:rPr>
          <w:rFonts w:ascii="仿宋_GB2312" w:eastAsia="仿宋_GB2312" w:hAnsi="Calibri" w:hint="eastAsia"/>
          <w:sz w:val="32"/>
          <w:szCs w:val="32"/>
        </w:rPr>
        <w:t>广元市劳动人事争议仲裁院</w:t>
      </w:r>
    </w:p>
    <w:p w:rsidR="009C7097" w:rsidRPr="00C93F34" w:rsidRDefault="009C7097" w:rsidP="009C7097">
      <w:pPr>
        <w:pStyle w:val="a7"/>
        <w:widowControl/>
        <w:numPr>
          <w:ilvl w:val="0"/>
          <w:numId w:val="11"/>
        </w:numPr>
        <w:ind w:firstLineChars="0"/>
        <w:jc w:val="left"/>
        <w:rPr>
          <w:rFonts w:ascii="仿宋" w:eastAsia="仿宋" w:hAnsi="仿宋"/>
          <w:color w:val="000000"/>
          <w:kern w:val="0"/>
          <w:sz w:val="32"/>
          <w:szCs w:val="32"/>
        </w:rPr>
      </w:pPr>
      <w:r w:rsidRPr="00C93F34">
        <w:rPr>
          <w:rFonts w:ascii="仿宋_GB2312" w:eastAsia="仿宋_GB2312" w:hAnsi="Calibri" w:hint="eastAsia"/>
          <w:sz w:val="32"/>
          <w:szCs w:val="32"/>
        </w:rPr>
        <w:t>广元市劳动保障监察支队</w:t>
      </w:r>
    </w:p>
    <w:p w:rsidR="004C2494" w:rsidRPr="00C93F34" w:rsidRDefault="004C2494" w:rsidP="004C2494">
      <w:pPr>
        <w:pStyle w:val="a7"/>
        <w:widowControl/>
        <w:numPr>
          <w:ilvl w:val="0"/>
          <w:numId w:val="11"/>
        </w:numPr>
        <w:ind w:firstLineChars="0"/>
        <w:jc w:val="left"/>
        <w:rPr>
          <w:rFonts w:ascii="仿宋_GB2312" w:eastAsia="仿宋_GB2312" w:hAnsi="Calibri"/>
          <w:sz w:val="32"/>
          <w:szCs w:val="32"/>
        </w:rPr>
      </w:pPr>
      <w:r w:rsidRPr="00C93F34">
        <w:rPr>
          <w:rFonts w:ascii="仿宋_GB2312" w:eastAsia="仿宋_GB2312" w:hAnsi="Calibri" w:hint="eastAsia"/>
          <w:sz w:val="32"/>
          <w:szCs w:val="32"/>
        </w:rPr>
        <w:t>广元市人才交流中心</w:t>
      </w:r>
    </w:p>
    <w:p w:rsidR="004C2494" w:rsidRPr="00C93F34" w:rsidRDefault="004C2494" w:rsidP="004C2494">
      <w:pPr>
        <w:pStyle w:val="a7"/>
        <w:widowControl/>
        <w:numPr>
          <w:ilvl w:val="0"/>
          <w:numId w:val="11"/>
        </w:numPr>
        <w:ind w:firstLineChars="0"/>
        <w:jc w:val="left"/>
        <w:rPr>
          <w:rFonts w:ascii="仿宋" w:eastAsia="仿宋" w:hAnsi="仿宋"/>
          <w:color w:val="000000"/>
          <w:kern w:val="0"/>
          <w:sz w:val="32"/>
          <w:szCs w:val="32"/>
        </w:rPr>
      </w:pPr>
      <w:r w:rsidRPr="00C93F34">
        <w:rPr>
          <w:rFonts w:ascii="仿宋_GB2312" w:eastAsia="仿宋_GB2312" w:hAnsi="Calibri" w:hint="eastAsia"/>
          <w:sz w:val="32"/>
          <w:szCs w:val="32"/>
        </w:rPr>
        <w:t>广元市人事考试中心</w:t>
      </w:r>
    </w:p>
    <w:p w:rsidR="000D1D50" w:rsidRPr="00910CBA" w:rsidRDefault="00910CBA" w:rsidP="00910CBA">
      <w:pPr>
        <w:widowControl/>
        <w:jc w:val="left"/>
        <w:rPr>
          <w:rFonts w:ascii="仿宋_GB2312" w:eastAsia="仿宋_GB2312" w:hAnsi="Calibri"/>
          <w:sz w:val="32"/>
          <w:szCs w:val="32"/>
        </w:rPr>
      </w:pPr>
      <w:r>
        <w:rPr>
          <w:rFonts w:ascii="仿宋_GB2312" w:eastAsia="仿宋_GB2312" w:hAnsi="Calibri" w:hint="eastAsia"/>
          <w:sz w:val="32"/>
          <w:szCs w:val="32"/>
        </w:rPr>
        <w:t>10.</w:t>
      </w:r>
      <w:r w:rsidR="004C2494" w:rsidRPr="00910CBA">
        <w:rPr>
          <w:rFonts w:ascii="仿宋_GB2312" w:eastAsia="仿宋_GB2312" w:hAnsi="Calibri" w:hint="eastAsia"/>
          <w:sz w:val="32"/>
          <w:szCs w:val="32"/>
        </w:rPr>
        <w:t>广元市转业军官培训中心</w:t>
      </w:r>
    </w:p>
    <w:p w:rsidR="00AC58C5" w:rsidRPr="00AC58C5" w:rsidRDefault="00AC58C5" w:rsidP="00AC58C5">
      <w:pPr>
        <w:pStyle w:val="a7"/>
        <w:widowControl/>
        <w:ind w:left="360" w:firstLineChars="0" w:firstLine="0"/>
        <w:jc w:val="left"/>
        <w:rPr>
          <w:rFonts w:ascii="仿宋_GB2312" w:eastAsia="仿宋_GB2312" w:hAnsi="Calibri"/>
          <w:sz w:val="32"/>
          <w:szCs w:val="32"/>
        </w:rPr>
      </w:pPr>
    </w:p>
    <w:p w:rsidR="000D1D50" w:rsidRDefault="00A268C4" w:rsidP="00622830">
      <w:pPr>
        <w:pStyle w:val="1"/>
        <w:ind w:right="440"/>
        <w:jc w:val="right"/>
        <w:rPr>
          <w:rStyle w:val="1Char"/>
          <w:rFonts w:ascii="黑体" w:eastAsia="黑体" w:hAnsi="黑体"/>
        </w:rPr>
      </w:pPr>
      <w:bookmarkStart w:id="22" w:name="_Toc15377204"/>
      <w:bookmarkStart w:id="23" w:name="_Toc15396602"/>
      <w:r w:rsidRPr="00065F8F">
        <w:rPr>
          <w:rFonts w:ascii="黑体" w:eastAsia="黑体" w:hAnsi="黑体" w:hint="eastAsia"/>
          <w:b w:val="0"/>
          <w:color w:val="000000"/>
        </w:rPr>
        <w:lastRenderedPageBreak/>
        <w:t>第二部分</w:t>
      </w:r>
      <w:r w:rsidRPr="00065F8F">
        <w:rPr>
          <w:rStyle w:val="1Char"/>
          <w:rFonts w:ascii="黑体" w:eastAsia="黑体" w:hAnsi="黑体" w:hint="eastAsia"/>
        </w:rPr>
        <w:t>2018年度部门决算情况说明</w:t>
      </w:r>
      <w:bookmarkEnd w:id="22"/>
      <w:bookmarkEnd w:id="23"/>
    </w:p>
    <w:p w:rsidR="007127B7" w:rsidRPr="007127B7" w:rsidRDefault="007127B7" w:rsidP="007127B7"/>
    <w:p w:rsidR="000D1D50" w:rsidRPr="000C3467" w:rsidRDefault="00A268C4">
      <w:pPr>
        <w:pStyle w:val="a7"/>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sidRPr="000C3467">
        <w:rPr>
          <w:rFonts w:ascii="黑体" w:eastAsia="黑体" w:hAnsi="黑体" w:hint="eastAsia"/>
          <w:color w:val="000000"/>
          <w:sz w:val="32"/>
          <w:szCs w:val="32"/>
        </w:rPr>
        <w:t>收</w:t>
      </w:r>
      <w:r w:rsidRPr="000C3467">
        <w:rPr>
          <w:rStyle w:val="2Char"/>
          <w:rFonts w:ascii="黑体" w:eastAsia="黑体" w:hAnsi="黑体" w:hint="eastAsia"/>
          <w:b w:val="0"/>
        </w:rPr>
        <w:t>入支出决算总体情况说明</w:t>
      </w:r>
      <w:bookmarkEnd w:id="24"/>
      <w:bookmarkEnd w:id="25"/>
    </w:p>
    <w:p w:rsidR="00010066" w:rsidRPr="00706BE5" w:rsidRDefault="00010066" w:rsidP="00634747">
      <w:pPr>
        <w:spacing w:line="600" w:lineRule="exact"/>
        <w:ind w:firstLineChars="200" w:firstLine="640"/>
        <w:rPr>
          <w:rFonts w:ascii="仿宋" w:eastAsia="仿宋" w:hAnsi="仿宋"/>
          <w:color w:val="000000"/>
          <w:sz w:val="32"/>
          <w:szCs w:val="32"/>
        </w:rPr>
      </w:pPr>
      <w:r w:rsidRPr="00010066">
        <w:rPr>
          <w:rFonts w:ascii="仿宋" w:eastAsia="仿宋" w:hAnsi="仿宋" w:hint="eastAsia"/>
          <w:color w:val="000000"/>
          <w:sz w:val="32"/>
          <w:szCs w:val="32"/>
        </w:rPr>
        <w:t>2018年度收、支总计</w:t>
      </w:r>
      <w:r>
        <w:rPr>
          <w:rFonts w:ascii="仿宋" w:eastAsia="仿宋" w:hAnsi="仿宋" w:hint="eastAsia"/>
          <w:color w:val="000000"/>
          <w:sz w:val="32"/>
          <w:szCs w:val="32"/>
        </w:rPr>
        <w:t>9802.86</w:t>
      </w:r>
      <w:r w:rsidRPr="00010066">
        <w:rPr>
          <w:rFonts w:ascii="仿宋" w:eastAsia="仿宋" w:hAnsi="仿宋" w:hint="eastAsia"/>
          <w:color w:val="000000"/>
          <w:sz w:val="32"/>
          <w:szCs w:val="32"/>
        </w:rPr>
        <w:t>万元。与2017年相比，收、支总计</w:t>
      </w:r>
      <w:r w:rsidR="00F837A5">
        <w:rPr>
          <w:rFonts w:ascii="仿宋" w:eastAsia="仿宋" w:hAnsi="仿宋" w:hint="eastAsia"/>
          <w:color w:val="000000"/>
          <w:sz w:val="32"/>
          <w:szCs w:val="32"/>
        </w:rPr>
        <w:t>各</w:t>
      </w:r>
      <w:r w:rsidRPr="00010066">
        <w:rPr>
          <w:rFonts w:ascii="仿宋" w:eastAsia="仿宋" w:hAnsi="仿宋" w:hint="eastAsia"/>
          <w:color w:val="000000"/>
          <w:sz w:val="32"/>
          <w:szCs w:val="32"/>
        </w:rPr>
        <w:t>减少</w:t>
      </w:r>
      <w:r w:rsidR="00D83833">
        <w:rPr>
          <w:rFonts w:ascii="仿宋" w:eastAsia="仿宋" w:hAnsi="仿宋" w:hint="eastAsia"/>
          <w:color w:val="000000"/>
          <w:sz w:val="32"/>
          <w:szCs w:val="32"/>
        </w:rPr>
        <w:t>140.38</w:t>
      </w:r>
      <w:r w:rsidRPr="00010066">
        <w:rPr>
          <w:rFonts w:ascii="仿宋" w:eastAsia="仿宋" w:hAnsi="仿宋" w:hint="eastAsia"/>
          <w:color w:val="000000"/>
          <w:sz w:val="32"/>
          <w:szCs w:val="32"/>
        </w:rPr>
        <w:t>万元，下降</w:t>
      </w:r>
      <w:r w:rsidR="00D83833">
        <w:rPr>
          <w:rFonts w:ascii="仿宋" w:eastAsia="仿宋" w:hAnsi="仿宋" w:hint="eastAsia"/>
          <w:color w:val="000000"/>
          <w:sz w:val="32"/>
          <w:szCs w:val="32"/>
        </w:rPr>
        <w:t>1.41</w:t>
      </w:r>
      <w:r w:rsidRPr="00010066">
        <w:rPr>
          <w:rFonts w:ascii="仿宋" w:eastAsia="仿宋" w:hAnsi="仿宋"/>
          <w:color w:val="000000"/>
          <w:sz w:val="32"/>
          <w:szCs w:val="32"/>
        </w:rPr>
        <w:t>%</w:t>
      </w:r>
      <w:r w:rsidRPr="00010066">
        <w:rPr>
          <w:rFonts w:ascii="仿宋" w:eastAsia="仿宋" w:hAnsi="仿宋" w:hint="eastAsia"/>
          <w:color w:val="000000"/>
          <w:sz w:val="32"/>
          <w:szCs w:val="32"/>
        </w:rPr>
        <w:t>。主要变动原因是</w:t>
      </w:r>
      <w:r w:rsidR="00634747" w:rsidRPr="00706BE5">
        <w:rPr>
          <w:rFonts w:ascii="仿宋" w:eastAsia="仿宋" w:hAnsi="仿宋" w:hint="eastAsia"/>
          <w:color w:val="000000"/>
          <w:sz w:val="32"/>
          <w:szCs w:val="32"/>
        </w:rPr>
        <w:t>专项项目资金减少、年初</w:t>
      </w:r>
      <w:r w:rsidR="001570D1">
        <w:rPr>
          <w:rFonts w:ascii="仿宋" w:eastAsia="仿宋" w:hAnsi="仿宋" w:hint="eastAsia"/>
          <w:color w:val="000000"/>
          <w:sz w:val="32"/>
          <w:szCs w:val="32"/>
        </w:rPr>
        <w:t>预算</w:t>
      </w:r>
      <w:r w:rsidR="00634747" w:rsidRPr="00706BE5">
        <w:rPr>
          <w:rFonts w:ascii="仿宋" w:eastAsia="仿宋" w:hAnsi="仿宋" w:hint="eastAsia"/>
          <w:color w:val="000000"/>
          <w:sz w:val="32"/>
          <w:szCs w:val="32"/>
        </w:rPr>
        <w:t>数调整。</w:t>
      </w:r>
    </w:p>
    <w:p w:rsidR="00E70797" w:rsidRDefault="00AA017E" w:rsidP="00AA017E">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72576" behindDoc="0" locked="0" layoutInCell="1" allowOverlap="1">
            <wp:simplePos x="0" y="0"/>
            <wp:positionH relativeFrom="column">
              <wp:posOffset>370840</wp:posOffset>
            </wp:positionH>
            <wp:positionV relativeFrom="paragraph">
              <wp:posOffset>81915</wp:posOffset>
            </wp:positionV>
            <wp:extent cx="4250690" cy="2138680"/>
            <wp:effectExtent l="1905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50690" cy="2138680"/>
                    </a:xfrm>
                    <a:prstGeom prst="rect">
                      <a:avLst/>
                    </a:prstGeom>
                    <a:noFill/>
                    <a:ln w="9525">
                      <a:noFill/>
                      <a:miter lim="800000"/>
                      <a:headEnd/>
                      <a:tailEnd/>
                    </a:ln>
                  </pic:spPr>
                </pic:pic>
              </a:graphicData>
            </a:graphic>
          </wp:anchor>
        </w:drawing>
      </w:r>
    </w:p>
    <w:p w:rsidR="00E70797" w:rsidRPr="00010066" w:rsidRDefault="00E70797" w:rsidP="00E70797">
      <w:pPr>
        <w:spacing w:line="600" w:lineRule="exact"/>
        <w:ind w:firstLineChars="200" w:firstLine="640"/>
        <w:rPr>
          <w:rFonts w:ascii="仿宋" w:eastAsia="仿宋" w:hAnsi="仿宋"/>
          <w:color w:val="000000"/>
          <w:sz w:val="32"/>
          <w:szCs w:val="32"/>
        </w:rPr>
      </w:pPr>
    </w:p>
    <w:p w:rsidR="00E70797" w:rsidRDefault="00E70797" w:rsidP="00E70797">
      <w:pPr>
        <w:pStyle w:val="a7"/>
        <w:spacing w:line="600" w:lineRule="exact"/>
        <w:ind w:left="1360" w:firstLineChars="0" w:firstLine="0"/>
        <w:rPr>
          <w:rFonts w:ascii="仿宋" w:eastAsia="仿宋" w:hAnsi="仿宋"/>
          <w:color w:val="000000" w:themeColor="text1"/>
          <w:sz w:val="32"/>
          <w:szCs w:val="32"/>
        </w:rPr>
      </w:pPr>
    </w:p>
    <w:p w:rsidR="00E70797" w:rsidRDefault="00AA017E" w:rsidP="00AA017E">
      <w:pPr>
        <w:pStyle w:val="a7"/>
        <w:spacing w:line="600" w:lineRule="exact"/>
        <w:ind w:leftChars="300" w:left="630" w:firstLineChars="1850" w:firstLine="59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p>
    <w:p w:rsidR="00E70797" w:rsidRDefault="00E70797" w:rsidP="00E70797">
      <w:pPr>
        <w:pStyle w:val="a7"/>
        <w:spacing w:line="600" w:lineRule="exact"/>
        <w:ind w:left="1360" w:firstLineChars="0" w:firstLine="0"/>
        <w:rPr>
          <w:rFonts w:ascii="仿宋" w:eastAsia="仿宋" w:hAnsi="仿宋"/>
          <w:color w:val="000000" w:themeColor="text1"/>
          <w:sz w:val="32"/>
          <w:szCs w:val="32"/>
        </w:rPr>
      </w:pPr>
    </w:p>
    <w:p w:rsidR="00E70797" w:rsidRDefault="00E70797" w:rsidP="00E70797">
      <w:pPr>
        <w:pStyle w:val="a7"/>
        <w:spacing w:line="600" w:lineRule="exact"/>
        <w:ind w:left="1360" w:firstLineChars="0" w:firstLine="0"/>
        <w:rPr>
          <w:rFonts w:ascii="仿宋" w:eastAsia="仿宋" w:hAnsi="仿宋"/>
          <w:color w:val="000000" w:themeColor="text1"/>
          <w:sz w:val="32"/>
          <w:szCs w:val="32"/>
        </w:rPr>
      </w:pPr>
    </w:p>
    <w:p w:rsidR="00E70797" w:rsidRPr="00436B4D" w:rsidRDefault="00010066" w:rsidP="00AC58C5">
      <w:pPr>
        <w:spacing w:line="600" w:lineRule="exact"/>
        <w:jc w:val="center"/>
        <w:rPr>
          <w:rFonts w:ascii="仿宋" w:eastAsia="仿宋" w:hAnsi="仿宋"/>
          <w:color w:val="000000" w:themeColor="text1"/>
          <w:sz w:val="30"/>
          <w:szCs w:val="30"/>
        </w:rPr>
      </w:pPr>
      <w:r w:rsidRPr="00436B4D">
        <w:rPr>
          <w:rFonts w:ascii="仿宋" w:eastAsia="仿宋" w:hAnsi="仿宋" w:hint="eastAsia"/>
          <w:color w:val="000000" w:themeColor="text1"/>
          <w:sz w:val="30"/>
          <w:szCs w:val="30"/>
        </w:rPr>
        <w:t>（图</w:t>
      </w:r>
      <w:r w:rsidRPr="00436B4D">
        <w:rPr>
          <w:rFonts w:ascii="仿宋" w:eastAsia="仿宋" w:hAnsi="仿宋"/>
          <w:color w:val="000000" w:themeColor="text1"/>
          <w:sz w:val="30"/>
          <w:szCs w:val="30"/>
        </w:rPr>
        <w:t>1</w:t>
      </w:r>
      <w:r w:rsidRPr="00436B4D">
        <w:rPr>
          <w:rFonts w:ascii="仿宋" w:eastAsia="仿宋" w:hAnsi="仿宋" w:hint="eastAsia"/>
          <w:color w:val="000000" w:themeColor="text1"/>
          <w:sz w:val="30"/>
          <w:szCs w:val="30"/>
        </w:rPr>
        <w:t>：收、支决算总计变动情况图）</w:t>
      </w:r>
      <w:bookmarkStart w:id="26" w:name="_Toc15377206"/>
      <w:bookmarkStart w:id="27" w:name="_Toc15396604"/>
    </w:p>
    <w:p w:rsidR="00ED4085" w:rsidRDefault="00774897" w:rsidP="00774897">
      <w:pPr>
        <w:spacing w:line="600" w:lineRule="exact"/>
        <w:ind w:firstLineChars="200" w:firstLine="640"/>
        <w:rPr>
          <w:rStyle w:val="2Char"/>
          <w:rFonts w:ascii="黑体" w:eastAsia="黑体" w:hAnsi="黑体"/>
          <w:b w:val="0"/>
        </w:rPr>
      </w:pPr>
      <w:r>
        <w:rPr>
          <w:rFonts w:ascii="黑体" w:eastAsia="黑体" w:hAnsi="黑体" w:hint="eastAsia"/>
          <w:color w:val="000000"/>
          <w:sz w:val="32"/>
          <w:szCs w:val="32"/>
        </w:rPr>
        <w:t>二、</w:t>
      </w:r>
      <w:r w:rsidR="00A268C4" w:rsidRPr="00CE49DA">
        <w:rPr>
          <w:rFonts w:ascii="黑体" w:eastAsia="黑体" w:hAnsi="黑体" w:hint="eastAsia"/>
          <w:color w:val="000000"/>
          <w:sz w:val="32"/>
          <w:szCs w:val="32"/>
        </w:rPr>
        <w:t>收</w:t>
      </w:r>
      <w:r w:rsidR="00A268C4" w:rsidRPr="00C42709">
        <w:rPr>
          <w:rStyle w:val="2Char"/>
          <w:rFonts w:ascii="黑体" w:eastAsia="黑体" w:hAnsi="黑体" w:hint="eastAsia"/>
          <w:b w:val="0"/>
        </w:rPr>
        <w:t>入决算情况说明</w:t>
      </w:r>
      <w:bookmarkEnd w:id="26"/>
      <w:bookmarkEnd w:id="27"/>
    </w:p>
    <w:p w:rsidR="000D1D50" w:rsidRPr="00ED4085" w:rsidRDefault="00A268C4" w:rsidP="00ED4085">
      <w:pPr>
        <w:spacing w:line="600" w:lineRule="exact"/>
        <w:ind w:firstLineChars="200" w:firstLine="640"/>
        <w:outlineLvl w:val="1"/>
        <w:rPr>
          <w:rFonts w:ascii="仿宋" w:eastAsia="仿宋" w:hAnsi="仿宋"/>
          <w:color w:val="000000"/>
          <w:sz w:val="32"/>
          <w:szCs w:val="32"/>
        </w:rPr>
      </w:pPr>
      <w:r w:rsidRPr="00ED4085">
        <w:rPr>
          <w:rFonts w:ascii="仿宋" w:eastAsia="仿宋" w:hAnsi="仿宋"/>
          <w:color w:val="000000"/>
          <w:sz w:val="32"/>
          <w:szCs w:val="32"/>
        </w:rPr>
        <w:t>201</w:t>
      </w:r>
      <w:r w:rsidRPr="00ED4085">
        <w:rPr>
          <w:rFonts w:ascii="仿宋" w:eastAsia="仿宋" w:hAnsi="仿宋" w:hint="eastAsia"/>
          <w:color w:val="000000"/>
          <w:sz w:val="32"/>
          <w:szCs w:val="32"/>
        </w:rPr>
        <w:t>8年</w:t>
      </w:r>
      <w:r w:rsidR="008E1DE7" w:rsidRPr="00ED4085">
        <w:rPr>
          <w:rFonts w:ascii="仿宋" w:eastAsia="仿宋" w:hAnsi="仿宋" w:hint="eastAsia"/>
          <w:color w:val="000000"/>
          <w:sz w:val="32"/>
          <w:szCs w:val="32"/>
        </w:rPr>
        <w:t>本年</w:t>
      </w:r>
      <w:r w:rsidRPr="00ED4085">
        <w:rPr>
          <w:rFonts w:ascii="仿宋" w:eastAsia="仿宋" w:hAnsi="仿宋" w:hint="eastAsia"/>
          <w:color w:val="000000"/>
          <w:sz w:val="32"/>
          <w:szCs w:val="32"/>
        </w:rPr>
        <w:t>收入合计</w:t>
      </w:r>
      <w:r w:rsidR="00781387">
        <w:rPr>
          <w:rFonts w:ascii="仿宋" w:eastAsia="仿宋" w:hAnsi="仿宋" w:hint="eastAsia"/>
          <w:color w:val="000000"/>
          <w:sz w:val="32"/>
          <w:szCs w:val="32"/>
        </w:rPr>
        <w:t>9057.03</w:t>
      </w:r>
      <w:r w:rsidRPr="00ED4085">
        <w:rPr>
          <w:rFonts w:ascii="仿宋" w:eastAsia="仿宋" w:hAnsi="仿宋" w:hint="eastAsia"/>
          <w:color w:val="000000"/>
          <w:sz w:val="32"/>
          <w:szCs w:val="32"/>
        </w:rPr>
        <w:t>万元，其中：一般公共预算财政拨款收入</w:t>
      </w:r>
      <w:r w:rsidR="00781387">
        <w:rPr>
          <w:rFonts w:ascii="仿宋" w:eastAsia="仿宋" w:hAnsi="仿宋" w:hint="eastAsia"/>
          <w:color w:val="000000"/>
          <w:sz w:val="32"/>
          <w:szCs w:val="32"/>
        </w:rPr>
        <w:t>9056.47</w:t>
      </w:r>
      <w:r w:rsidRPr="00ED4085">
        <w:rPr>
          <w:rFonts w:ascii="仿宋" w:eastAsia="仿宋" w:hAnsi="仿宋" w:hint="eastAsia"/>
          <w:color w:val="000000"/>
          <w:sz w:val="32"/>
          <w:szCs w:val="32"/>
        </w:rPr>
        <w:t>万元，占</w:t>
      </w:r>
      <w:r w:rsidR="00781387">
        <w:rPr>
          <w:rFonts w:ascii="仿宋" w:eastAsia="仿宋" w:hAnsi="仿宋" w:hint="eastAsia"/>
          <w:color w:val="000000"/>
          <w:sz w:val="32"/>
          <w:szCs w:val="32"/>
        </w:rPr>
        <w:t>99.99</w:t>
      </w:r>
      <w:r w:rsidR="00FE0E30">
        <w:rPr>
          <w:rFonts w:ascii="仿宋" w:eastAsia="仿宋" w:hAnsi="仿宋" w:hint="eastAsia"/>
          <w:color w:val="000000"/>
          <w:sz w:val="32"/>
          <w:szCs w:val="32"/>
        </w:rPr>
        <w:t>4</w:t>
      </w:r>
      <w:r w:rsidR="00781387">
        <w:rPr>
          <w:rFonts w:ascii="仿宋" w:eastAsia="仿宋" w:hAnsi="仿宋" w:hint="eastAsia"/>
          <w:color w:val="000000"/>
          <w:sz w:val="32"/>
          <w:szCs w:val="32"/>
        </w:rPr>
        <w:t xml:space="preserve"> </w:t>
      </w:r>
      <w:r w:rsidRPr="00ED4085">
        <w:rPr>
          <w:rFonts w:ascii="仿宋" w:eastAsia="仿宋" w:hAnsi="仿宋"/>
          <w:color w:val="000000"/>
          <w:sz w:val="32"/>
          <w:szCs w:val="32"/>
        </w:rPr>
        <w:t>%</w:t>
      </w:r>
      <w:r w:rsidRPr="00ED4085">
        <w:rPr>
          <w:rFonts w:ascii="仿宋" w:eastAsia="仿宋" w:hAnsi="仿宋" w:hint="eastAsia"/>
          <w:color w:val="000000"/>
          <w:sz w:val="32"/>
          <w:szCs w:val="32"/>
        </w:rPr>
        <w:t>；其他收入</w:t>
      </w:r>
      <w:r w:rsidR="00FE0E30">
        <w:rPr>
          <w:rFonts w:ascii="仿宋" w:eastAsia="仿宋" w:hAnsi="仿宋" w:hint="eastAsia"/>
          <w:color w:val="000000"/>
          <w:sz w:val="32"/>
          <w:szCs w:val="32"/>
        </w:rPr>
        <w:t>0.56</w:t>
      </w:r>
      <w:r w:rsidRPr="00ED4085">
        <w:rPr>
          <w:rFonts w:ascii="仿宋" w:eastAsia="仿宋" w:hAnsi="仿宋" w:hint="eastAsia"/>
          <w:color w:val="000000"/>
          <w:sz w:val="32"/>
          <w:szCs w:val="32"/>
        </w:rPr>
        <w:t>万元，占</w:t>
      </w:r>
      <w:r w:rsidR="00FE0E30">
        <w:rPr>
          <w:rFonts w:ascii="仿宋" w:eastAsia="仿宋" w:hAnsi="仿宋" w:hint="eastAsia"/>
          <w:color w:val="000000"/>
          <w:sz w:val="32"/>
          <w:szCs w:val="32"/>
        </w:rPr>
        <w:t>0.006</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0D1D50" w:rsidRPr="007E46C7" w:rsidRDefault="004A6DBF" w:rsidP="007E46C7">
      <w:pPr>
        <w:spacing w:line="600" w:lineRule="exact"/>
        <w:ind w:firstLineChars="200" w:firstLine="640"/>
        <w:rPr>
          <w:rFonts w:ascii="黑体" w:eastAsia="黑体" w:hAnsi="黑体"/>
          <w:color w:val="000000"/>
          <w:sz w:val="32"/>
          <w:szCs w:val="32"/>
        </w:rPr>
      </w:pPr>
      <w:bookmarkStart w:id="28" w:name="_Toc15377207"/>
      <w:bookmarkStart w:id="29" w:name="_Toc15396605"/>
      <w:r w:rsidRPr="007E46C7">
        <w:rPr>
          <w:rFonts w:ascii="黑体" w:eastAsia="黑体" w:hAnsi="黑体"/>
          <w:color w:val="000000"/>
          <w:sz w:val="32"/>
          <w:szCs w:val="32"/>
        </w:rPr>
        <w:t>三</w:t>
      </w:r>
      <w:r w:rsidRPr="007E46C7">
        <w:rPr>
          <w:rFonts w:ascii="黑体" w:eastAsia="黑体" w:hAnsi="黑体" w:hint="eastAsia"/>
          <w:color w:val="000000"/>
          <w:sz w:val="32"/>
          <w:szCs w:val="32"/>
        </w:rPr>
        <w:t>、</w:t>
      </w:r>
      <w:r w:rsidRPr="004A6DBF">
        <w:rPr>
          <w:rFonts w:ascii="黑体" w:eastAsia="黑体" w:hAnsi="黑体" w:hint="eastAsia"/>
          <w:color w:val="000000"/>
          <w:sz w:val="32"/>
          <w:szCs w:val="32"/>
        </w:rPr>
        <w:t>支</w:t>
      </w:r>
      <w:r w:rsidRPr="007E46C7">
        <w:rPr>
          <w:rFonts w:ascii="黑体" w:eastAsia="黑体" w:hAnsi="黑体" w:hint="eastAsia"/>
          <w:color w:val="000000"/>
          <w:sz w:val="32"/>
          <w:szCs w:val="32"/>
        </w:rPr>
        <w:t>出决算情况说明</w:t>
      </w:r>
      <w:bookmarkEnd w:id="28"/>
      <w:bookmarkEnd w:id="29"/>
    </w:p>
    <w:p w:rsidR="000D1D50" w:rsidRPr="00CE49DA" w:rsidRDefault="00A268C4">
      <w:pPr>
        <w:spacing w:line="600" w:lineRule="exact"/>
        <w:ind w:firstLine="640"/>
        <w:rPr>
          <w:rFonts w:ascii="仿宋" w:eastAsia="仿宋" w:hAnsi="仿宋"/>
          <w:color w:val="000000"/>
          <w:sz w:val="32"/>
          <w:szCs w:val="32"/>
          <w:shd w:val="pct10" w:color="auto" w:fill="FFFFFF"/>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8年本年支出合计</w:t>
      </w:r>
      <w:r w:rsidR="00EA3322">
        <w:rPr>
          <w:rFonts w:ascii="仿宋" w:eastAsia="仿宋" w:hAnsi="仿宋" w:hint="eastAsia"/>
          <w:color w:val="000000"/>
          <w:sz w:val="32"/>
          <w:szCs w:val="32"/>
        </w:rPr>
        <w:t>9088.61</w:t>
      </w:r>
      <w:r w:rsidRPr="00CE49DA">
        <w:rPr>
          <w:rFonts w:ascii="仿宋" w:eastAsia="仿宋" w:hAnsi="仿宋" w:hint="eastAsia"/>
          <w:color w:val="000000"/>
          <w:sz w:val="32"/>
          <w:szCs w:val="32"/>
        </w:rPr>
        <w:t>万元，其中：基本支出</w:t>
      </w:r>
      <w:r w:rsidR="00EE7159">
        <w:rPr>
          <w:rFonts w:ascii="仿宋" w:eastAsia="仿宋" w:hAnsi="仿宋" w:hint="eastAsia"/>
          <w:color w:val="000000"/>
          <w:sz w:val="32"/>
          <w:szCs w:val="32"/>
        </w:rPr>
        <w:t>5567.74</w:t>
      </w:r>
      <w:r w:rsidRPr="00CE49DA">
        <w:rPr>
          <w:rFonts w:ascii="仿宋" w:eastAsia="仿宋" w:hAnsi="仿宋" w:hint="eastAsia"/>
          <w:color w:val="000000"/>
          <w:sz w:val="32"/>
          <w:szCs w:val="32"/>
        </w:rPr>
        <w:t>万元，占</w:t>
      </w:r>
      <w:r w:rsidR="00EE7159">
        <w:rPr>
          <w:rFonts w:ascii="仿宋" w:eastAsia="仿宋" w:hAnsi="仿宋" w:hint="eastAsia"/>
          <w:color w:val="000000"/>
          <w:sz w:val="32"/>
          <w:szCs w:val="32"/>
        </w:rPr>
        <w:t>61.26</w:t>
      </w:r>
      <w:r w:rsidRPr="00CE49DA">
        <w:rPr>
          <w:rFonts w:ascii="仿宋" w:eastAsia="仿宋" w:hAnsi="仿宋"/>
          <w:color w:val="000000"/>
          <w:sz w:val="32"/>
          <w:szCs w:val="32"/>
        </w:rPr>
        <w:t>%</w:t>
      </w:r>
      <w:r w:rsidRPr="00CE49DA">
        <w:rPr>
          <w:rFonts w:ascii="仿宋" w:eastAsia="仿宋" w:hAnsi="仿宋" w:hint="eastAsia"/>
          <w:color w:val="000000"/>
          <w:sz w:val="32"/>
          <w:szCs w:val="32"/>
        </w:rPr>
        <w:t>；项目支出</w:t>
      </w:r>
      <w:r w:rsidR="00EE7159">
        <w:rPr>
          <w:rFonts w:ascii="仿宋" w:eastAsia="仿宋" w:hAnsi="仿宋" w:hint="eastAsia"/>
          <w:color w:val="000000"/>
          <w:sz w:val="32"/>
          <w:szCs w:val="32"/>
        </w:rPr>
        <w:t>3520.87</w:t>
      </w:r>
      <w:r w:rsidRPr="00CE49DA">
        <w:rPr>
          <w:rFonts w:ascii="仿宋" w:eastAsia="仿宋" w:hAnsi="仿宋" w:hint="eastAsia"/>
          <w:color w:val="000000"/>
          <w:sz w:val="32"/>
          <w:szCs w:val="32"/>
        </w:rPr>
        <w:t>万元，占</w:t>
      </w:r>
      <w:r w:rsidR="00EE7159">
        <w:rPr>
          <w:rFonts w:ascii="仿宋" w:eastAsia="仿宋" w:hAnsi="仿宋" w:hint="eastAsia"/>
          <w:color w:val="000000"/>
          <w:sz w:val="32"/>
          <w:szCs w:val="32"/>
        </w:rPr>
        <w:t>38.74</w:t>
      </w:r>
      <w:r w:rsidRPr="00CE49DA">
        <w:rPr>
          <w:rFonts w:ascii="仿宋" w:eastAsia="仿宋" w:hAnsi="仿宋"/>
          <w:color w:val="000000"/>
          <w:sz w:val="32"/>
          <w:szCs w:val="32"/>
        </w:rPr>
        <w:t>%</w:t>
      </w:r>
      <w:r w:rsidR="00EE7159">
        <w:rPr>
          <w:rFonts w:ascii="仿宋" w:eastAsia="仿宋" w:hAnsi="仿宋" w:hint="eastAsia"/>
          <w:color w:val="000000"/>
          <w:sz w:val="32"/>
          <w:szCs w:val="32"/>
        </w:rPr>
        <w:t>。</w:t>
      </w:r>
    </w:p>
    <w:p w:rsidR="000D1D50" w:rsidRDefault="00C86570">
      <w:pPr>
        <w:spacing w:line="600" w:lineRule="exact"/>
        <w:ind w:firstLineChars="200" w:firstLine="640"/>
        <w:rPr>
          <w:rFonts w:ascii="仿宋_GB2312" w:eastAsia="仿宋_GB2312"/>
          <w:color w:val="FF0000"/>
          <w:sz w:val="32"/>
          <w:szCs w:val="32"/>
        </w:rPr>
      </w:pPr>
      <w:r>
        <w:rPr>
          <w:rFonts w:ascii="仿宋_GB2312" w:eastAsia="仿宋_GB2312" w:hint="eastAsia"/>
          <w:noProof/>
          <w:color w:val="FF0000"/>
          <w:sz w:val="32"/>
          <w:szCs w:val="32"/>
        </w:rPr>
        <w:lastRenderedPageBreak/>
        <w:drawing>
          <wp:anchor distT="0" distB="0" distL="114300" distR="114300" simplePos="0" relativeHeight="251661312" behindDoc="0" locked="0" layoutInCell="1" allowOverlap="1">
            <wp:simplePos x="0" y="0"/>
            <wp:positionH relativeFrom="column">
              <wp:posOffset>457200</wp:posOffset>
            </wp:positionH>
            <wp:positionV relativeFrom="paragraph">
              <wp:posOffset>304800</wp:posOffset>
            </wp:positionV>
            <wp:extent cx="4064000" cy="2241550"/>
            <wp:effectExtent l="19050" t="0" r="12700" b="6350"/>
            <wp:wrapSquare wrapText="bothSides"/>
            <wp:docPr id="1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86570" w:rsidRDefault="00C86570" w:rsidP="00C86570">
      <w:pPr>
        <w:spacing w:line="600" w:lineRule="exact"/>
        <w:ind w:firstLineChars="200" w:firstLine="640"/>
        <w:rPr>
          <w:rFonts w:ascii="仿宋_GB2312" w:eastAsia="仿宋_GB2312"/>
          <w:color w:val="FF0000"/>
          <w:sz w:val="32"/>
          <w:szCs w:val="32"/>
        </w:rPr>
      </w:pPr>
    </w:p>
    <w:p w:rsidR="00C86570" w:rsidRDefault="00C86570">
      <w:pPr>
        <w:spacing w:line="600" w:lineRule="exact"/>
        <w:ind w:firstLineChars="200" w:firstLine="640"/>
        <w:rPr>
          <w:rFonts w:ascii="仿宋_GB2312" w:eastAsia="仿宋_GB2312"/>
          <w:color w:val="FF0000"/>
          <w:sz w:val="32"/>
          <w:szCs w:val="32"/>
        </w:rPr>
      </w:pPr>
    </w:p>
    <w:p w:rsidR="00C86570" w:rsidRDefault="00C86570">
      <w:pPr>
        <w:spacing w:line="600" w:lineRule="exact"/>
        <w:ind w:firstLineChars="200" w:firstLine="640"/>
        <w:rPr>
          <w:rFonts w:ascii="仿宋_GB2312" w:eastAsia="仿宋_GB2312"/>
          <w:color w:val="FF0000"/>
          <w:sz w:val="32"/>
          <w:szCs w:val="32"/>
        </w:rPr>
      </w:pPr>
    </w:p>
    <w:p w:rsidR="00C86570" w:rsidRDefault="00C86570">
      <w:pPr>
        <w:spacing w:line="600" w:lineRule="exact"/>
        <w:ind w:firstLineChars="200" w:firstLine="640"/>
        <w:rPr>
          <w:rFonts w:ascii="仿宋_GB2312" w:eastAsia="仿宋_GB2312"/>
          <w:color w:val="FF0000"/>
          <w:sz w:val="32"/>
          <w:szCs w:val="32"/>
        </w:rPr>
      </w:pPr>
    </w:p>
    <w:p w:rsidR="00C86570" w:rsidRDefault="00C86570">
      <w:pPr>
        <w:spacing w:line="600" w:lineRule="exact"/>
        <w:ind w:firstLineChars="200" w:firstLine="640"/>
        <w:rPr>
          <w:rFonts w:ascii="仿宋_GB2312" w:eastAsia="仿宋_GB2312"/>
          <w:color w:val="FF0000"/>
          <w:sz w:val="32"/>
          <w:szCs w:val="32"/>
        </w:rPr>
      </w:pPr>
    </w:p>
    <w:p w:rsidR="00C86570" w:rsidRDefault="00C86570" w:rsidP="00C86570">
      <w:pPr>
        <w:spacing w:line="600" w:lineRule="exact"/>
        <w:rPr>
          <w:rFonts w:ascii="仿宋_GB2312" w:eastAsia="仿宋_GB2312"/>
          <w:color w:val="FF0000"/>
          <w:sz w:val="32"/>
          <w:szCs w:val="32"/>
        </w:rPr>
      </w:pPr>
    </w:p>
    <w:p w:rsidR="00C86570" w:rsidRPr="00CE49DA" w:rsidRDefault="00C86570" w:rsidP="00774897">
      <w:pPr>
        <w:spacing w:line="600" w:lineRule="exact"/>
        <w:ind w:firstLineChars="600" w:firstLine="1920"/>
        <w:rPr>
          <w:rFonts w:ascii="仿宋" w:eastAsia="仿宋" w:hAnsi="仿宋"/>
          <w:color w:val="000000" w:themeColor="text1"/>
          <w:sz w:val="32"/>
          <w:szCs w:val="32"/>
        </w:rPr>
      </w:pPr>
      <w:r w:rsidRPr="00CE49DA">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2</w:t>
      </w:r>
      <w:r w:rsidRPr="00CE49DA">
        <w:rPr>
          <w:rFonts w:ascii="仿宋" w:eastAsia="仿宋" w:hAnsi="仿宋" w:hint="eastAsia"/>
          <w:color w:val="000000" w:themeColor="text1"/>
          <w:sz w:val="32"/>
          <w:szCs w:val="32"/>
        </w:rPr>
        <w:t>：支出决算结构图）</w:t>
      </w:r>
      <w:r w:rsidR="007A039F">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 xml:space="preserve">   </w:t>
      </w:r>
    </w:p>
    <w:p w:rsidR="000D1D50" w:rsidRPr="00CE49DA" w:rsidRDefault="00A268C4" w:rsidP="004464F4">
      <w:pPr>
        <w:spacing w:line="600" w:lineRule="exact"/>
        <w:ind w:firstLineChars="200" w:firstLine="640"/>
        <w:outlineLvl w:val="1"/>
        <w:rPr>
          <w:rStyle w:val="2Char"/>
          <w:rFonts w:ascii="黑体" w:eastAsia="黑体" w:hAnsi="黑体"/>
          <w:b w:val="0"/>
        </w:rPr>
      </w:pPr>
      <w:bookmarkStart w:id="30" w:name="_Toc15377208"/>
      <w:bookmarkStart w:id="31" w:name="_Toc15396606"/>
      <w:r w:rsidRPr="00CE49DA">
        <w:rPr>
          <w:rFonts w:ascii="黑体" w:eastAsia="黑体" w:hAnsi="黑体" w:hint="eastAsia"/>
          <w:color w:val="000000"/>
          <w:sz w:val="32"/>
          <w:szCs w:val="32"/>
        </w:rPr>
        <w:t>四、财</w:t>
      </w:r>
      <w:r w:rsidRPr="00C42709">
        <w:rPr>
          <w:rStyle w:val="2Char"/>
          <w:rFonts w:ascii="黑体" w:eastAsia="黑体" w:hAnsi="黑体" w:hint="eastAsia"/>
          <w:b w:val="0"/>
        </w:rPr>
        <w:t>政拨款收入支出决算总体情况说明</w:t>
      </w:r>
      <w:bookmarkEnd w:id="30"/>
      <w:bookmarkEnd w:id="31"/>
    </w:p>
    <w:p w:rsidR="00400E5B"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8年财政拨款收</w:t>
      </w:r>
      <w:r w:rsidR="00400E5B">
        <w:rPr>
          <w:rFonts w:ascii="仿宋" w:eastAsia="仿宋" w:hAnsi="仿宋" w:hint="eastAsia"/>
          <w:color w:val="000000"/>
          <w:sz w:val="32"/>
          <w:szCs w:val="32"/>
        </w:rPr>
        <w:t>支</w:t>
      </w:r>
      <w:r w:rsidR="009F4A02">
        <w:rPr>
          <w:rFonts w:ascii="仿宋" w:eastAsia="仿宋" w:hAnsi="仿宋" w:hint="eastAsia"/>
          <w:color w:val="000000"/>
          <w:sz w:val="32"/>
          <w:szCs w:val="32"/>
        </w:rPr>
        <w:t>总计</w:t>
      </w:r>
      <w:r w:rsidR="00012C65">
        <w:rPr>
          <w:rFonts w:ascii="仿宋" w:eastAsia="仿宋" w:hAnsi="仿宋" w:hint="eastAsia"/>
          <w:color w:val="000000"/>
          <w:sz w:val="32"/>
          <w:szCs w:val="32"/>
        </w:rPr>
        <w:t>9802.</w:t>
      </w:r>
      <w:r w:rsidR="00AE628D">
        <w:rPr>
          <w:rFonts w:ascii="仿宋" w:eastAsia="仿宋" w:hAnsi="仿宋" w:hint="eastAsia"/>
          <w:color w:val="000000"/>
          <w:sz w:val="32"/>
          <w:szCs w:val="32"/>
        </w:rPr>
        <w:t>86</w:t>
      </w:r>
      <w:r w:rsidR="009F4A02">
        <w:rPr>
          <w:rFonts w:ascii="仿宋" w:eastAsia="仿宋" w:hAnsi="仿宋" w:hint="eastAsia"/>
          <w:color w:val="000000"/>
          <w:sz w:val="32"/>
          <w:szCs w:val="32"/>
        </w:rPr>
        <w:t>万元，</w:t>
      </w:r>
      <w:r w:rsidR="003B34FF">
        <w:rPr>
          <w:rFonts w:ascii="仿宋" w:eastAsia="仿宋" w:hAnsi="仿宋" w:hint="eastAsia"/>
          <w:color w:val="000000"/>
          <w:sz w:val="32"/>
          <w:szCs w:val="32"/>
        </w:rPr>
        <w:t>2017年</w:t>
      </w:r>
      <w:r w:rsidR="003B34FF" w:rsidRPr="00CE49DA">
        <w:rPr>
          <w:rFonts w:ascii="仿宋" w:eastAsia="仿宋" w:hAnsi="仿宋" w:hint="eastAsia"/>
          <w:color w:val="000000"/>
          <w:sz w:val="32"/>
          <w:szCs w:val="32"/>
        </w:rPr>
        <w:t>财政拨款收</w:t>
      </w:r>
      <w:r w:rsidR="003B34FF">
        <w:rPr>
          <w:rFonts w:ascii="仿宋" w:eastAsia="仿宋" w:hAnsi="仿宋" w:hint="eastAsia"/>
          <w:color w:val="000000"/>
          <w:sz w:val="32"/>
          <w:szCs w:val="32"/>
        </w:rPr>
        <w:t>支总计9937.94万元，</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7年相比，</w:t>
      </w:r>
      <w:r w:rsidR="003B34FF">
        <w:rPr>
          <w:rFonts w:ascii="仿宋" w:eastAsia="仿宋" w:hAnsi="仿宋" w:hint="eastAsia"/>
          <w:color w:val="000000"/>
          <w:sz w:val="32"/>
          <w:szCs w:val="32"/>
        </w:rPr>
        <w:t>2018年</w:t>
      </w:r>
      <w:r w:rsidRPr="00CE49DA">
        <w:rPr>
          <w:rFonts w:ascii="仿宋" w:eastAsia="仿宋" w:hAnsi="仿宋" w:hint="eastAsia"/>
          <w:color w:val="000000"/>
          <w:sz w:val="32"/>
          <w:szCs w:val="32"/>
        </w:rPr>
        <w:t>财政拨款收</w:t>
      </w:r>
      <w:r w:rsidR="00400E5B">
        <w:rPr>
          <w:rFonts w:ascii="仿宋" w:eastAsia="仿宋" w:hAnsi="仿宋" w:hint="eastAsia"/>
          <w:color w:val="000000"/>
          <w:sz w:val="32"/>
          <w:szCs w:val="32"/>
        </w:rPr>
        <w:t>支</w:t>
      </w:r>
      <w:r w:rsidRPr="00CE49DA">
        <w:rPr>
          <w:rFonts w:ascii="仿宋" w:eastAsia="仿宋" w:hAnsi="仿宋" w:hint="eastAsia"/>
          <w:color w:val="000000"/>
          <w:sz w:val="32"/>
          <w:szCs w:val="32"/>
        </w:rPr>
        <w:t>总计</w:t>
      </w:r>
      <w:r w:rsidR="00012C65">
        <w:rPr>
          <w:rFonts w:ascii="仿宋" w:eastAsia="仿宋" w:hAnsi="仿宋" w:hint="eastAsia"/>
          <w:color w:val="000000"/>
          <w:sz w:val="32"/>
          <w:szCs w:val="32"/>
        </w:rPr>
        <w:t>减少</w:t>
      </w:r>
      <w:r w:rsidR="00400E5B">
        <w:rPr>
          <w:rFonts w:ascii="仿宋" w:eastAsia="仿宋" w:hAnsi="仿宋" w:hint="eastAsia"/>
          <w:color w:val="000000"/>
          <w:sz w:val="32"/>
          <w:szCs w:val="32"/>
        </w:rPr>
        <w:t>135.64</w:t>
      </w:r>
      <w:r w:rsidR="00012C65">
        <w:rPr>
          <w:rFonts w:ascii="仿宋" w:eastAsia="仿宋" w:hAnsi="仿宋" w:hint="eastAsia"/>
          <w:color w:val="000000"/>
          <w:sz w:val="32"/>
          <w:szCs w:val="32"/>
        </w:rPr>
        <w:t>万元，下降</w:t>
      </w:r>
      <w:r w:rsidR="00400E5B">
        <w:rPr>
          <w:rFonts w:ascii="仿宋" w:eastAsia="仿宋" w:hAnsi="仿宋" w:hint="eastAsia"/>
          <w:color w:val="000000"/>
          <w:sz w:val="32"/>
          <w:szCs w:val="32"/>
        </w:rPr>
        <w:t>1.36</w:t>
      </w:r>
      <w:r w:rsidR="00012C65">
        <w:rPr>
          <w:rFonts w:ascii="仿宋" w:eastAsia="仿宋" w:hAnsi="仿宋" w:hint="eastAsia"/>
          <w:color w:val="000000"/>
          <w:sz w:val="32"/>
          <w:szCs w:val="32"/>
        </w:rPr>
        <w:t>%</w:t>
      </w:r>
      <w:r w:rsidR="00400E5B">
        <w:rPr>
          <w:rFonts w:ascii="仿宋" w:eastAsia="仿宋" w:hAnsi="仿宋" w:hint="eastAsia"/>
          <w:color w:val="000000"/>
          <w:sz w:val="32"/>
          <w:szCs w:val="32"/>
        </w:rPr>
        <w:t>。</w:t>
      </w:r>
    </w:p>
    <w:p w:rsidR="00284001" w:rsidRDefault="003F6E21" w:rsidP="003F6E21">
      <w:pPr>
        <w:spacing w:line="600" w:lineRule="exact"/>
        <w:ind w:firstLineChars="200" w:firstLine="420"/>
        <w:rPr>
          <w:rFonts w:ascii="仿宋" w:eastAsia="仿宋" w:hAnsi="仿宋"/>
          <w:color w:val="000000" w:themeColor="text1"/>
          <w:sz w:val="32"/>
          <w:szCs w:val="32"/>
        </w:rPr>
      </w:pPr>
      <w:r w:rsidRPr="003F6E21">
        <w:rPr>
          <w:noProof/>
          <w:szCs w:val="32"/>
        </w:rPr>
        <w:drawing>
          <wp:anchor distT="0" distB="0" distL="114300" distR="114300" simplePos="0" relativeHeight="251675648" behindDoc="0" locked="0" layoutInCell="1" allowOverlap="1">
            <wp:simplePos x="0" y="0"/>
            <wp:positionH relativeFrom="column">
              <wp:posOffset>803275</wp:posOffset>
            </wp:positionH>
            <wp:positionV relativeFrom="paragraph">
              <wp:posOffset>222250</wp:posOffset>
            </wp:positionV>
            <wp:extent cx="3717925" cy="2249805"/>
            <wp:effectExtent l="19050" t="0" r="0" b="0"/>
            <wp:wrapSquare wrapText="bothSides"/>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717925" cy="2249805"/>
                    </a:xfrm>
                    <a:prstGeom prst="rect">
                      <a:avLst/>
                    </a:prstGeom>
                    <a:noFill/>
                    <a:ln w="9525">
                      <a:noFill/>
                      <a:miter lim="800000"/>
                      <a:headEnd/>
                      <a:tailEnd/>
                    </a:ln>
                  </pic:spPr>
                </pic:pic>
              </a:graphicData>
            </a:graphic>
          </wp:anchor>
        </w:drawing>
      </w:r>
    </w:p>
    <w:p w:rsidR="00284001" w:rsidRDefault="00284001" w:rsidP="00284001">
      <w:pPr>
        <w:spacing w:line="600" w:lineRule="exact"/>
        <w:ind w:firstLineChars="200" w:firstLine="640"/>
        <w:rPr>
          <w:rFonts w:ascii="仿宋" w:eastAsia="仿宋" w:hAnsi="仿宋"/>
          <w:color w:val="000000" w:themeColor="text1"/>
          <w:sz w:val="32"/>
          <w:szCs w:val="32"/>
        </w:rPr>
      </w:pPr>
    </w:p>
    <w:p w:rsidR="00284001" w:rsidRDefault="00284001">
      <w:pPr>
        <w:spacing w:line="600" w:lineRule="exact"/>
        <w:ind w:firstLineChars="200" w:firstLine="640"/>
        <w:rPr>
          <w:rFonts w:ascii="仿宋" w:eastAsia="仿宋" w:hAnsi="仿宋"/>
          <w:color w:val="000000" w:themeColor="text1"/>
          <w:sz w:val="32"/>
          <w:szCs w:val="32"/>
        </w:rPr>
      </w:pPr>
    </w:p>
    <w:p w:rsidR="00284001" w:rsidRPr="00CE49DA" w:rsidRDefault="00284001">
      <w:pPr>
        <w:spacing w:line="600" w:lineRule="exact"/>
        <w:ind w:firstLineChars="200" w:firstLine="640"/>
        <w:rPr>
          <w:rFonts w:ascii="仿宋" w:eastAsia="仿宋" w:hAnsi="仿宋"/>
          <w:color w:val="000000" w:themeColor="text1"/>
          <w:sz w:val="32"/>
          <w:szCs w:val="32"/>
        </w:rPr>
      </w:pPr>
    </w:p>
    <w:p w:rsidR="00284001" w:rsidRDefault="00284001" w:rsidP="00284001">
      <w:pPr>
        <w:spacing w:line="600" w:lineRule="exact"/>
        <w:ind w:firstLineChars="200" w:firstLine="600"/>
        <w:rPr>
          <w:rFonts w:ascii="仿宋" w:eastAsia="仿宋" w:hAnsi="仿宋"/>
          <w:color w:val="000000" w:themeColor="text1"/>
          <w:sz w:val="30"/>
          <w:szCs w:val="30"/>
        </w:rPr>
      </w:pPr>
    </w:p>
    <w:p w:rsidR="007A039F" w:rsidRDefault="007A039F" w:rsidP="007A039F">
      <w:pPr>
        <w:spacing w:line="600" w:lineRule="exact"/>
        <w:rPr>
          <w:rFonts w:ascii="仿宋" w:eastAsia="仿宋" w:hAnsi="仿宋"/>
          <w:color w:val="000000" w:themeColor="text1"/>
          <w:sz w:val="30"/>
          <w:szCs w:val="30"/>
        </w:rPr>
      </w:pPr>
    </w:p>
    <w:p w:rsidR="00E70797" w:rsidRDefault="00E70797" w:rsidP="00796F02">
      <w:pPr>
        <w:spacing w:line="600" w:lineRule="exact"/>
        <w:rPr>
          <w:rFonts w:ascii="仿宋_GB2312" w:eastAsia="仿宋_GB2312" w:hAnsi="仿宋"/>
          <w:color w:val="000000" w:themeColor="text1"/>
          <w:sz w:val="30"/>
          <w:szCs w:val="30"/>
        </w:rPr>
      </w:pPr>
    </w:p>
    <w:p w:rsidR="00B36CBB" w:rsidRPr="00796F02" w:rsidRDefault="007A039F" w:rsidP="00AE628D">
      <w:pPr>
        <w:spacing w:line="600" w:lineRule="exact"/>
        <w:jc w:val="center"/>
        <w:rPr>
          <w:rFonts w:ascii="仿宋_GB2312" w:eastAsia="仿宋_GB2312" w:hAnsi="仿宋"/>
          <w:color w:val="000000" w:themeColor="text1"/>
          <w:sz w:val="30"/>
          <w:szCs w:val="30"/>
        </w:rPr>
      </w:pPr>
      <w:r w:rsidRPr="007A039F">
        <w:rPr>
          <w:rFonts w:ascii="仿宋_GB2312" w:eastAsia="仿宋_GB2312" w:hAnsi="仿宋" w:hint="eastAsia"/>
          <w:color w:val="000000" w:themeColor="text1"/>
          <w:sz w:val="30"/>
          <w:szCs w:val="30"/>
        </w:rPr>
        <w:t>（</w:t>
      </w:r>
      <w:r w:rsidR="00284001" w:rsidRPr="007A039F">
        <w:rPr>
          <w:rFonts w:ascii="仿宋_GB2312" w:eastAsia="仿宋_GB2312" w:hAnsi="仿宋" w:hint="eastAsia"/>
          <w:color w:val="000000" w:themeColor="text1"/>
          <w:sz w:val="30"/>
          <w:szCs w:val="30"/>
        </w:rPr>
        <w:t>图</w:t>
      </w:r>
      <w:r w:rsidR="007205D8" w:rsidRPr="007A039F">
        <w:rPr>
          <w:rFonts w:ascii="仿宋_GB2312" w:eastAsia="仿宋_GB2312" w:hAnsi="仿宋" w:hint="eastAsia"/>
          <w:color w:val="000000" w:themeColor="text1"/>
          <w:sz w:val="30"/>
          <w:szCs w:val="30"/>
        </w:rPr>
        <w:t>3</w:t>
      </w:r>
      <w:r w:rsidR="00284001" w:rsidRPr="007A039F">
        <w:rPr>
          <w:rFonts w:ascii="仿宋_GB2312" w:eastAsia="仿宋_GB2312" w:hAnsi="仿宋" w:hint="eastAsia"/>
          <w:color w:val="000000" w:themeColor="text1"/>
          <w:sz w:val="30"/>
          <w:szCs w:val="30"/>
        </w:rPr>
        <w:t>：财政拨款收、支决算总计变动情况）</w:t>
      </w:r>
    </w:p>
    <w:p w:rsidR="000D1D50" w:rsidRPr="00C42709" w:rsidRDefault="00A268C4" w:rsidP="004464F4">
      <w:pPr>
        <w:spacing w:line="600" w:lineRule="exact"/>
        <w:ind w:firstLineChars="200" w:firstLine="640"/>
        <w:outlineLvl w:val="1"/>
        <w:rPr>
          <w:rStyle w:val="2Char"/>
          <w:rFonts w:ascii="黑体" w:eastAsia="黑体" w:hAnsi="黑体"/>
          <w:b w:val="0"/>
        </w:rPr>
      </w:pPr>
      <w:bookmarkStart w:id="32" w:name="_Toc15377209"/>
      <w:bookmarkStart w:id="33" w:name="_Toc15396607"/>
      <w:r w:rsidRPr="00CE49DA">
        <w:rPr>
          <w:rFonts w:ascii="黑体" w:eastAsia="黑体" w:hAnsi="黑体" w:hint="eastAsia"/>
          <w:color w:val="000000"/>
          <w:sz w:val="32"/>
          <w:szCs w:val="32"/>
        </w:rPr>
        <w:t>五、</w:t>
      </w:r>
      <w:r w:rsidRPr="00CE49DA">
        <w:rPr>
          <w:rFonts w:ascii="黑体" w:eastAsia="黑体" w:hAnsi="黑体" w:hint="eastAsia"/>
          <w:b/>
          <w:color w:val="000000"/>
          <w:sz w:val="32"/>
          <w:szCs w:val="32"/>
        </w:rPr>
        <w:t>一</w:t>
      </w:r>
      <w:r w:rsidRPr="00C42709">
        <w:rPr>
          <w:rStyle w:val="2Char"/>
          <w:rFonts w:ascii="黑体" w:eastAsia="黑体" w:hAnsi="黑体" w:hint="eastAsia"/>
          <w:b w:val="0"/>
        </w:rPr>
        <w:t>般公共预算财政拨款支出决算情况说明</w:t>
      </w:r>
      <w:bookmarkEnd w:id="32"/>
      <w:bookmarkEnd w:id="33"/>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4" w:name="_Toc15377210"/>
      <w:r w:rsidRPr="00CE49DA">
        <w:rPr>
          <w:rFonts w:ascii="仿宋" w:eastAsia="仿宋" w:hAnsi="仿宋" w:hint="eastAsia"/>
          <w:b/>
          <w:color w:val="000000"/>
          <w:sz w:val="32"/>
          <w:szCs w:val="32"/>
        </w:rPr>
        <w:t>（一）一般公共预算财政拨款支出决算总体情况</w:t>
      </w:r>
      <w:bookmarkEnd w:id="34"/>
    </w:p>
    <w:p w:rsidR="006B554B" w:rsidRDefault="00A268C4">
      <w:pPr>
        <w:spacing w:line="600" w:lineRule="exact"/>
        <w:ind w:firstLineChars="200" w:firstLine="640"/>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8年一般公共预算财政拨款支出</w:t>
      </w:r>
      <w:r w:rsidR="00400E5B">
        <w:rPr>
          <w:rFonts w:ascii="仿宋" w:eastAsia="仿宋" w:hAnsi="仿宋" w:hint="eastAsia"/>
          <w:color w:val="000000"/>
          <w:sz w:val="32"/>
          <w:szCs w:val="32"/>
        </w:rPr>
        <w:t>9088.61</w:t>
      </w:r>
      <w:r w:rsidRPr="00CE49DA">
        <w:rPr>
          <w:rFonts w:ascii="仿宋" w:eastAsia="仿宋" w:hAnsi="仿宋" w:hint="eastAsia"/>
          <w:color w:val="000000"/>
          <w:sz w:val="32"/>
          <w:szCs w:val="32"/>
        </w:rPr>
        <w:t>万元，占本</w:t>
      </w:r>
      <w:r w:rsidRPr="00CE49DA">
        <w:rPr>
          <w:rFonts w:ascii="仿宋" w:eastAsia="仿宋" w:hAnsi="仿宋" w:hint="eastAsia"/>
          <w:color w:val="000000"/>
          <w:sz w:val="32"/>
          <w:szCs w:val="32"/>
        </w:rPr>
        <w:lastRenderedPageBreak/>
        <w:t>年支出合计的</w:t>
      </w:r>
      <w:r w:rsidR="00400E5B">
        <w:rPr>
          <w:rFonts w:ascii="仿宋" w:eastAsia="仿宋" w:hAnsi="仿宋" w:hint="eastAsia"/>
          <w:color w:val="000000"/>
          <w:sz w:val="32"/>
          <w:szCs w:val="32"/>
        </w:rPr>
        <w:t>100</w:t>
      </w:r>
      <w:r w:rsidRPr="00CE49DA">
        <w:rPr>
          <w:rFonts w:ascii="仿宋" w:eastAsia="仿宋" w:hAnsi="仿宋"/>
          <w:color w:val="000000"/>
          <w:sz w:val="32"/>
          <w:szCs w:val="32"/>
        </w:rPr>
        <w:t>%</w:t>
      </w:r>
      <w:r w:rsidRPr="00CE49DA">
        <w:rPr>
          <w:rFonts w:ascii="仿宋" w:eastAsia="仿宋" w:hAnsi="仿宋" w:hint="eastAsia"/>
          <w:color w:val="000000"/>
          <w:sz w:val="32"/>
          <w:szCs w:val="32"/>
        </w:rPr>
        <w:t>。与</w:t>
      </w:r>
      <w:r w:rsidRPr="00CE49DA">
        <w:rPr>
          <w:rFonts w:ascii="仿宋" w:eastAsia="仿宋" w:hAnsi="仿宋"/>
          <w:color w:val="000000"/>
          <w:sz w:val="32"/>
          <w:szCs w:val="32"/>
        </w:rPr>
        <w:t>201</w:t>
      </w:r>
      <w:r w:rsidRPr="00CE49DA">
        <w:rPr>
          <w:rFonts w:ascii="仿宋" w:eastAsia="仿宋" w:hAnsi="仿宋" w:hint="eastAsia"/>
          <w:color w:val="000000"/>
          <w:sz w:val="32"/>
          <w:szCs w:val="32"/>
        </w:rPr>
        <w:t>7年</w:t>
      </w:r>
      <w:r w:rsidR="009C5EE0">
        <w:rPr>
          <w:rFonts w:ascii="仿宋_GB2312" w:eastAsia="仿宋_GB2312" w:hint="eastAsia"/>
          <w:color w:val="000000"/>
          <w:sz w:val="32"/>
          <w:szCs w:val="32"/>
        </w:rPr>
        <w:t>9182.11万元</w:t>
      </w:r>
      <w:r w:rsidRPr="00CE49DA">
        <w:rPr>
          <w:rFonts w:ascii="仿宋" w:eastAsia="仿宋" w:hAnsi="仿宋" w:hint="eastAsia"/>
          <w:color w:val="000000"/>
          <w:sz w:val="32"/>
          <w:szCs w:val="32"/>
        </w:rPr>
        <w:t>相比，一般公共预算财政拨款</w:t>
      </w:r>
      <w:r w:rsidR="005306DA">
        <w:rPr>
          <w:rFonts w:ascii="仿宋" w:eastAsia="仿宋" w:hAnsi="仿宋" w:hint="eastAsia"/>
          <w:color w:val="000000"/>
          <w:sz w:val="32"/>
          <w:szCs w:val="32"/>
        </w:rPr>
        <w:t>支出</w:t>
      </w:r>
      <w:r w:rsidRPr="00CE49DA">
        <w:rPr>
          <w:rFonts w:ascii="仿宋" w:eastAsia="仿宋" w:hAnsi="仿宋" w:hint="eastAsia"/>
          <w:color w:val="000000"/>
          <w:sz w:val="32"/>
          <w:szCs w:val="32"/>
        </w:rPr>
        <w:t>减少</w:t>
      </w:r>
      <w:r w:rsidR="00400E5B">
        <w:rPr>
          <w:rFonts w:ascii="仿宋" w:eastAsia="仿宋" w:hAnsi="仿宋" w:hint="eastAsia"/>
          <w:color w:val="000000"/>
          <w:sz w:val="32"/>
          <w:szCs w:val="32"/>
        </w:rPr>
        <w:t>93.5</w:t>
      </w:r>
      <w:r w:rsidRPr="00CE49DA">
        <w:rPr>
          <w:rFonts w:ascii="仿宋" w:eastAsia="仿宋" w:hAnsi="仿宋" w:hint="eastAsia"/>
          <w:color w:val="000000"/>
          <w:sz w:val="32"/>
          <w:szCs w:val="32"/>
        </w:rPr>
        <w:t>万元，下降</w:t>
      </w:r>
      <w:r w:rsidR="00EA3322">
        <w:rPr>
          <w:rFonts w:ascii="仿宋" w:eastAsia="仿宋" w:hAnsi="仿宋" w:hint="eastAsia"/>
          <w:color w:val="000000"/>
          <w:sz w:val="32"/>
          <w:szCs w:val="32"/>
        </w:rPr>
        <w:t>1.02</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p>
    <w:p w:rsidR="009C5EE0" w:rsidRDefault="004C5480" w:rsidP="004C5480">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74624" behindDoc="0" locked="0" layoutInCell="1" allowOverlap="1">
            <wp:simplePos x="0" y="0"/>
            <wp:positionH relativeFrom="column">
              <wp:posOffset>903605</wp:posOffset>
            </wp:positionH>
            <wp:positionV relativeFrom="paragraph">
              <wp:posOffset>24765</wp:posOffset>
            </wp:positionV>
            <wp:extent cx="3702050" cy="2242185"/>
            <wp:effectExtent l="19050" t="0" r="0" b="0"/>
            <wp:wrapSquare wrapText="bothSides"/>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702050" cy="2242185"/>
                    </a:xfrm>
                    <a:prstGeom prst="rect">
                      <a:avLst/>
                    </a:prstGeom>
                    <a:noFill/>
                    <a:ln w="9525">
                      <a:noFill/>
                      <a:miter lim="800000"/>
                      <a:headEnd/>
                      <a:tailEnd/>
                    </a:ln>
                  </pic:spPr>
                </pic:pic>
              </a:graphicData>
            </a:graphic>
          </wp:anchor>
        </w:drawing>
      </w:r>
    </w:p>
    <w:p w:rsidR="009C5EE0" w:rsidRPr="00EA3322" w:rsidRDefault="009C5EE0" w:rsidP="00190DA8">
      <w:pPr>
        <w:spacing w:line="600" w:lineRule="exact"/>
        <w:ind w:firstLineChars="200" w:firstLine="640"/>
        <w:rPr>
          <w:rFonts w:ascii="仿宋" w:eastAsia="仿宋" w:hAnsi="仿宋"/>
          <w:color w:val="000000"/>
          <w:sz w:val="32"/>
          <w:szCs w:val="32"/>
        </w:rPr>
      </w:pPr>
    </w:p>
    <w:p w:rsidR="009C5EE0" w:rsidRPr="009C5EE0" w:rsidRDefault="009C5EE0">
      <w:pPr>
        <w:spacing w:line="600" w:lineRule="exact"/>
        <w:ind w:firstLineChars="200" w:firstLine="640"/>
        <w:rPr>
          <w:rFonts w:ascii="仿宋" w:eastAsia="仿宋" w:hAnsi="仿宋"/>
          <w:color w:val="000000"/>
          <w:sz w:val="32"/>
          <w:szCs w:val="32"/>
        </w:rPr>
      </w:pPr>
    </w:p>
    <w:p w:rsidR="00A54E2B" w:rsidRDefault="00A54E2B" w:rsidP="00A54E2B">
      <w:pPr>
        <w:spacing w:line="600" w:lineRule="exact"/>
        <w:rPr>
          <w:rFonts w:ascii="仿宋" w:eastAsia="仿宋" w:hAnsi="仿宋"/>
          <w:color w:val="000000" w:themeColor="text1"/>
          <w:sz w:val="32"/>
          <w:szCs w:val="32"/>
        </w:rPr>
      </w:pPr>
    </w:p>
    <w:p w:rsidR="00CD2D74" w:rsidRDefault="00CD2D74" w:rsidP="00A54E2B">
      <w:pPr>
        <w:spacing w:line="600" w:lineRule="exact"/>
        <w:rPr>
          <w:rFonts w:ascii="仿宋" w:eastAsia="仿宋" w:hAnsi="仿宋"/>
          <w:color w:val="000000" w:themeColor="text1"/>
          <w:sz w:val="32"/>
          <w:szCs w:val="32"/>
        </w:rPr>
      </w:pPr>
    </w:p>
    <w:p w:rsidR="004C5480" w:rsidRDefault="004C5480" w:rsidP="00A54E2B">
      <w:pPr>
        <w:spacing w:line="600" w:lineRule="exact"/>
        <w:rPr>
          <w:rFonts w:ascii="仿宋" w:eastAsia="仿宋" w:hAnsi="仿宋"/>
          <w:color w:val="000000" w:themeColor="text1"/>
          <w:sz w:val="30"/>
          <w:szCs w:val="30"/>
        </w:rPr>
      </w:pPr>
    </w:p>
    <w:p w:rsidR="000D1D50" w:rsidRPr="00A54E2B" w:rsidRDefault="00A268C4" w:rsidP="004C5480">
      <w:pPr>
        <w:spacing w:line="600" w:lineRule="exact"/>
        <w:jc w:val="center"/>
        <w:rPr>
          <w:rFonts w:ascii="仿宋" w:eastAsia="仿宋" w:hAnsi="仿宋"/>
          <w:color w:val="000000" w:themeColor="text1"/>
          <w:sz w:val="30"/>
          <w:szCs w:val="30"/>
        </w:rPr>
      </w:pPr>
      <w:r w:rsidRPr="00A54E2B">
        <w:rPr>
          <w:rFonts w:ascii="仿宋" w:eastAsia="仿宋" w:hAnsi="仿宋" w:hint="eastAsia"/>
          <w:color w:val="000000" w:themeColor="text1"/>
          <w:sz w:val="30"/>
          <w:szCs w:val="30"/>
        </w:rPr>
        <w:t>（图</w:t>
      </w:r>
      <w:r w:rsidR="00A54E2B" w:rsidRPr="00A54E2B">
        <w:rPr>
          <w:rFonts w:ascii="仿宋" w:eastAsia="仿宋" w:hAnsi="仿宋" w:hint="eastAsia"/>
          <w:color w:val="000000" w:themeColor="text1"/>
          <w:sz w:val="30"/>
          <w:szCs w:val="30"/>
        </w:rPr>
        <w:t>4</w:t>
      </w:r>
      <w:r w:rsidRPr="00A54E2B">
        <w:rPr>
          <w:rFonts w:ascii="仿宋" w:eastAsia="仿宋" w:hAnsi="仿宋" w:hint="eastAsia"/>
          <w:color w:val="000000" w:themeColor="text1"/>
          <w:sz w:val="30"/>
          <w:szCs w:val="30"/>
        </w:rPr>
        <w:t>：一般公共预算财政拨款支出决算变动情况）</w:t>
      </w:r>
    </w:p>
    <w:p w:rsidR="000D1D50" w:rsidRPr="00CE49DA" w:rsidRDefault="00A268C4">
      <w:pPr>
        <w:spacing w:line="600" w:lineRule="exact"/>
        <w:ind w:firstLineChars="200" w:firstLine="643"/>
        <w:outlineLvl w:val="2"/>
        <w:rPr>
          <w:rFonts w:ascii="仿宋" w:eastAsia="仿宋" w:hAnsi="仿宋"/>
          <w:b/>
          <w:color w:val="000000"/>
          <w:sz w:val="32"/>
          <w:szCs w:val="32"/>
        </w:rPr>
      </w:pPr>
      <w:bookmarkStart w:id="35" w:name="_Toc15377211"/>
      <w:r w:rsidRPr="00CE49DA">
        <w:rPr>
          <w:rFonts w:ascii="仿宋" w:eastAsia="仿宋" w:hAnsi="仿宋" w:hint="eastAsia"/>
          <w:b/>
          <w:color w:val="000000"/>
          <w:sz w:val="32"/>
          <w:szCs w:val="32"/>
        </w:rPr>
        <w:t>（二）一般公共预算财政拨款支出决算结构情况</w:t>
      </w:r>
      <w:bookmarkEnd w:id="35"/>
    </w:p>
    <w:p w:rsidR="00796F02" w:rsidRPr="00FE66E7" w:rsidRDefault="00A268C4" w:rsidP="00FE66E7">
      <w:pPr>
        <w:spacing w:line="600" w:lineRule="exact"/>
        <w:ind w:firstLine="640"/>
        <w:rPr>
          <w:rFonts w:ascii="仿宋" w:eastAsia="仿宋" w:hAnsi="仿宋"/>
          <w:color w:val="000000" w:themeColor="text1"/>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w:t>
      </w:r>
      <w:r w:rsidRPr="00CE49DA">
        <w:rPr>
          <w:rFonts w:ascii="仿宋" w:eastAsia="仿宋" w:hAnsi="仿宋" w:hint="eastAsia"/>
          <w:color w:val="000000" w:themeColor="text1"/>
          <w:sz w:val="32"/>
          <w:szCs w:val="32"/>
        </w:rPr>
        <w:t>政拨款支出</w:t>
      </w:r>
      <w:r w:rsidR="005306DA">
        <w:rPr>
          <w:rFonts w:ascii="仿宋" w:eastAsia="仿宋" w:hAnsi="仿宋" w:hint="eastAsia"/>
          <w:color w:val="000000" w:themeColor="text1"/>
          <w:sz w:val="32"/>
          <w:szCs w:val="32"/>
        </w:rPr>
        <w:t>9088.61</w:t>
      </w:r>
      <w:r w:rsidRPr="00CE49DA">
        <w:rPr>
          <w:rFonts w:ascii="仿宋" w:eastAsia="仿宋" w:hAnsi="仿宋" w:hint="eastAsia"/>
          <w:color w:val="000000" w:themeColor="text1"/>
          <w:sz w:val="32"/>
          <w:szCs w:val="32"/>
        </w:rPr>
        <w:t>万元，主要用于以下方面</w:t>
      </w:r>
      <w:r w:rsidRPr="00CE49DA">
        <w:rPr>
          <w:rFonts w:ascii="仿宋" w:eastAsia="仿宋" w:hAnsi="仿宋"/>
          <w:color w:val="000000" w:themeColor="text1"/>
          <w:sz w:val="32"/>
          <w:szCs w:val="32"/>
        </w:rPr>
        <w:t>:</w:t>
      </w:r>
      <w:r w:rsidRPr="00CE49DA">
        <w:rPr>
          <w:rFonts w:ascii="仿宋" w:eastAsia="仿宋" w:hAnsi="仿宋" w:hint="eastAsia"/>
          <w:b/>
          <w:color w:val="000000" w:themeColor="text1"/>
          <w:sz w:val="32"/>
          <w:szCs w:val="32"/>
        </w:rPr>
        <w:t>一般公共服务（类）</w:t>
      </w:r>
      <w:r w:rsidRPr="00CE49DA">
        <w:rPr>
          <w:rFonts w:ascii="仿宋" w:eastAsia="仿宋" w:hAnsi="仿宋" w:hint="eastAsia"/>
          <w:color w:val="000000" w:themeColor="text1"/>
          <w:sz w:val="32"/>
          <w:szCs w:val="32"/>
        </w:rPr>
        <w:t>支出</w:t>
      </w:r>
      <w:r w:rsidR="005306DA">
        <w:rPr>
          <w:rFonts w:ascii="仿宋" w:eastAsia="仿宋" w:hAnsi="仿宋" w:hint="eastAsia"/>
          <w:color w:val="000000" w:themeColor="text1"/>
          <w:sz w:val="32"/>
          <w:szCs w:val="32"/>
        </w:rPr>
        <w:t>752.97</w:t>
      </w:r>
      <w:r w:rsidRPr="00CE49DA">
        <w:rPr>
          <w:rFonts w:ascii="仿宋" w:eastAsia="仿宋" w:hAnsi="仿宋" w:hint="eastAsia"/>
          <w:color w:val="000000" w:themeColor="text1"/>
          <w:sz w:val="32"/>
          <w:szCs w:val="32"/>
        </w:rPr>
        <w:t>万元，占</w:t>
      </w:r>
      <w:r w:rsidR="005306DA">
        <w:rPr>
          <w:rFonts w:ascii="仿宋" w:eastAsia="仿宋" w:hAnsi="仿宋" w:hint="eastAsia"/>
          <w:color w:val="000000" w:themeColor="text1"/>
          <w:sz w:val="32"/>
          <w:szCs w:val="32"/>
        </w:rPr>
        <w:t>8.28</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CE49DA">
        <w:rPr>
          <w:rFonts w:ascii="仿宋" w:eastAsia="仿宋" w:hAnsi="仿宋" w:hint="eastAsia"/>
          <w:b/>
          <w:color w:val="000000" w:themeColor="text1"/>
          <w:sz w:val="32"/>
          <w:szCs w:val="32"/>
        </w:rPr>
        <w:t>社会保障和就业（类）</w:t>
      </w:r>
      <w:r w:rsidRPr="00CE49DA">
        <w:rPr>
          <w:rFonts w:ascii="仿宋" w:eastAsia="仿宋" w:hAnsi="仿宋" w:hint="eastAsia"/>
          <w:color w:val="000000" w:themeColor="text1"/>
          <w:sz w:val="32"/>
          <w:szCs w:val="32"/>
        </w:rPr>
        <w:t>支出</w:t>
      </w:r>
      <w:r w:rsidR="005306DA">
        <w:rPr>
          <w:rFonts w:ascii="仿宋" w:eastAsia="仿宋" w:hAnsi="仿宋" w:hint="eastAsia"/>
          <w:color w:val="000000" w:themeColor="text1"/>
          <w:sz w:val="32"/>
          <w:szCs w:val="32"/>
        </w:rPr>
        <w:t>6967.0</w:t>
      </w:r>
      <w:r w:rsidR="00B81A81">
        <w:rPr>
          <w:rFonts w:ascii="仿宋" w:eastAsia="仿宋" w:hAnsi="仿宋" w:hint="eastAsia"/>
          <w:color w:val="000000" w:themeColor="text1"/>
          <w:sz w:val="32"/>
          <w:szCs w:val="32"/>
        </w:rPr>
        <w:t>6</w:t>
      </w:r>
      <w:r w:rsidRPr="00CE49DA">
        <w:rPr>
          <w:rFonts w:ascii="仿宋" w:eastAsia="仿宋" w:hAnsi="仿宋" w:hint="eastAsia"/>
          <w:color w:val="000000" w:themeColor="text1"/>
          <w:sz w:val="32"/>
          <w:szCs w:val="32"/>
        </w:rPr>
        <w:t>万元，占</w:t>
      </w:r>
      <w:r w:rsidR="005306DA">
        <w:rPr>
          <w:rFonts w:ascii="仿宋" w:eastAsia="仿宋" w:hAnsi="仿宋" w:hint="eastAsia"/>
          <w:color w:val="000000" w:themeColor="text1"/>
          <w:sz w:val="32"/>
          <w:szCs w:val="32"/>
        </w:rPr>
        <w:t>76.66</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Pr="009C6408">
        <w:rPr>
          <w:rFonts w:ascii="仿宋" w:eastAsia="仿宋" w:hAnsi="仿宋" w:hint="eastAsia"/>
          <w:b/>
          <w:color w:val="000000" w:themeColor="text1"/>
          <w:sz w:val="32"/>
          <w:szCs w:val="32"/>
        </w:rPr>
        <w:t>医疗卫生</w:t>
      </w:r>
      <w:r w:rsidR="009C6408" w:rsidRPr="009C6408">
        <w:rPr>
          <w:rFonts w:ascii="仿宋" w:eastAsia="仿宋" w:hAnsi="仿宋" w:hint="eastAsia"/>
          <w:b/>
          <w:color w:val="000000" w:themeColor="text1"/>
          <w:sz w:val="32"/>
          <w:szCs w:val="32"/>
        </w:rPr>
        <w:t>(类)</w:t>
      </w:r>
      <w:r w:rsidRPr="00CE49DA">
        <w:rPr>
          <w:rFonts w:ascii="仿宋" w:eastAsia="仿宋" w:hAnsi="仿宋" w:hint="eastAsia"/>
          <w:color w:val="000000" w:themeColor="text1"/>
          <w:sz w:val="32"/>
          <w:szCs w:val="32"/>
        </w:rPr>
        <w:t>支出</w:t>
      </w:r>
      <w:r w:rsidR="005306DA">
        <w:rPr>
          <w:rFonts w:ascii="仿宋" w:eastAsia="仿宋" w:hAnsi="仿宋" w:hint="eastAsia"/>
          <w:color w:val="000000" w:themeColor="text1"/>
          <w:sz w:val="32"/>
          <w:szCs w:val="32"/>
        </w:rPr>
        <w:t>942.13</w:t>
      </w:r>
      <w:r w:rsidRPr="00CE49DA">
        <w:rPr>
          <w:rFonts w:ascii="仿宋" w:eastAsia="仿宋" w:hAnsi="仿宋" w:hint="eastAsia"/>
          <w:color w:val="000000" w:themeColor="text1"/>
          <w:sz w:val="32"/>
          <w:szCs w:val="32"/>
        </w:rPr>
        <w:t>万元，占</w:t>
      </w:r>
      <w:r w:rsidR="005306DA">
        <w:rPr>
          <w:rFonts w:ascii="仿宋" w:eastAsia="仿宋" w:hAnsi="仿宋" w:hint="eastAsia"/>
          <w:color w:val="000000" w:themeColor="text1"/>
          <w:sz w:val="32"/>
          <w:szCs w:val="32"/>
        </w:rPr>
        <w:t>10.37</w:t>
      </w:r>
      <w:r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r w:rsidR="005306DA" w:rsidRPr="009C6408">
        <w:rPr>
          <w:rFonts w:ascii="仿宋" w:eastAsia="仿宋" w:hAnsi="仿宋" w:hint="eastAsia"/>
          <w:b/>
          <w:color w:val="000000" w:themeColor="text1"/>
          <w:sz w:val="32"/>
          <w:szCs w:val="32"/>
        </w:rPr>
        <w:t>农林水</w:t>
      </w:r>
      <w:r w:rsidR="009C6408" w:rsidRPr="009C6408">
        <w:rPr>
          <w:rFonts w:ascii="仿宋" w:eastAsia="仿宋" w:hAnsi="仿宋" w:hint="eastAsia"/>
          <w:b/>
          <w:color w:val="000000" w:themeColor="text1"/>
          <w:sz w:val="32"/>
          <w:szCs w:val="32"/>
        </w:rPr>
        <w:t>（类）</w:t>
      </w:r>
      <w:r w:rsidR="005306DA" w:rsidRPr="00CE49DA">
        <w:rPr>
          <w:rFonts w:ascii="仿宋" w:eastAsia="仿宋" w:hAnsi="仿宋" w:hint="eastAsia"/>
          <w:color w:val="000000" w:themeColor="text1"/>
          <w:sz w:val="32"/>
          <w:szCs w:val="32"/>
        </w:rPr>
        <w:t>支出</w:t>
      </w:r>
      <w:r w:rsidR="005306DA">
        <w:rPr>
          <w:rFonts w:ascii="仿宋" w:eastAsia="仿宋" w:hAnsi="仿宋" w:hint="eastAsia"/>
          <w:color w:val="000000" w:themeColor="text1"/>
          <w:sz w:val="32"/>
          <w:szCs w:val="32"/>
        </w:rPr>
        <w:t>60.47</w:t>
      </w:r>
      <w:r w:rsidR="005306DA" w:rsidRPr="00CE49DA">
        <w:rPr>
          <w:rFonts w:ascii="仿宋" w:eastAsia="仿宋" w:hAnsi="仿宋" w:hint="eastAsia"/>
          <w:color w:val="000000" w:themeColor="text1"/>
          <w:sz w:val="32"/>
          <w:szCs w:val="32"/>
        </w:rPr>
        <w:t>万元，占</w:t>
      </w:r>
      <w:r w:rsidR="005306DA">
        <w:rPr>
          <w:rFonts w:ascii="仿宋" w:eastAsia="仿宋" w:hAnsi="仿宋" w:hint="eastAsia"/>
          <w:color w:val="000000" w:themeColor="text1"/>
          <w:sz w:val="32"/>
          <w:szCs w:val="32"/>
        </w:rPr>
        <w:t>0.67</w:t>
      </w:r>
      <w:r w:rsidR="005306DA" w:rsidRPr="00CE49DA">
        <w:rPr>
          <w:rFonts w:ascii="仿宋" w:eastAsia="仿宋" w:hAnsi="仿宋"/>
          <w:color w:val="000000" w:themeColor="text1"/>
          <w:sz w:val="32"/>
          <w:szCs w:val="32"/>
        </w:rPr>
        <w:t>%</w:t>
      </w:r>
      <w:r w:rsidR="005306DA" w:rsidRPr="00CE49DA">
        <w:rPr>
          <w:rFonts w:ascii="仿宋" w:eastAsia="仿宋" w:hAnsi="仿宋" w:hint="eastAsia"/>
          <w:color w:val="000000" w:themeColor="text1"/>
          <w:sz w:val="32"/>
          <w:szCs w:val="32"/>
        </w:rPr>
        <w:t>；</w:t>
      </w:r>
      <w:r w:rsidR="005306DA" w:rsidRPr="009C6408">
        <w:rPr>
          <w:rFonts w:ascii="仿宋" w:eastAsia="仿宋" w:hAnsi="仿宋" w:hint="eastAsia"/>
          <w:b/>
          <w:color w:val="000000" w:themeColor="text1"/>
          <w:sz w:val="32"/>
          <w:szCs w:val="32"/>
        </w:rPr>
        <w:t>住房保障</w:t>
      </w:r>
      <w:r w:rsidR="009C6408" w:rsidRPr="009C6408">
        <w:rPr>
          <w:rFonts w:ascii="仿宋" w:eastAsia="仿宋" w:hAnsi="仿宋" w:hint="eastAsia"/>
          <w:b/>
          <w:color w:val="000000" w:themeColor="text1"/>
          <w:sz w:val="32"/>
          <w:szCs w:val="32"/>
        </w:rPr>
        <w:t>（类）</w:t>
      </w:r>
      <w:r w:rsidR="005306DA" w:rsidRPr="00CE49DA">
        <w:rPr>
          <w:rFonts w:ascii="仿宋" w:eastAsia="仿宋" w:hAnsi="仿宋" w:hint="eastAsia"/>
          <w:color w:val="000000" w:themeColor="text1"/>
          <w:sz w:val="32"/>
          <w:szCs w:val="32"/>
        </w:rPr>
        <w:t>支出</w:t>
      </w:r>
      <w:r w:rsidR="005306DA">
        <w:rPr>
          <w:rFonts w:ascii="仿宋" w:eastAsia="仿宋" w:hAnsi="仿宋" w:hint="eastAsia"/>
          <w:color w:val="000000" w:themeColor="text1"/>
          <w:sz w:val="32"/>
          <w:szCs w:val="32"/>
        </w:rPr>
        <w:t>365.98</w:t>
      </w:r>
      <w:r w:rsidR="005306DA" w:rsidRPr="00CE49DA">
        <w:rPr>
          <w:rFonts w:ascii="仿宋" w:eastAsia="仿宋" w:hAnsi="仿宋" w:hint="eastAsia"/>
          <w:color w:val="000000" w:themeColor="text1"/>
          <w:sz w:val="32"/>
          <w:szCs w:val="32"/>
        </w:rPr>
        <w:t>万元，占</w:t>
      </w:r>
      <w:r w:rsidR="005306DA">
        <w:rPr>
          <w:rFonts w:ascii="仿宋" w:eastAsia="仿宋" w:hAnsi="仿宋" w:hint="eastAsia"/>
          <w:color w:val="000000" w:themeColor="text1"/>
          <w:sz w:val="32"/>
          <w:szCs w:val="32"/>
        </w:rPr>
        <w:t>4</w:t>
      </w:r>
      <w:r w:rsidR="0058623E">
        <w:rPr>
          <w:rFonts w:ascii="仿宋" w:eastAsia="仿宋" w:hAnsi="仿宋" w:hint="eastAsia"/>
          <w:color w:val="000000" w:themeColor="text1"/>
          <w:sz w:val="32"/>
          <w:szCs w:val="32"/>
        </w:rPr>
        <w:t>.02</w:t>
      </w:r>
      <w:r w:rsidR="005306DA" w:rsidRPr="00CE49DA">
        <w:rPr>
          <w:rFonts w:ascii="仿宋" w:eastAsia="仿宋" w:hAnsi="仿宋"/>
          <w:color w:val="000000" w:themeColor="text1"/>
          <w:sz w:val="32"/>
          <w:szCs w:val="32"/>
        </w:rPr>
        <w:t>%</w:t>
      </w:r>
      <w:r w:rsidRPr="00CE49DA">
        <w:rPr>
          <w:rFonts w:ascii="仿宋" w:eastAsia="仿宋" w:hAnsi="仿宋" w:hint="eastAsia"/>
          <w:color w:val="000000" w:themeColor="text1"/>
          <w:sz w:val="32"/>
          <w:szCs w:val="32"/>
        </w:rPr>
        <w:t>。</w:t>
      </w:r>
    </w:p>
    <w:p w:rsidR="00796F02" w:rsidRDefault="004C5480" w:rsidP="00BD73B8">
      <w:pPr>
        <w:spacing w:line="600" w:lineRule="exact"/>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70528" behindDoc="0" locked="0" layoutInCell="1" allowOverlap="1">
            <wp:simplePos x="0" y="0"/>
            <wp:positionH relativeFrom="column">
              <wp:posOffset>951230</wp:posOffset>
            </wp:positionH>
            <wp:positionV relativeFrom="paragraph">
              <wp:posOffset>145415</wp:posOffset>
            </wp:positionV>
            <wp:extent cx="3876675" cy="2027555"/>
            <wp:effectExtent l="19050" t="0" r="9525" b="0"/>
            <wp:wrapSquare wrapText="bothSides"/>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876675" cy="2027555"/>
                    </a:xfrm>
                    <a:prstGeom prst="rect">
                      <a:avLst/>
                    </a:prstGeom>
                    <a:noFill/>
                    <a:ln w="9525">
                      <a:noFill/>
                      <a:miter lim="800000"/>
                      <a:headEnd/>
                      <a:tailEnd/>
                    </a:ln>
                  </pic:spPr>
                </pic:pic>
              </a:graphicData>
            </a:graphic>
          </wp:anchor>
        </w:drawing>
      </w:r>
    </w:p>
    <w:p w:rsidR="009537EB" w:rsidRDefault="009537EB">
      <w:pPr>
        <w:spacing w:line="600" w:lineRule="exact"/>
        <w:ind w:firstLineChars="200" w:firstLine="640"/>
        <w:rPr>
          <w:rFonts w:ascii="仿宋" w:eastAsia="仿宋" w:hAnsi="仿宋"/>
          <w:color w:val="000000"/>
          <w:sz w:val="32"/>
          <w:szCs w:val="32"/>
        </w:rPr>
      </w:pPr>
    </w:p>
    <w:p w:rsidR="009537EB" w:rsidRDefault="009537EB">
      <w:pPr>
        <w:spacing w:line="600" w:lineRule="exact"/>
        <w:ind w:firstLineChars="200" w:firstLine="640"/>
        <w:rPr>
          <w:rFonts w:ascii="仿宋" w:eastAsia="仿宋" w:hAnsi="仿宋"/>
          <w:color w:val="000000"/>
          <w:sz w:val="32"/>
          <w:szCs w:val="32"/>
        </w:rPr>
      </w:pPr>
    </w:p>
    <w:p w:rsidR="009537EB" w:rsidRDefault="009537EB">
      <w:pPr>
        <w:spacing w:line="600" w:lineRule="exact"/>
        <w:ind w:firstLineChars="200" w:firstLine="640"/>
        <w:rPr>
          <w:rFonts w:ascii="仿宋" w:eastAsia="仿宋" w:hAnsi="仿宋"/>
          <w:color w:val="000000"/>
          <w:sz w:val="32"/>
          <w:szCs w:val="32"/>
        </w:rPr>
      </w:pPr>
    </w:p>
    <w:p w:rsidR="009537EB" w:rsidRDefault="009537EB">
      <w:pPr>
        <w:spacing w:line="600" w:lineRule="exact"/>
        <w:ind w:firstLineChars="200" w:firstLine="640"/>
        <w:rPr>
          <w:rFonts w:ascii="仿宋" w:eastAsia="仿宋" w:hAnsi="仿宋"/>
          <w:color w:val="000000"/>
          <w:sz w:val="32"/>
          <w:szCs w:val="32"/>
        </w:rPr>
      </w:pPr>
    </w:p>
    <w:p w:rsidR="000D1D50" w:rsidRPr="00CE49DA" w:rsidRDefault="00A268C4" w:rsidP="009537EB">
      <w:pPr>
        <w:spacing w:line="600" w:lineRule="exact"/>
        <w:ind w:firstLineChars="300" w:firstLine="960"/>
        <w:jc w:val="center"/>
        <w:rPr>
          <w:rFonts w:ascii="仿宋" w:eastAsia="仿宋" w:hAnsi="仿宋"/>
          <w:color w:val="000000"/>
          <w:sz w:val="32"/>
          <w:szCs w:val="32"/>
        </w:rPr>
      </w:pPr>
      <w:r w:rsidRPr="00CE49DA">
        <w:rPr>
          <w:rFonts w:ascii="仿宋" w:eastAsia="仿宋" w:hAnsi="仿宋" w:hint="eastAsia"/>
          <w:color w:val="000000"/>
          <w:sz w:val="32"/>
          <w:szCs w:val="32"/>
        </w:rPr>
        <w:t>（图</w:t>
      </w:r>
      <w:r w:rsidR="00295482">
        <w:rPr>
          <w:rFonts w:ascii="仿宋" w:eastAsia="仿宋" w:hAnsi="仿宋" w:hint="eastAsia"/>
          <w:color w:val="000000"/>
          <w:sz w:val="32"/>
          <w:szCs w:val="32"/>
        </w:rPr>
        <w:t>5</w:t>
      </w:r>
      <w:r w:rsidRPr="00CE49DA">
        <w:rPr>
          <w:rFonts w:ascii="仿宋" w:eastAsia="仿宋" w:hAnsi="仿宋" w:hint="eastAsia"/>
          <w:color w:val="000000"/>
          <w:sz w:val="32"/>
          <w:szCs w:val="32"/>
        </w:rPr>
        <w:t>：一般公共预算财政拨款支出决算结构）</w:t>
      </w:r>
    </w:p>
    <w:p w:rsidR="000D1D50" w:rsidRPr="00C42709" w:rsidRDefault="00A268C4" w:rsidP="002D634E">
      <w:pPr>
        <w:spacing w:line="560" w:lineRule="exact"/>
        <w:ind w:firstLineChars="200" w:firstLine="643"/>
        <w:outlineLvl w:val="2"/>
        <w:rPr>
          <w:rFonts w:ascii="仿宋" w:eastAsia="仿宋" w:hAnsi="仿宋"/>
          <w:b/>
          <w:color w:val="000000"/>
          <w:sz w:val="32"/>
          <w:szCs w:val="32"/>
        </w:rPr>
      </w:pPr>
      <w:bookmarkStart w:id="36" w:name="_Toc15377212"/>
      <w:r w:rsidRPr="00C42709">
        <w:rPr>
          <w:rFonts w:ascii="仿宋" w:eastAsia="仿宋" w:hAnsi="仿宋" w:hint="eastAsia"/>
          <w:b/>
          <w:color w:val="000000"/>
          <w:sz w:val="32"/>
          <w:szCs w:val="32"/>
        </w:rPr>
        <w:lastRenderedPageBreak/>
        <w:t>（三）一般公共预算财政拨款支出决算具体情况</w:t>
      </w:r>
      <w:bookmarkEnd w:id="36"/>
    </w:p>
    <w:p w:rsidR="00D20620" w:rsidRPr="00CE49DA" w:rsidRDefault="00D20620" w:rsidP="002D634E">
      <w:pPr>
        <w:spacing w:line="560" w:lineRule="exact"/>
        <w:ind w:firstLineChars="200" w:firstLine="643"/>
        <w:outlineLvl w:val="2"/>
        <w:rPr>
          <w:rFonts w:ascii="仿宋" w:eastAsia="仿宋" w:hAnsi="仿宋"/>
          <w:color w:val="FF0000"/>
          <w:sz w:val="32"/>
          <w:szCs w:val="32"/>
        </w:rPr>
      </w:pPr>
      <w:bookmarkStart w:id="37" w:name="_Toc15377213"/>
      <w:bookmarkStart w:id="38" w:name="_Toc15377444"/>
      <w:bookmarkStart w:id="39" w:name="_Toc15378460"/>
      <w:r w:rsidRPr="00CE49DA">
        <w:rPr>
          <w:rFonts w:ascii="仿宋" w:eastAsia="仿宋" w:hAnsi="仿宋" w:hint="eastAsia"/>
          <w:b/>
          <w:color w:val="000000" w:themeColor="text1"/>
          <w:sz w:val="32"/>
          <w:szCs w:val="32"/>
        </w:rPr>
        <w:t>2018年</w:t>
      </w:r>
      <w:r w:rsidR="000D608E">
        <w:rPr>
          <w:rFonts w:ascii="仿宋" w:eastAsia="仿宋" w:hAnsi="仿宋" w:hint="eastAsia"/>
          <w:b/>
          <w:color w:val="000000" w:themeColor="text1"/>
          <w:sz w:val="32"/>
          <w:szCs w:val="32"/>
        </w:rPr>
        <w:t>一</w:t>
      </w:r>
      <w:r w:rsidRPr="00CE49DA">
        <w:rPr>
          <w:rFonts w:ascii="仿宋" w:eastAsia="仿宋" w:hAnsi="仿宋" w:hint="eastAsia"/>
          <w:b/>
          <w:color w:val="000000" w:themeColor="text1"/>
          <w:sz w:val="32"/>
          <w:szCs w:val="32"/>
        </w:rPr>
        <w:t>般公共预算支出决算数为</w:t>
      </w:r>
      <w:r w:rsidR="000D608E">
        <w:rPr>
          <w:rFonts w:ascii="仿宋" w:eastAsia="仿宋" w:hAnsi="仿宋" w:hint="eastAsia"/>
          <w:b/>
          <w:color w:val="000000" w:themeColor="text1"/>
          <w:sz w:val="32"/>
          <w:szCs w:val="32"/>
        </w:rPr>
        <w:t>9088.61万元</w:t>
      </w:r>
      <w:r w:rsidR="00853718" w:rsidRPr="00CE49DA">
        <w:rPr>
          <w:rFonts w:ascii="仿宋" w:eastAsia="仿宋" w:hAnsi="仿宋" w:hint="eastAsia"/>
          <w:color w:val="000000" w:themeColor="text1"/>
          <w:sz w:val="32"/>
          <w:szCs w:val="32"/>
        </w:rPr>
        <w:t>，</w:t>
      </w:r>
      <w:r w:rsidR="00853718" w:rsidRPr="00CE49DA">
        <w:rPr>
          <w:rStyle w:val="a6"/>
          <w:rFonts w:ascii="仿宋" w:eastAsia="仿宋" w:hAnsi="仿宋" w:hint="eastAsia"/>
          <w:bCs/>
          <w:color w:val="000000" w:themeColor="text1"/>
          <w:sz w:val="32"/>
          <w:szCs w:val="32"/>
        </w:rPr>
        <w:t>完成</w:t>
      </w:r>
      <w:r w:rsidR="00853718" w:rsidRPr="00CE49DA">
        <w:rPr>
          <w:rStyle w:val="a6"/>
          <w:rFonts w:ascii="仿宋" w:eastAsia="仿宋" w:hAnsi="仿宋" w:hint="eastAsia"/>
          <w:bCs/>
          <w:color w:val="000000"/>
          <w:sz w:val="32"/>
          <w:szCs w:val="32"/>
        </w:rPr>
        <w:t>预算</w:t>
      </w:r>
      <w:r w:rsidR="00C5787C" w:rsidRPr="00C5787C">
        <w:rPr>
          <w:rStyle w:val="a6"/>
          <w:rFonts w:ascii="仿宋" w:eastAsia="仿宋" w:hAnsi="仿宋" w:hint="eastAsia"/>
          <w:bCs/>
          <w:color w:val="000000"/>
          <w:sz w:val="32"/>
          <w:szCs w:val="32"/>
        </w:rPr>
        <w:t>92.7</w:t>
      </w:r>
      <w:r w:rsidR="00874BDA">
        <w:rPr>
          <w:rStyle w:val="a6"/>
          <w:rFonts w:ascii="仿宋" w:eastAsia="仿宋" w:hAnsi="仿宋" w:hint="eastAsia"/>
          <w:bCs/>
          <w:color w:val="000000"/>
          <w:sz w:val="32"/>
          <w:szCs w:val="32"/>
        </w:rPr>
        <w:t>2</w:t>
      </w:r>
      <w:r w:rsidR="00853718" w:rsidRPr="00C5787C">
        <w:rPr>
          <w:rStyle w:val="a6"/>
          <w:rFonts w:ascii="仿宋" w:eastAsia="仿宋" w:hAnsi="仿宋"/>
          <w:bCs/>
          <w:color w:val="000000"/>
          <w:sz w:val="32"/>
          <w:szCs w:val="32"/>
        </w:rPr>
        <w:t>%</w:t>
      </w:r>
      <w:r w:rsidR="003F6E21">
        <w:rPr>
          <w:rStyle w:val="a6"/>
          <w:rFonts w:ascii="仿宋" w:eastAsia="仿宋" w:hAnsi="仿宋" w:hint="eastAsia"/>
          <w:bCs/>
          <w:color w:val="000000"/>
          <w:sz w:val="32"/>
          <w:szCs w:val="32"/>
        </w:rPr>
        <w:t>,</w:t>
      </w:r>
      <w:r w:rsidR="00853718" w:rsidRPr="00CE49DA">
        <w:rPr>
          <w:rStyle w:val="a6"/>
          <w:rFonts w:ascii="仿宋" w:eastAsia="仿宋" w:hAnsi="仿宋" w:hint="eastAsia"/>
          <w:bCs/>
          <w:color w:val="000000"/>
          <w:sz w:val="32"/>
          <w:szCs w:val="32"/>
        </w:rPr>
        <w:t>其中：</w:t>
      </w:r>
      <w:bookmarkEnd w:id="37"/>
      <w:bookmarkEnd w:id="38"/>
      <w:bookmarkEnd w:id="39"/>
    </w:p>
    <w:p w:rsidR="002D634E" w:rsidRDefault="00A268C4" w:rsidP="002D634E">
      <w:pPr>
        <w:spacing w:line="560" w:lineRule="exact"/>
        <w:ind w:firstLineChars="200" w:firstLine="643"/>
        <w:rPr>
          <w:rStyle w:val="a6"/>
          <w:rFonts w:ascii="仿宋" w:eastAsia="仿宋" w:hAnsi="仿宋"/>
          <w:b w:val="0"/>
          <w:bCs/>
          <w:color w:val="000000"/>
          <w:sz w:val="32"/>
          <w:szCs w:val="32"/>
        </w:rPr>
      </w:pPr>
      <w:r w:rsidRPr="00813AA5">
        <w:rPr>
          <w:rStyle w:val="a6"/>
          <w:rFonts w:ascii="仿宋" w:eastAsia="仿宋" w:hAnsi="仿宋"/>
          <w:bCs/>
          <w:color w:val="000000"/>
          <w:sz w:val="32"/>
          <w:szCs w:val="32"/>
        </w:rPr>
        <w:t>1.</w:t>
      </w:r>
      <w:r w:rsidRPr="00813AA5">
        <w:rPr>
          <w:rStyle w:val="a6"/>
          <w:rFonts w:ascii="仿宋" w:eastAsia="仿宋" w:hAnsi="仿宋" w:hint="eastAsia"/>
          <w:bCs/>
          <w:color w:val="000000"/>
          <w:sz w:val="32"/>
          <w:szCs w:val="32"/>
        </w:rPr>
        <w:t>一般公共服务支出</w:t>
      </w:r>
      <w:r w:rsidR="003975E0" w:rsidRPr="00813AA5">
        <w:rPr>
          <w:rStyle w:val="a6"/>
          <w:rFonts w:ascii="仿宋" w:eastAsia="仿宋" w:hAnsi="仿宋" w:hint="eastAsia"/>
          <w:bCs/>
          <w:color w:val="000000"/>
          <w:sz w:val="32"/>
          <w:szCs w:val="32"/>
        </w:rPr>
        <w:t>（类）</w:t>
      </w:r>
      <w:r w:rsidR="00312AE1" w:rsidRPr="00813AA5">
        <w:rPr>
          <w:rStyle w:val="a6"/>
          <w:rFonts w:ascii="仿宋" w:eastAsia="仿宋" w:hAnsi="仿宋" w:hint="eastAsia"/>
          <w:bCs/>
          <w:color w:val="000000"/>
          <w:sz w:val="32"/>
          <w:szCs w:val="32"/>
        </w:rPr>
        <w:t>人力资源事务（款）一般行政管理事务（项）</w:t>
      </w:r>
      <w:r w:rsidR="003975E0" w:rsidRPr="00813AA5">
        <w:rPr>
          <w:rStyle w:val="a6"/>
          <w:rFonts w:ascii="仿宋" w:eastAsia="仿宋" w:hAnsi="仿宋" w:hint="eastAsia"/>
          <w:bCs/>
          <w:color w:val="000000"/>
          <w:sz w:val="32"/>
          <w:szCs w:val="32"/>
        </w:rPr>
        <w:t>：</w:t>
      </w:r>
      <w:r w:rsidR="00312AE1" w:rsidRPr="00813AA5">
        <w:rPr>
          <w:rStyle w:val="a6"/>
          <w:rFonts w:ascii="仿宋" w:eastAsia="仿宋" w:hAnsi="仿宋" w:hint="eastAsia"/>
          <w:b w:val="0"/>
          <w:bCs/>
          <w:color w:val="000000"/>
          <w:sz w:val="32"/>
          <w:szCs w:val="32"/>
        </w:rPr>
        <w:t>支出</w:t>
      </w:r>
      <w:r w:rsidR="00312AE1" w:rsidRPr="00CE49DA">
        <w:rPr>
          <w:rStyle w:val="a6"/>
          <w:rFonts w:ascii="仿宋" w:eastAsia="仿宋" w:hAnsi="仿宋" w:hint="eastAsia"/>
          <w:b w:val="0"/>
          <w:bCs/>
          <w:color w:val="000000"/>
          <w:sz w:val="32"/>
          <w:szCs w:val="32"/>
        </w:rPr>
        <w:t>决算为</w:t>
      </w:r>
      <w:r w:rsidR="00312AE1">
        <w:rPr>
          <w:rStyle w:val="a6"/>
          <w:rFonts w:ascii="仿宋" w:eastAsia="仿宋" w:hAnsi="仿宋" w:hint="eastAsia"/>
          <w:b w:val="0"/>
          <w:bCs/>
          <w:color w:val="000000"/>
          <w:sz w:val="32"/>
          <w:szCs w:val="32"/>
        </w:rPr>
        <w:t>223.07</w:t>
      </w:r>
      <w:r w:rsidR="00312AE1" w:rsidRPr="00CE49DA">
        <w:rPr>
          <w:rStyle w:val="a6"/>
          <w:rFonts w:ascii="仿宋" w:eastAsia="仿宋" w:hAnsi="仿宋" w:hint="eastAsia"/>
          <w:b w:val="0"/>
          <w:bCs/>
          <w:color w:val="000000"/>
          <w:sz w:val="32"/>
          <w:szCs w:val="32"/>
        </w:rPr>
        <w:t>万元，完成预算</w:t>
      </w:r>
      <w:r w:rsidR="00265A02">
        <w:rPr>
          <w:rStyle w:val="a6"/>
          <w:rFonts w:ascii="仿宋" w:eastAsia="仿宋" w:hAnsi="仿宋" w:hint="eastAsia"/>
          <w:b w:val="0"/>
          <w:bCs/>
          <w:color w:val="000000"/>
          <w:sz w:val="32"/>
          <w:szCs w:val="32"/>
        </w:rPr>
        <w:t>100</w:t>
      </w:r>
      <w:r w:rsidR="00312AE1" w:rsidRPr="00CE49DA">
        <w:rPr>
          <w:rStyle w:val="a6"/>
          <w:rFonts w:ascii="仿宋" w:eastAsia="仿宋" w:hAnsi="仿宋"/>
          <w:b w:val="0"/>
          <w:bCs/>
          <w:color w:val="000000"/>
          <w:sz w:val="32"/>
          <w:szCs w:val="32"/>
        </w:rPr>
        <w:t>%</w:t>
      </w:r>
      <w:r w:rsidR="00312AE1">
        <w:rPr>
          <w:rStyle w:val="a6"/>
          <w:rFonts w:ascii="仿宋" w:eastAsia="仿宋" w:hAnsi="仿宋" w:hint="eastAsia"/>
          <w:b w:val="0"/>
          <w:bCs/>
          <w:color w:val="000000"/>
          <w:sz w:val="32"/>
          <w:szCs w:val="32"/>
        </w:rPr>
        <w:t>；</w:t>
      </w:r>
    </w:p>
    <w:p w:rsidR="002D634E" w:rsidRDefault="00662488" w:rsidP="002D634E">
      <w:pPr>
        <w:spacing w:line="560" w:lineRule="exact"/>
        <w:ind w:firstLineChars="200" w:firstLine="643"/>
        <w:rPr>
          <w:rStyle w:val="a6"/>
          <w:rFonts w:ascii="仿宋" w:eastAsia="仿宋" w:hAnsi="仿宋"/>
          <w:b w:val="0"/>
          <w:bCs/>
          <w:color w:val="000000"/>
          <w:sz w:val="32"/>
          <w:szCs w:val="32"/>
        </w:rPr>
      </w:pPr>
      <w:r w:rsidRPr="00B15DFA">
        <w:rPr>
          <w:rStyle w:val="a6"/>
          <w:rFonts w:ascii="仿宋" w:eastAsia="仿宋" w:hAnsi="仿宋" w:hint="eastAsia"/>
          <w:bCs/>
          <w:color w:val="000000"/>
          <w:sz w:val="32"/>
          <w:szCs w:val="32"/>
        </w:rPr>
        <w:t>军队</w:t>
      </w:r>
      <w:r w:rsidR="004811B9" w:rsidRPr="004811B9">
        <w:rPr>
          <w:rStyle w:val="a6"/>
          <w:rFonts w:ascii="仿宋" w:eastAsia="仿宋" w:hAnsi="仿宋" w:hint="eastAsia"/>
          <w:bCs/>
          <w:color w:val="000000"/>
          <w:sz w:val="32"/>
          <w:szCs w:val="32"/>
        </w:rPr>
        <w:t>转</w:t>
      </w:r>
      <w:r w:rsidRPr="00B15DFA">
        <w:rPr>
          <w:rStyle w:val="a6"/>
          <w:rFonts w:ascii="仿宋" w:eastAsia="仿宋" w:hAnsi="仿宋" w:hint="eastAsia"/>
          <w:bCs/>
          <w:color w:val="000000"/>
          <w:sz w:val="32"/>
          <w:szCs w:val="32"/>
        </w:rPr>
        <w:t>业干部安置项</w:t>
      </w:r>
      <w:r w:rsidR="00B15DFA">
        <w:rPr>
          <w:rStyle w:val="a6"/>
          <w:rFonts w:ascii="仿宋" w:eastAsia="仿宋" w:hAnsi="仿宋" w:hint="eastAsia"/>
          <w:b w:val="0"/>
          <w:bCs/>
          <w:color w:val="000000"/>
          <w:sz w:val="32"/>
          <w:szCs w:val="32"/>
        </w:rPr>
        <w:t>：</w:t>
      </w:r>
      <w:r w:rsidR="003975E0" w:rsidRPr="003975E0">
        <w:rPr>
          <w:rStyle w:val="a6"/>
          <w:rFonts w:ascii="仿宋" w:eastAsia="仿宋" w:hAnsi="仿宋" w:hint="eastAsia"/>
          <w:b w:val="0"/>
          <w:bCs/>
          <w:color w:val="000000"/>
          <w:sz w:val="32"/>
          <w:szCs w:val="32"/>
        </w:rPr>
        <w:t>支出</w:t>
      </w:r>
      <w:r w:rsidR="00A268C4" w:rsidRPr="00CE49DA">
        <w:rPr>
          <w:rStyle w:val="a6"/>
          <w:rFonts w:ascii="仿宋" w:eastAsia="仿宋" w:hAnsi="仿宋" w:hint="eastAsia"/>
          <w:b w:val="0"/>
          <w:bCs/>
          <w:color w:val="000000"/>
          <w:sz w:val="32"/>
          <w:szCs w:val="32"/>
        </w:rPr>
        <w:t>决算为</w:t>
      </w:r>
      <w:r w:rsidR="00B15DFA">
        <w:rPr>
          <w:rStyle w:val="a6"/>
          <w:rFonts w:ascii="仿宋" w:eastAsia="仿宋" w:hAnsi="仿宋" w:hint="eastAsia"/>
          <w:b w:val="0"/>
          <w:bCs/>
          <w:color w:val="000000"/>
          <w:sz w:val="32"/>
          <w:szCs w:val="32"/>
        </w:rPr>
        <w:t>27.9</w:t>
      </w:r>
      <w:r w:rsidR="00A268C4" w:rsidRPr="00CE49DA">
        <w:rPr>
          <w:rStyle w:val="a6"/>
          <w:rFonts w:ascii="仿宋" w:eastAsia="仿宋" w:hAnsi="仿宋" w:hint="eastAsia"/>
          <w:b w:val="0"/>
          <w:bCs/>
          <w:color w:val="000000"/>
          <w:sz w:val="32"/>
          <w:szCs w:val="32"/>
        </w:rPr>
        <w:t>万元，完成预算</w:t>
      </w:r>
      <w:r w:rsidR="00265A02">
        <w:rPr>
          <w:rStyle w:val="a6"/>
          <w:rFonts w:ascii="仿宋" w:eastAsia="仿宋" w:hAnsi="仿宋" w:hint="eastAsia"/>
          <w:b w:val="0"/>
          <w:bCs/>
          <w:color w:val="000000"/>
          <w:sz w:val="32"/>
          <w:szCs w:val="32"/>
        </w:rPr>
        <w:t>85.74</w:t>
      </w:r>
      <w:r w:rsidR="00A268C4" w:rsidRPr="00CE49DA">
        <w:rPr>
          <w:rStyle w:val="a6"/>
          <w:rFonts w:ascii="仿宋" w:eastAsia="仿宋" w:hAnsi="仿宋"/>
          <w:b w:val="0"/>
          <w:bCs/>
          <w:color w:val="000000"/>
          <w:sz w:val="32"/>
          <w:szCs w:val="32"/>
        </w:rPr>
        <w:t>%</w:t>
      </w:r>
      <w:r w:rsidR="004811B9" w:rsidRPr="004811B9">
        <w:rPr>
          <w:rStyle w:val="a6"/>
          <w:rFonts w:ascii="仿宋" w:eastAsia="仿宋" w:hAnsi="仿宋" w:hint="eastAsia"/>
          <w:b w:val="0"/>
          <w:bCs/>
          <w:color w:val="000000"/>
          <w:sz w:val="32"/>
          <w:szCs w:val="32"/>
        </w:rPr>
        <w:t>，</w:t>
      </w:r>
      <w:r w:rsidR="002921A9" w:rsidRPr="00CE49DA">
        <w:rPr>
          <w:rStyle w:val="a6"/>
          <w:rFonts w:ascii="仿宋" w:eastAsia="仿宋" w:hAnsi="仿宋" w:hint="eastAsia"/>
          <w:b w:val="0"/>
          <w:bCs/>
          <w:color w:val="000000"/>
          <w:sz w:val="32"/>
          <w:szCs w:val="32"/>
        </w:rPr>
        <w:t>决算数小于预算数的</w:t>
      </w:r>
      <w:r w:rsidR="002921A9" w:rsidRPr="002921A9">
        <w:rPr>
          <w:rStyle w:val="a6"/>
          <w:rFonts w:ascii="仿宋" w:eastAsia="仿宋" w:hAnsi="仿宋" w:hint="eastAsia"/>
          <w:b w:val="0"/>
          <w:bCs/>
          <w:sz w:val="32"/>
          <w:szCs w:val="32"/>
        </w:rPr>
        <w:t>主要</w:t>
      </w:r>
      <w:r w:rsidR="003F6E21">
        <w:rPr>
          <w:rStyle w:val="a6"/>
          <w:rFonts w:ascii="仿宋" w:eastAsia="仿宋" w:hAnsi="仿宋" w:hint="eastAsia"/>
          <w:b w:val="0"/>
          <w:bCs/>
          <w:sz w:val="32"/>
          <w:szCs w:val="32"/>
        </w:rPr>
        <w:t>原因</w:t>
      </w:r>
      <w:r w:rsidR="002921A9" w:rsidRPr="002921A9">
        <w:rPr>
          <w:rStyle w:val="a6"/>
          <w:rFonts w:ascii="仿宋" w:eastAsia="仿宋" w:hAnsi="仿宋" w:hint="eastAsia"/>
          <w:b w:val="0"/>
          <w:bCs/>
          <w:sz w:val="32"/>
          <w:szCs w:val="32"/>
        </w:rPr>
        <w:t>是</w:t>
      </w:r>
      <w:r w:rsidR="002921A9">
        <w:rPr>
          <w:rStyle w:val="a6"/>
          <w:rFonts w:ascii="仿宋" w:eastAsia="仿宋" w:hAnsi="仿宋" w:hint="eastAsia"/>
          <w:b w:val="0"/>
          <w:bCs/>
          <w:sz w:val="32"/>
          <w:szCs w:val="32"/>
        </w:rPr>
        <w:t>部分</w:t>
      </w:r>
      <w:r w:rsidR="002921A9">
        <w:rPr>
          <w:rStyle w:val="a6"/>
          <w:rFonts w:ascii="仿宋" w:eastAsia="仿宋" w:hAnsi="仿宋" w:hint="eastAsia"/>
          <w:b w:val="0"/>
          <w:bCs/>
          <w:color w:val="000000"/>
          <w:sz w:val="32"/>
          <w:szCs w:val="32"/>
        </w:rPr>
        <w:t>军队转业干部安置费未支出</w:t>
      </w:r>
      <w:r w:rsidR="00547FBC">
        <w:rPr>
          <w:rStyle w:val="a6"/>
          <w:rFonts w:ascii="仿宋" w:eastAsia="仿宋" w:hAnsi="仿宋" w:hint="eastAsia"/>
          <w:b w:val="0"/>
          <w:bCs/>
          <w:color w:val="000000"/>
          <w:sz w:val="32"/>
          <w:szCs w:val="32"/>
        </w:rPr>
        <w:t>。</w:t>
      </w:r>
    </w:p>
    <w:p w:rsidR="002D634E" w:rsidRDefault="00B15DFA" w:rsidP="002D634E">
      <w:pPr>
        <w:spacing w:line="560" w:lineRule="exact"/>
        <w:ind w:firstLineChars="200" w:firstLine="643"/>
        <w:rPr>
          <w:rFonts w:ascii="仿宋_GB2312" w:eastAsia="仿宋_GB2312"/>
          <w:sz w:val="32"/>
          <w:szCs w:val="32"/>
        </w:rPr>
      </w:pPr>
      <w:r w:rsidRPr="00B15DFA">
        <w:rPr>
          <w:rStyle w:val="a6"/>
          <w:rFonts w:ascii="仿宋" w:eastAsia="仿宋" w:hAnsi="仿宋" w:hint="eastAsia"/>
          <w:bCs/>
          <w:color w:val="000000"/>
          <w:sz w:val="32"/>
          <w:szCs w:val="32"/>
        </w:rPr>
        <w:t>事业运行项</w:t>
      </w:r>
      <w:r w:rsidR="00547FBC">
        <w:rPr>
          <w:rStyle w:val="a6"/>
          <w:rFonts w:ascii="仿宋" w:eastAsia="仿宋" w:hAnsi="仿宋" w:hint="eastAsia"/>
          <w:bCs/>
          <w:color w:val="000000"/>
          <w:sz w:val="32"/>
          <w:szCs w:val="32"/>
        </w:rPr>
        <w:t>：</w:t>
      </w:r>
      <w:r w:rsidRPr="003975E0">
        <w:rPr>
          <w:rStyle w:val="a6"/>
          <w:rFonts w:ascii="仿宋" w:eastAsia="仿宋" w:hAnsi="仿宋" w:hint="eastAsia"/>
          <w:b w:val="0"/>
          <w:bCs/>
          <w:color w:val="000000"/>
          <w:sz w:val="32"/>
          <w:szCs w:val="32"/>
        </w:rPr>
        <w:t>支出</w:t>
      </w:r>
      <w:r w:rsidRPr="00CE49DA">
        <w:rPr>
          <w:rStyle w:val="a6"/>
          <w:rFonts w:ascii="仿宋" w:eastAsia="仿宋" w:hAnsi="仿宋" w:hint="eastAsia"/>
          <w:b w:val="0"/>
          <w:bCs/>
          <w:color w:val="000000"/>
          <w:sz w:val="32"/>
          <w:szCs w:val="32"/>
        </w:rPr>
        <w:t>决算为</w:t>
      </w:r>
      <w:r>
        <w:rPr>
          <w:rStyle w:val="a6"/>
          <w:rFonts w:ascii="仿宋" w:eastAsia="仿宋" w:hAnsi="仿宋" w:hint="eastAsia"/>
          <w:b w:val="0"/>
          <w:bCs/>
          <w:color w:val="000000"/>
          <w:sz w:val="32"/>
          <w:szCs w:val="32"/>
        </w:rPr>
        <w:t>482.61</w:t>
      </w:r>
      <w:r w:rsidRPr="00CE49DA">
        <w:rPr>
          <w:rStyle w:val="a6"/>
          <w:rFonts w:ascii="仿宋" w:eastAsia="仿宋" w:hAnsi="仿宋" w:hint="eastAsia"/>
          <w:b w:val="0"/>
          <w:bCs/>
          <w:color w:val="000000"/>
          <w:sz w:val="32"/>
          <w:szCs w:val="32"/>
        </w:rPr>
        <w:t>万元，完成预算</w:t>
      </w:r>
      <w:r w:rsidR="00874BDA">
        <w:rPr>
          <w:rStyle w:val="a6"/>
          <w:rFonts w:ascii="仿宋" w:eastAsia="仿宋" w:hAnsi="仿宋" w:hint="eastAsia"/>
          <w:b w:val="0"/>
          <w:bCs/>
          <w:color w:val="000000"/>
          <w:sz w:val="32"/>
          <w:szCs w:val="32"/>
        </w:rPr>
        <w:t>76.71</w:t>
      </w:r>
      <w:r w:rsidRPr="00CE49DA">
        <w:rPr>
          <w:rStyle w:val="a6"/>
          <w:rFonts w:ascii="仿宋" w:eastAsia="仿宋" w:hAnsi="仿宋"/>
          <w:b w:val="0"/>
          <w:bCs/>
          <w:color w:val="000000"/>
          <w:sz w:val="32"/>
          <w:szCs w:val="32"/>
        </w:rPr>
        <w:t>%</w:t>
      </w:r>
      <w:r w:rsidR="00874BDA">
        <w:rPr>
          <w:rStyle w:val="a6"/>
          <w:rFonts w:ascii="仿宋" w:eastAsia="仿宋" w:hAnsi="仿宋" w:hint="eastAsia"/>
          <w:b w:val="0"/>
          <w:bCs/>
          <w:color w:val="000000"/>
          <w:sz w:val="32"/>
          <w:szCs w:val="32"/>
        </w:rPr>
        <w:t>，</w:t>
      </w:r>
      <w:r w:rsidR="00874BDA" w:rsidRPr="00BA744F">
        <w:rPr>
          <w:rStyle w:val="a6"/>
          <w:rFonts w:ascii="仿宋" w:eastAsia="仿宋" w:hAnsi="仿宋" w:hint="eastAsia"/>
          <w:b w:val="0"/>
          <w:bCs/>
          <w:color w:val="000000" w:themeColor="text1"/>
          <w:sz w:val="32"/>
          <w:szCs w:val="32"/>
        </w:rPr>
        <w:t>决算数小于预算数的主要原因</w:t>
      </w:r>
      <w:r w:rsidR="00AD2799">
        <w:rPr>
          <w:rStyle w:val="a6"/>
          <w:rFonts w:ascii="仿宋" w:eastAsia="仿宋" w:hAnsi="仿宋" w:hint="eastAsia"/>
          <w:b w:val="0"/>
          <w:bCs/>
          <w:color w:val="000000" w:themeColor="text1"/>
          <w:sz w:val="32"/>
          <w:szCs w:val="32"/>
        </w:rPr>
        <w:t>：</w:t>
      </w:r>
      <w:r w:rsidR="003F6E21">
        <w:rPr>
          <w:rStyle w:val="a6"/>
          <w:rFonts w:ascii="仿宋" w:eastAsia="仿宋" w:hAnsi="仿宋" w:hint="eastAsia"/>
          <w:b w:val="0"/>
          <w:bCs/>
          <w:color w:val="000000" w:themeColor="text1"/>
          <w:sz w:val="32"/>
          <w:szCs w:val="32"/>
        </w:rPr>
        <w:t>一</w:t>
      </w:r>
      <w:r w:rsidR="00874BDA" w:rsidRPr="00BA744F">
        <w:rPr>
          <w:rStyle w:val="a6"/>
          <w:rFonts w:ascii="仿宋" w:eastAsia="仿宋" w:hAnsi="仿宋" w:hint="eastAsia"/>
          <w:b w:val="0"/>
          <w:bCs/>
          <w:color w:val="000000" w:themeColor="text1"/>
          <w:sz w:val="32"/>
          <w:szCs w:val="32"/>
        </w:rPr>
        <w:t>是</w:t>
      </w:r>
      <w:r w:rsidR="004811B9" w:rsidRPr="004811B9">
        <w:rPr>
          <w:rStyle w:val="a6"/>
          <w:rFonts w:ascii="仿宋" w:eastAsia="仿宋" w:hAnsi="仿宋" w:hint="eastAsia"/>
          <w:b w:val="0"/>
          <w:bCs/>
          <w:color w:val="000000" w:themeColor="text1"/>
          <w:sz w:val="32"/>
          <w:szCs w:val="32"/>
        </w:rPr>
        <w:t>市</w:t>
      </w:r>
      <w:r w:rsidR="00211DE8" w:rsidRPr="00C2474B">
        <w:rPr>
          <w:rFonts w:ascii="仿宋_GB2312" w:eastAsia="仿宋_GB2312" w:hint="eastAsia"/>
          <w:sz w:val="32"/>
          <w:szCs w:val="32"/>
        </w:rPr>
        <w:t>财政局</w:t>
      </w:r>
      <w:r w:rsidR="00211DE8">
        <w:rPr>
          <w:rFonts w:ascii="仿宋_GB2312" w:eastAsia="仿宋_GB2312" w:hint="eastAsia"/>
          <w:sz w:val="32"/>
          <w:szCs w:val="32"/>
        </w:rPr>
        <w:t>12月份</w:t>
      </w:r>
      <w:r w:rsidR="00211DE8" w:rsidRPr="00C2474B">
        <w:rPr>
          <w:rFonts w:ascii="仿宋_GB2312" w:eastAsia="仿宋_GB2312" w:hint="eastAsia"/>
          <w:sz w:val="32"/>
          <w:szCs w:val="32"/>
        </w:rPr>
        <w:t>拨付</w:t>
      </w:r>
      <w:r w:rsidR="00211DE8">
        <w:rPr>
          <w:rFonts w:ascii="仿宋_GB2312" w:eastAsia="仿宋_GB2312" w:hint="eastAsia"/>
          <w:sz w:val="32"/>
          <w:szCs w:val="32"/>
        </w:rPr>
        <w:t>的本部门事业单位</w:t>
      </w:r>
      <w:r w:rsidR="00211DE8" w:rsidRPr="00C2474B">
        <w:rPr>
          <w:rFonts w:ascii="仿宋_GB2312" w:eastAsia="仿宋_GB2312" w:hint="eastAsia"/>
          <w:sz w:val="32"/>
          <w:szCs w:val="32"/>
        </w:rPr>
        <w:t>的目标绩效考核奖</w:t>
      </w:r>
      <w:r w:rsidR="00211DE8">
        <w:rPr>
          <w:rFonts w:ascii="仿宋_GB2312" w:eastAsia="仿宋_GB2312" w:hint="eastAsia"/>
          <w:sz w:val="32"/>
          <w:szCs w:val="32"/>
        </w:rPr>
        <w:t>部分单位未能及时支付</w:t>
      </w:r>
      <w:r w:rsidR="003F6E21">
        <w:rPr>
          <w:rFonts w:ascii="仿宋_GB2312" w:eastAsia="仿宋_GB2312" w:hint="eastAsia"/>
          <w:sz w:val="32"/>
          <w:szCs w:val="32"/>
        </w:rPr>
        <w:t>，二是</w:t>
      </w:r>
      <w:r w:rsidR="00211DE8">
        <w:rPr>
          <w:rFonts w:ascii="仿宋_GB2312" w:eastAsia="仿宋_GB2312" w:hint="eastAsia"/>
          <w:sz w:val="32"/>
          <w:szCs w:val="32"/>
        </w:rPr>
        <w:t>预扣的住房公积金及</w:t>
      </w:r>
      <w:r w:rsidR="00211DE8" w:rsidRPr="00C2474B">
        <w:rPr>
          <w:rFonts w:ascii="仿宋_GB2312" w:eastAsia="仿宋_GB2312" w:hint="eastAsia"/>
          <w:sz w:val="32"/>
          <w:szCs w:val="32"/>
        </w:rPr>
        <w:t>目标绩效考核奖</w:t>
      </w:r>
      <w:r w:rsidR="00211DE8">
        <w:rPr>
          <w:rFonts w:ascii="仿宋_GB2312" w:eastAsia="仿宋_GB2312" w:hint="eastAsia"/>
          <w:sz w:val="32"/>
          <w:szCs w:val="32"/>
        </w:rPr>
        <w:t>个税未能及时缴纳</w:t>
      </w:r>
      <w:r w:rsidR="002D634E">
        <w:rPr>
          <w:rFonts w:ascii="仿宋_GB2312" w:eastAsia="仿宋_GB2312" w:hint="eastAsia"/>
          <w:sz w:val="32"/>
          <w:szCs w:val="32"/>
        </w:rPr>
        <w:t>。</w:t>
      </w:r>
    </w:p>
    <w:p w:rsidR="00D05CB2" w:rsidRDefault="00874BDA" w:rsidP="002D634E">
      <w:pPr>
        <w:spacing w:line="560" w:lineRule="exact"/>
        <w:ind w:firstLineChars="200" w:firstLine="643"/>
        <w:rPr>
          <w:rStyle w:val="a6"/>
          <w:rFonts w:ascii="仿宋" w:eastAsia="仿宋" w:hAnsi="仿宋"/>
          <w:b w:val="0"/>
          <w:bCs/>
          <w:color w:val="FF0000"/>
          <w:sz w:val="32"/>
          <w:szCs w:val="32"/>
        </w:rPr>
      </w:pPr>
      <w:r>
        <w:rPr>
          <w:rStyle w:val="a6"/>
          <w:rFonts w:ascii="仿宋" w:eastAsia="仿宋" w:hAnsi="仿宋" w:hint="eastAsia"/>
          <w:bCs/>
          <w:color w:val="000000"/>
          <w:sz w:val="32"/>
          <w:szCs w:val="32"/>
        </w:rPr>
        <w:t>其他人力资源事务（项）</w:t>
      </w:r>
      <w:r w:rsidR="00547FBC">
        <w:rPr>
          <w:rStyle w:val="a6"/>
          <w:rFonts w:ascii="仿宋" w:eastAsia="仿宋" w:hAnsi="仿宋" w:hint="eastAsia"/>
          <w:bCs/>
          <w:color w:val="000000"/>
          <w:sz w:val="32"/>
          <w:szCs w:val="32"/>
        </w:rPr>
        <w:t>：</w:t>
      </w:r>
      <w:r w:rsidRPr="003975E0">
        <w:rPr>
          <w:rStyle w:val="a6"/>
          <w:rFonts w:ascii="仿宋" w:eastAsia="仿宋" w:hAnsi="仿宋" w:hint="eastAsia"/>
          <w:b w:val="0"/>
          <w:bCs/>
          <w:color w:val="000000"/>
          <w:sz w:val="32"/>
          <w:szCs w:val="32"/>
        </w:rPr>
        <w:t>支出</w:t>
      </w:r>
      <w:r w:rsidRPr="00CE49DA">
        <w:rPr>
          <w:rStyle w:val="a6"/>
          <w:rFonts w:ascii="仿宋" w:eastAsia="仿宋" w:hAnsi="仿宋" w:hint="eastAsia"/>
          <w:b w:val="0"/>
          <w:bCs/>
          <w:color w:val="000000"/>
          <w:sz w:val="32"/>
          <w:szCs w:val="32"/>
        </w:rPr>
        <w:t>决算为</w:t>
      </w:r>
      <w:r>
        <w:rPr>
          <w:rStyle w:val="a6"/>
          <w:rFonts w:ascii="仿宋" w:eastAsia="仿宋" w:hAnsi="仿宋" w:hint="eastAsia"/>
          <w:b w:val="0"/>
          <w:bCs/>
          <w:color w:val="000000"/>
          <w:sz w:val="32"/>
          <w:szCs w:val="32"/>
        </w:rPr>
        <w:t>19.39</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00831308">
        <w:rPr>
          <w:rStyle w:val="a6"/>
          <w:rFonts w:ascii="仿宋" w:eastAsia="仿宋" w:hAnsi="仿宋" w:hint="eastAsia"/>
          <w:b w:val="0"/>
          <w:bCs/>
          <w:color w:val="000000"/>
          <w:sz w:val="32"/>
          <w:szCs w:val="32"/>
        </w:rPr>
        <w:t>。</w:t>
      </w:r>
      <w:r w:rsidR="00831308">
        <w:rPr>
          <w:rStyle w:val="a6"/>
          <w:rFonts w:ascii="仿宋" w:eastAsia="仿宋" w:hAnsi="仿宋" w:hint="eastAsia"/>
          <w:b w:val="0"/>
          <w:bCs/>
          <w:color w:val="FF0000"/>
          <w:sz w:val="32"/>
          <w:szCs w:val="32"/>
        </w:rPr>
        <w:t xml:space="preserve"> </w:t>
      </w:r>
    </w:p>
    <w:p w:rsidR="00C91F23" w:rsidRPr="00CC191A" w:rsidRDefault="000860C8" w:rsidP="002D634E">
      <w:pPr>
        <w:spacing w:line="560" w:lineRule="exact"/>
        <w:ind w:firstLineChars="200" w:firstLine="643"/>
        <w:rPr>
          <w:rStyle w:val="a6"/>
          <w:rFonts w:ascii="仿宋_GB2312" w:eastAsia="仿宋_GB2312"/>
          <w:b w:val="0"/>
          <w:spacing w:val="10"/>
          <w:sz w:val="32"/>
          <w:szCs w:val="32"/>
        </w:rPr>
      </w:pPr>
      <w:r w:rsidRPr="00B2387D">
        <w:rPr>
          <w:rStyle w:val="a6"/>
          <w:rFonts w:ascii="仿宋" w:eastAsia="仿宋" w:hAnsi="仿宋" w:hint="eastAsia"/>
          <w:bCs/>
          <w:color w:val="000000"/>
          <w:sz w:val="32"/>
          <w:szCs w:val="32"/>
        </w:rPr>
        <w:t>2</w:t>
      </w:r>
      <w:r w:rsidR="00A268C4" w:rsidRPr="00B2387D">
        <w:rPr>
          <w:rStyle w:val="a6"/>
          <w:rFonts w:ascii="仿宋" w:eastAsia="仿宋" w:hAnsi="仿宋"/>
          <w:bCs/>
          <w:color w:val="000000"/>
          <w:sz w:val="32"/>
          <w:szCs w:val="32"/>
        </w:rPr>
        <w:t>.</w:t>
      </w:r>
      <w:r w:rsidR="00A268C4" w:rsidRPr="00B2387D">
        <w:rPr>
          <w:rStyle w:val="a6"/>
          <w:rFonts w:ascii="仿宋" w:eastAsia="仿宋" w:hAnsi="仿宋" w:hint="eastAsia"/>
          <w:bCs/>
          <w:color w:val="000000"/>
          <w:sz w:val="32"/>
          <w:szCs w:val="32"/>
        </w:rPr>
        <w:t>社会保障和就业</w:t>
      </w:r>
      <w:r w:rsidR="00813AA5" w:rsidRPr="00B2387D">
        <w:rPr>
          <w:rStyle w:val="a6"/>
          <w:rFonts w:ascii="仿宋" w:eastAsia="仿宋" w:hAnsi="仿宋" w:hint="eastAsia"/>
          <w:bCs/>
          <w:color w:val="000000"/>
          <w:sz w:val="32"/>
          <w:szCs w:val="32"/>
        </w:rPr>
        <w:t>支出</w:t>
      </w:r>
      <w:r w:rsidR="00A268C4" w:rsidRPr="00B2387D">
        <w:rPr>
          <w:rStyle w:val="a6"/>
          <w:rFonts w:ascii="仿宋" w:eastAsia="仿宋" w:hAnsi="仿宋" w:hint="eastAsia"/>
          <w:bCs/>
          <w:color w:val="000000"/>
          <w:sz w:val="32"/>
          <w:szCs w:val="32"/>
        </w:rPr>
        <w:t>（类）</w:t>
      </w:r>
      <w:r w:rsidR="00C91F23" w:rsidRPr="00B2387D">
        <w:rPr>
          <w:rStyle w:val="a6"/>
          <w:rFonts w:ascii="仿宋" w:eastAsia="仿宋" w:hAnsi="仿宋" w:hint="eastAsia"/>
          <w:bCs/>
          <w:color w:val="000000"/>
          <w:sz w:val="32"/>
          <w:szCs w:val="32"/>
        </w:rPr>
        <w:t>：</w:t>
      </w:r>
      <w:r w:rsidR="00A268C4" w:rsidRPr="00CE49DA">
        <w:rPr>
          <w:rStyle w:val="a6"/>
          <w:rFonts w:ascii="仿宋" w:eastAsia="仿宋" w:hAnsi="仿宋" w:hint="eastAsia"/>
          <w:b w:val="0"/>
          <w:bCs/>
          <w:color w:val="000000"/>
          <w:sz w:val="32"/>
          <w:szCs w:val="32"/>
        </w:rPr>
        <w:t>支出决算为</w:t>
      </w:r>
      <w:r>
        <w:rPr>
          <w:rStyle w:val="a6"/>
          <w:rFonts w:ascii="仿宋" w:eastAsia="仿宋" w:hAnsi="仿宋" w:hint="eastAsia"/>
          <w:b w:val="0"/>
          <w:bCs/>
          <w:color w:val="000000"/>
          <w:sz w:val="32"/>
          <w:szCs w:val="32"/>
        </w:rPr>
        <w:t>6967.06</w:t>
      </w:r>
      <w:r w:rsidR="00A268C4" w:rsidRPr="00CE49DA">
        <w:rPr>
          <w:rStyle w:val="a6"/>
          <w:rFonts w:ascii="仿宋" w:eastAsia="仿宋" w:hAnsi="仿宋" w:hint="eastAsia"/>
          <w:b w:val="0"/>
          <w:bCs/>
          <w:color w:val="000000"/>
          <w:sz w:val="32"/>
          <w:szCs w:val="32"/>
        </w:rPr>
        <w:t>万元，完成预算</w:t>
      </w:r>
      <w:r w:rsidR="00B2387D">
        <w:rPr>
          <w:rStyle w:val="a6"/>
          <w:rFonts w:ascii="仿宋" w:eastAsia="仿宋" w:hAnsi="仿宋" w:hint="eastAsia"/>
          <w:b w:val="0"/>
          <w:bCs/>
          <w:color w:val="000000"/>
          <w:sz w:val="32"/>
          <w:szCs w:val="32"/>
        </w:rPr>
        <w:t>94.82</w:t>
      </w:r>
      <w:r w:rsidR="00A268C4" w:rsidRPr="00CE49DA">
        <w:rPr>
          <w:rStyle w:val="a6"/>
          <w:rFonts w:ascii="仿宋" w:eastAsia="仿宋" w:hAnsi="仿宋"/>
          <w:b w:val="0"/>
          <w:bCs/>
          <w:color w:val="000000"/>
          <w:sz w:val="32"/>
          <w:szCs w:val="32"/>
        </w:rPr>
        <w:t>%</w:t>
      </w:r>
      <w:r w:rsidR="00A268C4" w:rsidRPr="00CE49DA">
        <w:rPr>
          <w:rStyle w:val="a6"/>
          <w:rFonts w:ascii="仿宋" w:eastAsia="仿宋" w:hAnsi="仿宋" w:hint="eastAsia"/>
          <w:b w:val="0"/>
          <w:bCs/>
          <w:color w:val="000000"/>
          <w:sz w:val="32"/>
          <w:szCs w:val="32"/>
        </w:rPr>
        <w:t>，</w:t>
      </w:r>
      <w:r w:rsidR="00C91F23" w:rsidRPr="00CE49DA">
        <w:rPr>
          <w:rStyle w:val="a6"/>
          <w:rFonts w:ascii="仿宋" w:eastAsia="仿宋" w:hAnsi="仿宋" w:hint="eastAsia"/>
          <w:b w:val="0"/>
          <w:bCs/>
          <w:color w:val="000000"/>
          <w:sz w:val="32"/>
          <w:szCs w:val="32"/>
        </w:rPr>
        <w:t>决算数小于预算数的</w:t>
      </w:r>
      <w:r w:rsidR="00C91F23">
        <w:rPr>
          <w:rStyle w:val="a6"/>
          <w:rFonts w:ascii="仿宋" w:eastAsia="仿宋" w:hAnsi="仿宋" w:hint="eastAsia"/>
          <w:b w:val="0"/>
          <w:bCs/>
          <w:color w:val="000000"/>
          <w:sz w:val="32"/>
          <w:szCs w:val="32"/>
        </w:rPr>
        <w:t>主要原因</w:t>
      </w:r>
      <w:r w:rsidR="004811B9" w:rsidRPr="004811B9">
        <w:rPr>
          <w:rStyle w:val="a6"/>
          <w:rFonts w:ascii="仿宋" w:eastAsia="仿宋" w:hAnsi="仿宋" w:hint="eastAsia"/>
          <w:b w:val="0"/>
          <w:bCs/>
          <w:color w:val="000000"/>
          <w:sz w:val="32"/>
          <w:szCs w:val="32"/>
        </w:rPr>
        <w:t>：</w:t>
      </w:r>
      <w:r w:rsidR="00C91F23">
        <w:rPr>
          <w:rStyle w:val="a6"/>
          <w:rFonts w:ascii="仿宋" w:eastAsia="仿宋" w:hAnsi="仿宋" w:hint="eastAsia"/>
          <w:b w:val="0"/>
          <w:bCs/>
          <w:color w:val="000000"/>
          <w:sz w:val="32"/>
          <w:szCs w:val="32"/>
        </w:rPr>
        <w:t>一</w:t>
      </w:r>
      <w:r w:rsidR="00C91F23" w:rsidRPr="00CE49DA">
        <w:rPr>
          <w:rStyle w:val="a6"/>
          <w:rFonts w:ascii="仿宋" w:eastAsia="仿宋" w:hAnsi="仿宋" w:hint="eastAsia"/>
          <w:b w:val="0"/>
          <w:bCs/>
          <w:color w:val="000000"/>
          <w:sz w:val="32"/>
          <w:szCs w:val="32"/>
        </w:rPr>
        <w:t>是</w:t>
      </w:r>
      <w:r w:rsidR="00C91F23" w:rsidRPr="00C2474B">
        <w:rPr>
          <w:rFonts w:ascii="仿宋_GB2312" w:eastAsia="仿宋_GB2312" w:hint="eastAsia"/>
          <w:sz w:val="32"/>
          <w:szCs w:val="32"/>
        </w:rPr>
        <w:t>市财政局</w:t>
      </w:r>
      <w:r w:rsidR="00C91F23">
        <w:rPr>
          <w:rFonts w:ascii="仿宋_GB2312" w:eastAsia="仿宋_GB2312" w:hint="eastAsia"/>
          <w:sz w:val="32"/>
          <w:szCs w:val="32"/>
        </w:rPr>
        <w:t>12月份</w:t>
      </w:r>
      <w:r w:rsidR="00C91F23" w:rsidRPr="00C2474B">
        <w:rPr>
          <w:rFonts w:ascii="仿宋_GB2312" w:eastAsia="仿宋_GB2312" w:hint="eastAsia"/>
          <w:sz w:val="32"/>
          <w:szCs w:val="32"/>
        </w:rPr>
        <w:t>拨付</w:t>
      </w:r>
      <w:r w:rsidR="00211DE8">
        <w:rPr>
          <w:rFonts w:ascii="仿宋_GB2312" w:eastAsia="仿宋_GB2312" w:hint="eastAsia"/>
          <w:sz w:val="32"/>
          <w:szCs w:val="32"/>
        </w:rPr>
        <w:t>的本部门行政单位</w:t>
      </w:r>
      <w:r w:rsidR="00211DE8" w:rsidRPr="00211DE8">
        <w:rPr>
          <w:rFonts w:ascii="仿宋_GB2312" w:eastAsia="仿宋_GB2312" w:hint="eastAsia"/>
          <w:sz w:val="32"/>
          <w:szCs w:val="32"/>
        </w:rPr>
        <w:t>（包括实行公务员管理的事业单位）</w:t>
      </w:r>
      <w:r w:rsidR="00C91F23" w:rsidRPr="00C2474B">
        <w:rPr>
          <w:rFonts w:ascii="仿宋_GB2312" w:eastAsia="仿宋_GB2312" w:hint="eastAsia"/>
          <w:sz w:val="32"/>
          <w:szCs w:val="32"/>
        </w:rPr>
        <w:t>的目标绩效考核奖</w:t>
      </w:r>
      <w:r w:rsidR="00C91F23">
        <w:rPr>
          <w:rFonts w:ascii="仿宋_GB2312" w:eastAsia="仿宋_GB2312" w:hint="eastAsia"/>
          <w:sz w:val="32"/>
          <w:szCs w:val="32"/>
        </w:rPr>
        <w:t>部分单位未能及时支付</w:t>
      </w:r>
      <w:r w:rsidR="00A54854">
        <w:rPr>
          <w:rFonts w:ascii="仿宋_GB2312" w:eastAsia="仿宋_GB2312" w:hint="eastAsia"/>
          <w:sz w:val="32"/>
          <w:szCs w:val="32"/>
        </w:rPr>
        <w:t>；</w:t>
      </w:r>
      <w:r w:rsidR="001741DB">
        <w:rPr>
          <w:rFonts w:ascii="仿宋_GB2312" w:eastAsia="仿宋_GB2312" w:hint="eastAsia"/>
          <w:sz w:val="32"/>
          <w:szCs w:val="32"/>
        </w:rPr>
        <w:t>二是</w:t>
      </w:r>
      <w:r w:rsidR="00C91F23">
        <w:rPr>
          <w:rFonts w:ascii="仿宋_GB2312" w:eastAsia="仿宋_GB2312" w:hint="eastAsia"/>
          <w:sz w:val="32"/>
          <w:szCs w:val="32"/>
        </w:rPr>
        <w:t>预扣的</w:t>
      </w:r>
      <w:r w:rsidR="001741DB" w:rsidRPr="00C2474B">
        <w:rPr>
          <w:rFonts w:ascii="仿宋_GB2312" w:eastAsia="仿宋_GB2312" w:hint="eastAsia"/>
          <w:sz w:val="32"/>
          <w:szCs w:val="32"/>
        </w:rPr>
        <w:t>目标绩效考核奖</w:t>
      </w:r>
      <w:r w:rsidR="001741DB">
        <w:rPr>
          <w:rFonts w:ascii="仿宋_GB2312" w:eastAsia="仿宋_GB2312" w:hint="eastAsia"/>
          <w:sz w:val="32"/>
          <w:szCs w:val="32"/>
        </w:rPr>
        <w:t>的</w:t>
      </w:r>
      <w:r w:rsidR="00C91F23">
        <w:rPr>
          <w:rFonts w:ascii="仿宋_GB2312" w:eastAsia="仿宋_GB2312" w:hint="eastAsia"/>
          <w:sz w:val="32"/>
          <w:szCs w:val="32"/>
        </w:rPr>
        <w:t>住房公积金及</w:t>
      </w:r>
      <w:r w:rsidR="00C91F23" w:rsidRPr="00C2474B">
        <w:rPr>
          <w:rFonts w:ascii="仿宋_GB2312" w:eastAsia="仿宋_GB2312" w:hint="eastAsia"/>
          <w:sz w:val="32"/>
          <w:szCs w:val="32"/>
        </w:rPr>
        <w:t>目标绩效考核奖</w:t>
      </w:r>
      <w:r w:rsidR="00C91F23">
        <w:rPr>
          <w:rFonts w:ascii="仿宋_GB2312" w:eastAsia="仿宋_GB2312" w:hint="eastAsia"/>
          <w:sz w:val="32"/>
          <w:szCs w:val="32"/>
        </w:rPr>
        <w:t>个税未能及时缴纳；</w:t>
      </w:r>
      <w:r w:rsidR="00A54854">
        <w:rPr>
          <w:rFonts w:ascii="仿宋_GB2312" w:eastAsia="仿宋_GB2312" w:hint="eastAsia"/>
          <w:sz w:val="32"/>
          <w:szCs w:val="32"/>
        </w:rPr>
        <w:t>三</w:t>
      </w:r>
      <w:r w:rsidR="00C91F23">
        <w:rPr>
          <w:rFonts w:ascii="仿宋_GB2312" w:eastAsia="仿宋_GB2312" w:hint="eastAsia"/>
          <w:sz w:val="32"/>
          <w:szCs w:val="32"/>
        </w:rPr>
        <w:t>是市</w:t>
      </w:r>
      <w:proofErr w:type="gramStart"/>
      <w:r w:rsidR="00C91F23">
        <w:rPr>
          <w:rFonts w:ascii="仿宋_GB2312" w:eastAsia="仿宋_GB2312" w:hint="eastAsia"/>
          <w:sz w:val="32"/>
          <w:szCs w:val="32"/>
        </w:rPr>
        <w:t>人社局</w:t>
      </w:r>
      <w:proofErr w:type="gramEnd"/>
      <w:r w:rsidR="00C91F23">
        <w:rPr>
          <w:rFonts w:ascii="仿宋_GB2312" w:eastAsia="仿宋_GB2312" w:hint="eastAsia"/>
          <w:sz w:val="32"/>
          <w:szCs w:val="32"/>
        </w:rPr>
        <w:t>机关收到</w:t>
      </w:r>
      <w:r w:rsidR="004811B9" w:rsidRPr="00337D71">
        <w:rPr>
          <w:rFonts w:ascii="仿宋_GB2312" w:eastAsia="仿宋_GB2312" w:hint="eastAsia"/>
          <w:sz w:val="32"/>
          <w:szCs w:val="32"/>
        </w:rPr>
        <w:t>市</w:t>
      </w:r>
      <w:r w:rsidR="00C91F23" w:rsidRPr="00337D71">
        <w:rPr>
          <w:rFonts w:ascii="仿宋_GB2312" w:eastAsia="仿宋_GB2312" w:hint="eastAsia"/>
          <w:sz w:val="32"/>
          <w:szCs w:val="32"/>
        </w:rPr>
        <w:t>财政</w:t>
      </w:r>
      <w:r w:rsidR="004811B9" w:rsidRPr="00337D71">
        <w:rPr>
          <w:rFonts w:ascii="仿宋_GB2312" w:eastAsia="仿宋_GB2312" w:hint="eastAsia"/>
          <w:sz w:val="32"/>
          <w:szCs w:val="32"/>
        </w:rPr>
        <w:t>局</w:t>
      </w:r>
      <w:r w:rsidR="00C91F23" w:rsidRPr="00337D71">
        <w:rPr>
          <w:rFonts w:ascii="仿宋_GB2312" w:eastAsia="仿宋_GB2312" w:hint="eastAsia"/>
          <w:sz w:val="32"/>
          <w:szCs w:val="32"/>
        </w:rPr>
        <w:t>年</w:t>
      </w:r>
      <w:r w:rsidR="00C91F23">
        <w:rPr>
          <w:rFonts w:ascii="仿宋_GB2312" w:eastAsia="仿宋_GB2312" w:hint="eastAsia"/>
          <w:sz w:val="32"/>
          <w:szCs w:val="32"/>
        </w:rPr>
        <w:t>底下达的“5.12”汶川他</w:t>
      </w:r>
      <w:r w:rsidR="00C91F23" w:rsidRPr="00CC191A">
        <w:rPr>
          <w:rFonts w:ascii="仿宋_GB2312" w:eastAsia="仿宋_GB2312" w:hint="eastAsia"/>
          <w:spacing w:val="10"/>
          <w:sz w:val="32"/>
          <w:szCs w:val="32"/>
        </w:rPr>
        <w:t>大地震10周年纪念活动工作经费、非税收入成本清算返还资金、第七届职业技能竞赛经费未能及时支出。</w:t>
      </w:r>
      <w:r w:rsidR="00C91F23" w:rsidRPr="00CC191A">
        <w:rPr>
          <w:rStyle w:val="a6"/>
          <w:rFonts w:ascii="仿宋" w:eastAsia="仿宋" w:hAnsi="仿宋" w:hint="eastAsia"/>
          <w:b w:val="0"/>
          <w:bCs/>
          <w:color w:val="000000"/>
          <w:spacing w:val="10"/>
          <w:sz w:val="32"/>
          <w:szCs w:val="32"/>
        </w:rPr>
        <w:t>详情见下表：</w:t>
      </w:r>
    </w:p>
    <w:p w:rsidR="008C0072" w:rsidRDefault="008C0072" w:rsidP="002D634E">
      <w:pPr>
        <w:spacing w:line="600" w:lineRule="exact"/>
        <w:rPr>
          <w:rStyle w:val="a6"/>
          <w:rFonts w:ascii="仿宋" w:eastAsia="仿宋" w:hAnsi="仿宋"/>
          <w:b w:val="0"/>
          <w:bCs/>
          <w:color w:val="000000"/>
          <w:sz w:val="32"/>
          <w:szCs w:val="32"/>
        </w:rPr>
      </w:pPr>
    </w:p>
    <w:p w:rsidR="002D634E" w:rsidRDefault="002D634E" w:rsidP="00C91F23">
      <w:pPr>
        <w:spacing w:line="600" w:lineRule="exact"/>
        <w:ind w:firstLineChars="200" w:firstLine="640"/>
        <w:rPr>
          <w:rStyle w:val="a6"/>
          <w:rFonts w:ascii="仿宋" w:eastAsia="仿宋" w:hAnsi="仿宋"/>
          <w:b w:val="0"/>
          <w:bCs/>
          <w:color w:val="000000"/>
          <w:sz w:val="32"/>
          <w:szCs w:val="32"/>
        </w:rPr>
      </w:pPr>
    </w:p>
    <w:tbl>
      <w:tblPr>
        <w:tblW w:w="8235" w:type="dxa"/>
        <w:tblInd w:w="95" w:type="dxa"/>
        <w:tblLook w:val="04A0"/>
      </w:tblPr>
      <w:tblGrid>
        <w:gridCol w:w="416"/>
        <w:gridCol w:w="416"/>
        <w:gridCol w:w="416"/>
        <w:gridCol w:w="3868"/>
        <w:gridCol w:w="1014"/>
        <w:gridCol w:w="967"/>
        <w:gridCol w:w="1138"/>
      </w:tblGrid>
      <w:tr w:rsidR="00B2387D" w:rsidRPr="002A7395" w:rsidTr="00925ECE">
        <w:trPr>
          <w:trHeight w:val="78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类</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款</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项</w:t>
            </w:r>
          </w:p>
        </w:tc>
        <w:tc>
          <w:tcPr>
            <w:tcW w:w="3868" w:type="dxa"/>
            <w:tcBorders>
              <w:top w:val="single" w:sz="4" w:space="0" w:color="auto"/>
              <w:left w:val="nil"/>
              <w:bottom w:val="single" w:sz="4" w:space="0" w:color="auto"/>
              <w:right w:val="single" w:sz="4" w:space="0" w:color="auto"/>
            </w:tcBorders>
            <w:shd w:val="clear" w:color="auto" w:fill="auto"/>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科目名称</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支出决算数(万元)</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B2387D" w:rsidRPr="002A7395" w:rsidRDefault="007431AB" w:rsidP="007431AB">
            <w:pPr>
              <w:widowControl/>
              <w:rPr>
                <w:rFonts w:ascii="宋体" w:hAnsi="宋体" w:cs="宋体"/>
                <w:color w:val="000000"/>
                <w:kern w:val="0"/>
                <w:sz w:val="20"/>
                <w:szCs w:val="20"/>
              </w:rPr>
            </w:pPr>
            <w:r>
              <w:rPr>
                <w:rFonts w:ascii="宋体" w:hAnsi="宋体" w:cs="宋体" w:hint="eastAsia"/>
                <w:color w:val="000000"/>
                <w:kern w:val="0"/>
                <w:sz w:val="20"/>
                <w:szCs w:val="20"/>
              </w:rPr>
              <w:t>调整</w:t>
            </w:r>
            <w:r w:rsidR="00B2387D" w:rsidRPr="002A7395">
              <w:rPr>
                <w:rFonts w:ascii="宋体" w:hAnsi="宋体" w:cs="宋体" w:hint="eastAsia"/>
                <w:color w:val="000000"/>
                <w:kern w:val="0"/>
                <w:sz w:val="20"/>
                <w:szCs w:val="20"/>
              </w:rPr>
              <w:t>预算数（万元）</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完成预算比例</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社会保障和就业支出</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6967.06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7347.77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94.82%</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人力资源和社会保障管理事务</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5782.49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6159.01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93.89%</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proofErr w:type="spellStart"/>
            <w:r w:rsidRPr="002A7395">
              <w:rPr>
                <w:rFonts w:ascii="宋体" w:hAnsi="宋体" w:cs="宋体" w:hint="eastAsia"/>
                <w:color w:val="000000"/>
                <w:kern w:val="0"/>
                <w:sz w:val="20"/>
                <w:szCs w:val="20"/>
              </w:rPr>
              <w:t>01</w:t>
            </w:r>
            <w:proofErr w:type="spellEnd"/>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行政运行</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951.43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964.72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98.62%</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02</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一般行政管理事务</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258.65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258.81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99.94%</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劳动保障监察</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132.75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135.69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97.84%</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06</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就业管理事务</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580.47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593.58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97.79%</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07</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社会保险业务管理事务</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144.28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192.46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74.97%</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08</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信息化建设</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354.17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376.58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94.05%</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09</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社会保险经办机构</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2373.04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2529.80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93.80%</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10</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劳动关系和维权</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4.00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4.00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100.00%</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12</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劳动人事争议调解仲裁</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239.22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239.22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100.00%</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99</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其他人力资源和社会保障管理事务支出</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744.47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864.15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86.15%</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行政事业单位离退休</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647.96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651.13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99.51%</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02</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事业单位离退休</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266.00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266.00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100.00%</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04</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未归口管理的行政单位离退休</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4.14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7.31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56.59%</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r>
              <w:rPr>
                <w:rFonts w:ascii="宋体" w:hAnsi="宋体" w:cs="宋体" w:hint="eastAsia"/>
                <w:color w:val="000000"/>
                <w:kern w:val="0"/>
                <w:sz w:val="20"/>
                <w:szCs w:val="20"/>
              </w:rPr>
              <w:t xml:space="preserve">  </w:t>
            </w:r>
            <w:proofErr w:type="spellStart"/>
            <w:r w:rsidRPr="002A7395">
              <w:rPr>
                <w:rFonts w:ascii="宋体" w:hAnsi="宋体" w:cs="宋体" w:hint="eastAsia"/>
                <w:color w:val="000000"/>
                <w:kern w:val="0"/>
                <w:sz w:val="20"/>
                <w:szCs w:val="20"/>
              </w:rPr>
              <w:t>05</w:t>
            </w:r>
            <w:proofErr w:type="spellEnd"/>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机关事业单位基本养老保险缴费支出</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377.68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377.68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100.00%</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05</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06</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机关事业单位职业年金缴费支出</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0.14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0.14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100.00%</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07</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就业补助</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100.00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101.00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99.01%</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07</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99</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其他就业补助支出</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100.00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101.00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99.01%</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08</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抚恤</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222.62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222.63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99.99%</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死亡抚恤</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222.62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222.63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99.99%</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99</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其他社会保障和就业支出</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214.00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214.00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100.00%</w:t>
            </w:r>
          </w:p>
        </w:tc>
      </w:tr>
      <w:tr w:rsidR="00B2387D" w:rsidRPr="002A7395" w:rsidTr="00925ECE">
        <w:trPr>
          <w:trHeight w:val="270"/>
        </w:trPr>
        <w:tc>
          <w:tcPr>
            <w:tcW w:w="12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208</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99</w:t>
            </w:r>
            <w:r>
              <w:rPr>
                <w:rFonts w:ascii="宋体" w:hAnsi="宋体" w:cs="宋体" w:hint="eastAsia"/>
                <w:color w:val="000000"/>
                <w:kern w:val="0"/>
                <w:sz w:val="20"/>
                <w:szCs w:val="20"/>
              </w:rPr>
              <w:t xml:space="preserve">  </w:t>
            </w:r>
            <w:r w:rsidRPr="002A7395">
              <w:rPr>
                <w:rFonts w:ascii="宋体" w:hAnsi="宋体" w:cs="宋体" w:hint="eastAsia"/>
                <w:color w:val="000000"/>
                <w:kern w:val="0"/>
                <w:sz w:val="20"/>
                <w:szCs w:val="20"/>
              </w:rPr>
              <w:t>01</w:t>
            </w:r>
          </w:p>
        </w:tc>
        <w:tc>
          <w:tcPr>
            <w:tcW w:w="386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left"/>
              <w:rPr>
                <w:rFonts w:ascii="宋体" w:hAnsi="宋体" w:cs="宋体"/>
                <w:color w:val="000000"/>
                <w:kern w:val="0"/>
                <w:sz w:val="20"/>
                <w:szCs w:val="20"/>
              </w:rPr>
            </w:pPr>
            <w:r w:rsidRPr="002A7395">
              <w:rPr>
                <w:rFonts w:ascii="宋体" w:hAnsi="宋体" w:cs="宋体" w:hint="eastAsia"/>
                <w:color w:val="000000"/>
                <w:kern w:val="0"/>
                <w:sz w:val="20"/>
                <w:szCs w:val="20"/>
              </w:rPr>
              <w:t xml:space="preserve">  其他社会保障和就业支出</w:t>
            </w:r>
          </w:p>
        </w:tc>
        <w:tc>
          <w:tcPr>
            <w:tcW w:w="1014"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214.00 </w:t>
            </w:r>
          </w:p>
        </w:tc>
        <w:tc>
          <w:tcPr>
            <w:tcW w:w="967"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 xml:space="preserve">214.00 </w:t>
            </w:r>
          </w:p>
        </w:tc>
        <w:tc>
          <w:tcPr>
            <w:tcW w:w="1138" w:type="dxa"/>
            <w:tcBorders>
              <w:top w:val="nil"/>
              <w:left w:val="nil"/>
              <w:bottom w:val="single" w:sz="4" w:space="0" w:color="auto"/>
              <w:right w:val="single" w:sz="4" w:space="0" w:color="auto"/>
            </w:tcBorders>
            <w:shd w:val="clear" w:color="auto" w:fill="auto"/>
            <w:noWrap/>
            <w:vAlign w:val="center"/>
            <w:hideMark/>
          </w:tcPr>
          <w:p w:rsidR="00B2387D" w:rsidRPr="002A7395" w:rsidRDefault="00B2387D" w:rsidP="002A7395">
            <w:pPr>
              <w:widowControl/>
              <w:jc w:val="center"/>
              <w:rPr>
                <w:rFonts w:ascii="宋体" w:hAnsi="宋体" w:cs="宋体"/>
                <w:color w:val="000000"/>
                <w:kern w:val="0"/>
                <w:sz w:val="20"/>
                <w:szCs w:val="20"/>
              </w:rPr>
            </w:pPr>
            <w:r w:rsidRPr="002A7395">
              <w:rPr>
                <w:rFonts w:ascii="宋体" w:hAnsi="宋体" w:cs="宋体" w:hint="eastAsia"/>
                <w:color w:val="000000"/>
                <w:kern w:val="0"/>
                <w:sz w:val="20"/>
                <w:szCs w:val="20"/>
              </w:rPr>
              <w:t>100.00%</w:t>
            </w:r>
          </w:p>
        </w:tc>
      </w:tr>
    </w:tbl>
    <w:p w:rsidR="00831308" w:rsidRPr="00831308" w:rsidRDefault="00831308" w:rsidP="00831308">
      <w:pPr>
        <w:spacing w:line="600" w:lineRule="exact"/>
        <w:ind w:firstLineChars="200" w:firstLine="643"/>
        <w:rPr>
          <w:rStyle w:val="a6"/>
          <w:rFonts w:ascii="仿宋" w:eastAsia="仿宋" w:hAnsi="仿宋"/>
          <w:b w:val="0"/>
          <w:bCs/>
          <w:color w:val="000000"/>
          <w:sz w:val="32"/>
          <w:szCs w:val="32"/>
        </w:rPr>
      </w:pPr>
      <w:r w:rsidRPr="00831308">
        <w:rPr>
          <w:rStyle w:val="a6"/>
          <w:rFonts w:ascii="仿宋" w:eastAsia="仿宋" w:hAnsi="仿宋" w:hint="eastAsia"/>
          <w:bCs/>
          <w:color w:val="000000"/>
          <w:sz w:val="32"/>
          <w:szCs w:val="32"/>
        </w:rPr>
        <w:t>3</w:t>
      </w:r>
      <w:r w:rsidR="00A268C4" w:rsidRPr="00831308">
        <w:rPr>
          <w:rStyle w:val="a6"/>
          <w:rFonts w:ascii="仿宋" w:eastAsia="仿宋" w:hAnsi="仿宋"/>
          <w:bCs/>
          <w:color w:val="000000"/>
          <w:sz w:val="32"/>
          <w:szCs w:val="32"/>
        </w:rPr>
        <w:t>.</w:t>
      </w:r>
      <w:r w:rsidR="00A268C4" w:rsidRPr="00831308">
        <w:rPr>
          <w:rStyle w:val="a6"/>
          <w:rFonts w:ascii="仿宋" w:eastAsia="仿宋" w:hAnsi="仿宋" w:hint="eastAsia"/>
          <w:bCs/>
          <w:color w:val="000000"/>
          <w:sz w:val="32"/>
          <w:szCs w:val="32"/>
        </w:rPr>
        <w:t>医疗卫生与计划生育（类）</w:t>
      </w:r>
      <w:r w:rsidRPr="00831308">
        <w:rPr>
          <w:rStyle w:val="a6"/>
          <w:rFonts w:ascii="仿宋" w:eastAsia="仿宋" w:hAnsi="仿宋" w:hint="eastAsia"/>
          <w:bCs/>
          <w:color w:val="000000"/>
          <w:sz w:val="32"/>
          <w:szCs w:val="32"/>
        </w:rPr>
        <w:t>行政事业单位医疗（款）行政单位医疗（项）</w:t>
      </w:r>
      <w:r w:rsidR="00A268C4" w:rsidRPr="00831308">
        <w:rPr>
          <w:rStyle w:val="a6"/>
          <w:rFonts w:ascii="仿宋" w:eastAsia="仿宋" w:hAnsi="仿宋"/>
          <w:bCs/>
          <w:color w:val="000000"/>
          <w:sz w:val="32"/>
          <w:szCs w:val="32"/>
        </w:rPr>
        <w:t>:</w:t>
      </w:r>
      <w:r w:rsidR="00A268C4" w:rsidRPr="00831308">
        <w:rPr>
          <w:rStyle w:val="a6"/>
          <w:rFonts w:ascii="仿宋" w:eastAsia="仿宋" w:hAnsi="仿宋" w:hint="eastAsia"/>
          <w:b w:val="0"/>
          <w:bCs/>
          <w:color w:val="000000"/>
          <w:sz w:val="32"/>
          <w:szCs w:val="32"/>
        </w:rPr>
        <w:t>支出决算为</w:t>
      </w:r>
      <w:r w:rsidRPr="00831308">
        <w:rPr>
          <w:rStyle w:val="a6"/>
          <w:rFonts w:ascii="仿宋" w:eastAsia="仿宋" w:hAnsi="仿宋" w:hint="eastAsia"/>
          <w:b w:val="0"/>
          <w:bCs/>
          <w:color w:val="000000"/>
          <w:sz w:val="32"/>
          <w:szCs w:val="32"/>
        </w:rPr>
        <w:t>81.34</w:t>
      </w:r>
      <w:r w:rsidR="00A268C4" w:rsidRPr="00831308">
        <w:rPr>
          <w:rStyle w:val="a6"/>
          <w:rFonts w:ascii="仿宋" w:eastAsia="仿宋" w:hAnsi="仿宋" w:hint="eastAsia"/>
          <w:b w:val="0"/>
          <w:bCs/>
          <w:color w:val="000000"/>
          <w:sz w:val="32"/>
          <w:szCs w:val="32"/>
        </w:rPr>
        <w:t>万元，完成预算</w:t>
      </w:r>
      <w:r w:rsidRPr="00831308">
        <w:rPr>
          <w:rStyle w:val="a6"/>
          <w:rFonts w:ascii="仿宋" w:eastAsia="仿宋" w:hAnsi="仿宋" w:hint="eastAsia"/>
          <w:b w:val="0"/>
          <w:bCs/>
          <w:color w:val="000000"/>
          <w:sz w:val="32"/>
          <w:szCs w:val="32"/>
        </w:rPr>
        <w:t>100</w:t>
      </w:r>
      <w:r w:rsidR="00A268C4" w:rsidRPr="00831308">
        <w:rPr>
          <w:rStyle w:val="a6"/>
          <w:rFonts w:ascii="仿宋" w:eastAsia="仿宋" w:hAnsi="仿宋"/>
          <w:b w:val="0"/>
          <w:bCs/>
          <w:color w:val="000000"/>
          <w:sz w:val="32"/>
          <w:szCs w:val="32"/>
        </w:rPr>
        <w:t>%</w:t>
      </w:r>
      <w:r w:rsidRPr="00831308">
        <w:rPr>
          <w:rStyle w:val="a6"/>
          <w:rFonts w:ascii="仿宋" w:eastAsia="仿宋" w:hAnsi="仿宋" w:hint="eastAsia"/>
          <w:b w:val="0"/>
          <w:bCs/>
          <w:color w:val="000000"/>
          <w:sz w:val="32"/>
          <w:szCs w:val="32"/>
        </w:rPr>
        <w:t>；</w:t>
      </w:r>
      <w:r w:rsidRPr="00831308">
        <w:rPr>
          <w:rStyle w:val="a6"/>
          <w:rFonts w:ascii="仿宋" w:eastAsia="仿宋" w:hAnsi="仿宋" w:hint="eastAsia"/>
          <w:bCs/>
          <w:color w:val="000000"/>
          <w:sz w:val="32"/>
          <w:szCs w:val="32"/>
        </w:rPr>
        <w:t>事业单位医疗（项）：</w:t>
      </w:r>
      <w:r w:rsidRPr="00831308">
        <w:rPr>
          <w:rStyle w:val="a6"/>
          <w:rFonts w:ascii="仿宋" w:eastAsia="仿宋" w:hAnsi="仿宋" w:hint="eastAsia"/>
          <w:b w:val="0"/>
          <w:bCs/>
          <w:color w:val="000000"/>
          <w:sz w:val="32"/>
          <w:szCs w:val="32"/>
        </w:rPr>
        <w:t>支出决算为75.53万元，完成预算100</w:t>
      </w:r>
      <w:r w:rsidRPr="00831308">
        <w:rPr>
          <w:rStyle w:val="a6"/>
          <w:rFonts w:ascii="仿宋" w:eastAsia="仿宋" w:hAnsi="仿宋"/>
          <w:b w:val="0"/>
          <w:bCs/>
          <w:color w:val="000000"/>
          <w:sz w:val="32"/>
          <w:szCs w:val="32"/>
        </w:rPr>
        <w:t>%</w:t>
      </w:r>
      <w:r w:rsidRPr="00831308">
        <w:rPr>
          <w:rStyle w:val="a6"/>
          <w:rFonts w:ascii="仿宋" w:eastAsia="仿宋" w:hAnsi="仿宋" w:hint="eastAsia"/>
          <w:b w:val="0"/>
          <w:bCs/>
          <w:color w:val="000000"/>
          <w:sz w:val="32"/>
          <w:szCs w:val="32"/>
        </w:rPr>
        <w:t>；</w:t>
      </w:r>
      <w:r w:rsidRPr="00831308">
        <w:rPr>
          <w:rStyle w:val="a6"/>
          <w:rFonts w:ascii="仿宋" w:eastAsia="仿宋" w:hAnsi="仿宋" w:hint="eastAsia"/>
          <w:bCs/>
          <w:color w:val="000000"/>
          <w:sz w:val="32"/>
          <w:szCs w:val="32"/>
        </w:rPr>
        <w:t>其他行政事业单位医疗支出（项）：</w:t>
      </w:r>
      <w:r w:rsidRPr="00831308">
        <w:rPr>
          <w:rStyle w:val="a6"/>
          <w:rFonts w:ascii="仿宋" w:eastAsia="仿宋" w:hAnsi="仿宋" w:hint="eastAsia"/>
          <w:b w:val="0"/>
          <w:bCs/>
          <w:color w:val="000000"/>
          <w:sz w:val="32"/>
          <w:szCs w:val="32"/>
        </w:rPr>
        <w:t>支出决算为785.26万元，完成预算100</w:t>
      </w:r>
      <w:r w:rsidRPr="00831308">
        <w:rPr>
          <w:rStyle w:val="a6"/>
          <w:rFonts w:ascii="仿宋" w:eastAsia="仿宋" w:hAnsi="仿宋"/>
          <w:b w:val="0"/>
          <w:bCs/>
          <w:color w:val="000000"/>
          <w:sz w:val="32"/>
          <w:szCs w:val="32"/>
        </w:rPr>
        <w:t>%</w:t>
      </w:r>
      <w:r w:rsidRPr="00831308">
        <w:rPr>
          <w:rStyle w:val="a6"/>
          <w:rFonts w:ascii="仿宋" w:eastAsia="仿宋" w:hAnsi="仿宋" w:hint="eastAsia"/>
          <w:b w:val="0"/>
          <w:bCs/>
          <w:color w:val="000000"/>
          <w:sz w:val="32"/>
          <w:szCs w:val="32"/>
        </w:rPr>
        <w:t>。</w:t>
      </w:r>
    </w:p>
    <w:p w:rsidR="00831308" w:rsidRPr="00831308" w:rsidRDefault="00831308" w:rsidP="00831308">
      <w:pPr>
        <w:spacing w:line="580" w:lineRule="exact"/>
        <w:ind w:firstLineChars="200" w:firstLine="643"/>
        <w:rPr>
          <w:rStyle w:val="a6"/>
          <w:rFonts w:ascii="楷体_GB2312" w:eastAsia="楷体_GB2312"/>
          <w:b w:val="0"/>
          <w:sz w:val="32"/>
          <w:szCs w:val="32"/>
        </w:rPr>
      </w:pPr>
      <w:r>
        <w:rPr>
          <w:rStyle w:val="a6"/>
          <w:rFonts w:ascii="仿宋" w:eastAsia="仿宋" w:hAnsi="仿宋" w:hint="eastAsia"/>
          <w:bCs/>
          <w:color w:val="000000"/>
          <w:sz w:val="32"/>
          <w:szCs w:val="32"/>
        </w:rPr>
        <w:t>4</w:t>
      </w:r>
      <w:r w:rsidRPr="00831308">
        <w:rPr>
          <w:rStyle w:val="a6"/>
          <w:rFonts w:ascii="仿宋" w:eastAsia="仿宋" w:hAnsi="仿宋" w:hint="eastAsia"/>
          <w:bCs/>
          <w:color w:val="000000"/>
          <w:sz w:val="32"/>
          <w:szCs w:val="32"/>
        </w:rPr>
        <w:t>.农林水支出（类）普惠金融发展支出（款）创业担保贷款贴息（项）：</w:t>
      </w:r>
      <w:r w:rsidRPr="00831308">
        <w:rPr>
          <w:rStyle w:val="a6"/>
          <w:rFonts w:ascii="仿宋" w:eastAsia="仿宋" w:hAnsi="仿宋" w:hint="eastAsia"/>
          <w:b w:val="0"/>
          <w:bCs/>
          <w:color w:val="000000"/>
          <w:sz w:val="32"/>
          <w:szCs w:val="32"/>
        </w:rPr>
        <w:t>支</w:t>
      </w:r>
      <w:r w:rsidRPr="00CE49DA">
        <w:rPr>
          <w:rStyle w:val="a6"/>
          <w:rFonts w:ascii="仿宋" w:eastAsia="仿宋" w:hAnsi="仿宋" w:hint="eastAsia"/>
          <w:b w:val="0"/>
          <w:bCs/>
          <w:color w:val="000000"/>
          <w:sz w:val="32"/>
          <w:szCs w:val="32"/>
        </w:rPr>
        <w:t>出决算为</w:t>
      </w:r>
      <w:r>
        <w:rPr>
          <w:rFonts w:ascii="仿宋_GB2312" w:eastAsia="仿宋_GB2312" w:hint="eastAsia"/>
          <w:sz w:val="32"/>
          <w:szCs w:val="32"/>
        </w:rPr>
        <w:t>60.47</w:t>
      </w:r>
      <w:r w:rsidRPr="00CE49DA">
        <w:rPr>
          <w:rStyle w:val="a6"/>
          <w:rFonts w:ascii="仿宋" w:eastAsia="仿宋" w:hAnsi="仿宋" w:hint="eastAsia"/>
          <w:b w:val="0"/>
          <w:bCs/>
          <w:color w:val="000000"/>
          <w:sz w:val="32"/>
          <w:szCs w:val="32"/>
        </w:rPr>
        <w:t>万元，完成预算</w:t>
      </w:r>
      <w:r>
        <w:rPr>
          <w:rStyle w:val="a6"/>
          <w:rFonts w:ascii="仿宋" w:eastAsia="仿宋" w:hAnsi="仿宋" w:hint="eastAsia"/>
          <w:b w:val="0"/>
          <w:bCs/>
          <w:color w:val="000000"/>
          <w:sz w:val="32"/>
          <w:szCs w:val="32"/>
        </w:rPr>
        <w:t>29.4</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r w:rsidR="004811B9" w:rsidRPr="004811B9">
        <w:rPr>
          <w:rStyle w:val="a6"/>
          <w:rFonts w:ascii="仿宋" w:eastAsia="仿宋" w:hAnsi="仿宋" w:hint="eastAsia"/>
          <w:b w:val="0"/>
          <w:bCs/>
          <w:color w:val="000000"/>
          <w:sz w:val="32"/>
          <w:szCs w:val="32"/>
        </w:rPr>
        <w:lastRenderedPageBreak/>
        <w:t>均为</w:t>
      </w:r>
      <w:r w:rsidRPr="00337D71">
        <w:rPr>
          <w:rFonts w:ascii="仿宋_GB2312" w:eastAsia="仿宋_GB2312" w:hint="eastAsia"/>
          <w:sz w:val="32"/>
          <w:szCs w:val="32"/>
        </w:rPr>
        <w:t>扶贫支出</w:t>
      </w:r>
      <w:r w:rsidRPr="00D708FF">
        <w:rPr>
          <w:rFonts w:ascii="仿宋_GB2312" w:eastAsia="仿宋_GB2312" w:hint="eastAsia"/>
          <w:sz w:val="32"/>
          <w:szCs w:val="32"/>
        </w:rPr>
        <w:t>。</w:t>
      </w:r>
      <w:r>
        <w:rPr>
          <w:rStyle w:val="a6"/>
          <w:rFonts w:ascii="仿宋_GB2312" w:eastAsia="仿宋_GB2312" w:hint="eastAsia"/>
          <w:b w:val="0"/>
          <w:bCs/>
          <w:color w:val="000000"/>
          <w:sz w:val="32"/>
          <w:szCs w:val="32"/>
        </w:rPr>
        <w:t>决算数小于预算数是因为201</w:t>
      </w:r>
      <w:r w:rsidR="00A81A54">
        <w:rPr>
          <w:rStyle w:val="a6"/>
          <w:rFonts w:ascii="仿宋_GB2312" w:eastAsia="仿宋_GB2312" w:hint="eastAsia"/>
          <w:b w:val="0"/>
          <w:bCs/>
          <w:color w:val="000000"/>
          <w:sz w:val="32"/>
          <w:szCs w:val="32"/>
        </w:rPr>
        <w:t>8</w:t>
      </w:r>
      <w:r>
        <w:rPr>
          <w:rStyle w:val="a6"/>
          <w:rFonts w:ascii="仿宋_GB2312" w:eastAsia="仿宋_GB2312" w:hint="eastAsia"/>
          <w:b w:val="0"/>
          <w:bCs/>
          <w:color w:val="000000"/>
          <w:sz w:val="32"/>
          <w:szCs w:val="32"/>
        </w:rPr>
        <w:t>年</w:t>
      </w:r>
      <w:r w:rsidRPr="001C3E7E">
        <w:rPr>
          <w:rStyle w:val="a6"/>
          <w:rFonts w:ascii="仿宋_GB2312" w:eastAsia="仿宋_GB2312" w:hint="eastAsia"/>
          <w:b w:val="0"/>
          <w:bCs/>
          <w:color w:val="000000"/>
          <w:sz w:val="32"/>
          <w:szCs w:val="32"/>
        </w:rPr>
        <w:t>大学生</w:t>
      </w:r>
      <w:proofErr w:type="gramStart"/>
      <w:r w:rsidRPr="001C3E7E">
        <w:rPr>
          <w:rStyle w:val="a6"/>
          <w:rFonts w:ascii="仿宋_GB2312" w:eastAsia="仿宋_GB2312" w:hint="eastAsia"/>
          <w:b w:val="0"/>
          <w:bCs/>
          <w:color w:val="000000"/>
          <w:sz w:val="32"/>
          <w:szCs w:val="32"/>
        </w:rPr>
        <w:t>等创业</w:t>
      </w:r>
      <w:proofErr w:type="gramEnd"/>
      <w:r w:rsidRPr="001C3E7E">
        <w:rPr>
          <w:rStyle w:val="a6"/>
          <w:rFonts w:ascii="仿宋_GB2312" w:eastAsia="仿宋_GB2312" w:hint="eastAsia"/>
          <w:b w:val="0"/>
          <w:bCs/>
          <w:color w:val="000000"/>
          <w:sz w:val="32"/>
          <w:szCs w:val="32"/>
        </w:rPr>
        <w:t>担保贷款贴息</w:t>
      </w:r>
      <w:r>
        <w:rPr>
          <w:rStyle w:val="a6"/>
          <w:rFonts w:ascii="仿宋_GB2312" w:eastAsia="仿宋_GB2312" w:hint="eastAsia"/>
          <w:b w:val="0"/>
          <w:bCs/>
          <w:color w:val="000000"/>
          <w:sz w:val="32"/>
          <w:szCs w:val="32"/>
        </w:rPr>
        <w:t>实际发生额为60.47万元。</w:t>
      </w:r>
    </w:p>
    <w:p w:rsidR="00D25068" w:rsidRDefault="00D25068" w:rsidP="00D25068">
      <w:pPr>
        <w:spacing w:line="600" w:lineRule="exact"/>
        <w:ind w:firstLineChars="200" w:firstLine="643"/>
        <w:rPr>
          <w:rStyle w:val="a6"/>
          <w:rFonts w:ascii="仿宋" w:eastAsia="仿宋" w:hAnsi="仿宋"/>
          <w:b w:val="0"/>
          <w:bCs/>
          <w:color w:val="000000"/>
          <w:sz w:val="32"/>
          <w:szCs w:val="32"/>
        </w:rPr>
      </w:pPr>
      <w:r w:rsidRPr="006A73DE">
        <w:rPr>
          <w:rStyle w:val="a6"/>
          <w:rFonts w:ascii="仿宋" w:eastAsia="仿宋" w:hAnsi="仿宋" w:hint="eastAsia"/>
          <w:bCs/>
          <w:color w:val="000000"/>
          <w:sz w:val="32"/>
          <w:szCs w:val="32"/>
        </w:rPr>
        <w:t>5.住房保障支出（类）</w:t>
      </w:r>
      <w:r w:rsidR="00831308" w:rsidRPr="006A73DE">
        <w:rPr>
          <w:rStyle w:val="a6"/>
          <w:rFonts w:ascii="仿宋" w:eastAsia="仿宋" w:hAnsi="仿宋" w:hint="eastAsia"/>
          <w:bCs/>
          <w:color w:val="000000"/>
          <w:sz w:val="32"/>
          <w:szCs w:val="32"/>
        </w:rPr>
        <w:t>住房改革支出（款）</w:t>
      </w:r>
      <w:r w:rsidR="006A73DE" w:rsidRPr="006A73DE">
        <w:rPr>
          <w:rStyle w:val="a6"/>
          <w:rFonts w:ascii="仿宋" w:eastAsia="仿宋" w:hAnsi="仿宋" w:hint="eastAsia"/>
          <w:bCs/>
          <w:color w:val="000000"/>
          <w:sz w:val="32"/>
          <w:szCs w:val="32"/>
        </w:rPr>
        <w:t>住房公积金（项）</w:t>
      </w:r>
      <w:r w:rsidRPr="006A73DE">
        <w:rPr>
          <w:rStyle w:val="a6"/>
          <w:rFonts w:ascii="仿宋" w:eastAsia="仿宋" w:hAnsi="仿宋" w:hint="eastAsia"/>
          <w:bCs/>
          <w:color w:val="000000"/>
          <w:sz w:val="32"/>
          <w:szCs w:val="32"/>
        </w:rPr>
        <w:t>：</w:t>
      </w:r>
      <w:r w:rsidRPr="00CE49DA">
        <w:rPr>
          <w:rStyle w:val="a6"/>
          <w:rFonts w:ascii="仿宋" w:eastAsia="仿宋" w:hAnsi="仿宋" w:hint="eastAsia"/>
          <w:b w:val="0"/>
          <w:bCs/>
          <w:color w:val="000000"/>
          <w:sz w:val="32"/>
          <w:szCs w:val="32"/>
        </w:rPr>
        <w:t>支出决算为</w:t>
      </w:r>
      <w:r w:rsidR="00AA7E1D">
        <w:rPr>
          <w:rStyle w:val="a6"/>
          <w:rFonts w:ascii="仿宋" w:eastAsia="仿宋" w:hAnsi="仿宋" w:hint="eastAsia"/>
          <w:b w:val="0"/>
          <w:bCs/>
          <w:color w:val="000000"/>
          <w:sz w:val="32"/>
          <w:szCs w:val="32"/>
        </w:rPr>
        <w:t>365.98</w:t>
      </w:r>
      <w:r w:rsidRPr="00CE49DA">
        <w:rPr>
          <w:rStyle w:val="a6"/>
          <w:rFonts w:ascii="仿宋" w:eastAsia="仿宋" w:hAnsi="仿宋" w:hint="eastAsia"/>
          <w:b w:val="0"/>
          <w:bCs/>
          <w:color w:val="000000"/>
          <w:sz w:val="32"/>
          <w:szCs w:val="32"/>
        </w:rPr>
        <w:t>万元，完成预算</w:t>
      </w:r>
      <w:r w:rsidR="00AA7E1D">
        <w:rPr>
          <w:rStyle w:val="a6"/>
          <w:rFonts w:ascii="仿宋" w:eastAsia="仿宋" w:hAnsi="仿宋" w:hint="eastAsia"/>
          <w:b w:val="0"/>
          <w:bCs/>
          <w:color w:val="000000"/>
          <w:sz w:val="32"/>
          <w:szCs w:val="32"/>
        </w:rPr>
        <w:t>100</w:t>
      </w:r>
      <w:r w:rsidRPr="00CE49DA">
        <w:rPr>
          <w:rStyle w:val="a6"/>
          <w:rFonts w:ascii="仿宋" w:eastAsia="仿宋" w:hAnsi="仿宋"/>
          <w:b w:val="0"/>
          <w:bCs/>
          <w:color w:val="000000"/>
          <w:sz w:val="32"/>
          <w:szCs w:val="32"/>
        </w:rPr>
        <w:t>%</w:t>
      </w:r>
      <w:r w:rsidRPr="00CE49DA">
        <w:rPr>
          <w:rStyle w:val="a6"/>
          <w:rFonts w:ascii="仿宋" w:eastAsia="仿宋" w:hAnsi="仿宋" w:hint="eastAsia"/>
          <w:b w:val="0"/>
          <w:bCs/>
          <w:color w:val="000000"/>
          <w:sz w:val="32"/>
          <w:szCs w:val="32"/>
        </w:rPr>
        <w:t>。</w:t>
      </w:r>
    </w:p>
    <w:p w:rsidR="000D1D50" w:rsidRPr="00622830" w:rsidRDefault="00A268C4" w:rsidP="004464F4">
      <w:pPr>
        <w:tabs>
          <w:tab w:val="right" w:pos="8306"/>
        </w:tabs>
        <w:spacing w:line="600" w:lineRule="exact"/>
        <w:ind w:firstLine="640"/>
        <w:outlineLvl w:val="1"/>
        <w:rPr>
          <w:rStyle w:val="2Char"/>
        </w:rPr>
      </w:pPr>
      <w:bookmarkStart w:id="40" w:name="_Toc15377214"/>
      <w:bookmarkStart w:id="41" w:name="_Toc15396608"/>
      <w:r w:rsidRPr="00CE49DA">
        <w:rPr>
          <w:rFonts w:ascii="黑体" w:eastAsia="黑体" w:hint="eastAsia"/>
          <w:color w:val="000000"/>
          <w:sz w:val="32"/>
          <w:szCs w:val="32"/>
        </w:rPr>
        <w:t>六</w:t>
      </w:r>
      <w:r w:rsidRPr="00CE49DA">
        <w:rPr>
          <w:rFonts w:ascii="黑体" w:eastAsia="黑体" w:hint="eastAsia"/>
          <w:b/>
          <w:color w:val="000000"/>
          <w:sz w:val="32"/>
          <w:szCs w:val="32"/>
        </w:rPr>
        <w:t>、</w:t>
      </w:r>
      <w:r w:rsidRPr="00CE49DA">
        <w:rPr>
          <w:rFonts w:ascii="黑体" w:eastAsia="黑体" w:hAnsi="黑体" w:hint="eastAsia"/>
          <w:b/>
          <w:color w:val="000000"/>
          <w:sz w:val="32"/>
          <w:szCs w:val="32"/>
        </w:rPr>
        <w:t>一</w:t>
      </w:r>
      <w:r w:rsidRPr="00CE49DA">
        <w:rPr>
          <w:rStyle w:val="2Char"/>
          <w:rFonts w:ascii="黑体" w:eastAsia="黑体" w:hAnsi="黑体" w:hint="eastAsia"/>
          <w:b w:val="0"/>
        </w:rPr>
        <w:t>般</w:t>
      </w:r>
      <w:r w:rsidRPr="00C42709">
        <w:rPr>
          <w:rStyle w:val="2Char"/>
          <w:rFonts w:ascii="黑体" w:eastAsia="黑体" w:hAnsi="黑体" w:hint="eastAsia"/>
          <w:b w:val="0"/>
        </w:rPr>
        <w:t>公共预算财政拨款基本支出决算情况说明</w:t>
      </w:r>
      <w:bookmarkEnd w:id="40"/>
      <w:bookmarkEnd w:id="41"/>
      <w:r w:rsidR="004464F4" w:rsidRPr="00C42709">
        <w:rPr>
          <w:rStyle w:val="2Char"/>
          <w:rFonts w:ascii="黑体" w:eastAsia="黑体" w:hAnsi="黑体"/>
          <w:b w:val="0"/>
        </w:rPr>
        <w:tab/>
      </w:r>
    </w:p>
    <w:p w:rsidR="000D1D50" w:rsidRPr="00CE49DA" w:rsidRDefault="00A268C4">
      <w:pPr>
        <w:spacing w:line="600" w:lineRule="exact"/>
        <w:ind w:firstLine="645"/>
        <w:rPr>
          <w:rFonts w:ascii="仿宋" w:eastAsia="仿宋" w:hAnsi="仿宋"/>
          <w:color w:val="000000"/>
          <w:sz w:val="32"/>
          <w:szCs w:val="32"/>
        </w:rPr>
      </w:pPr>
      <w:r w:rsidRPr="00CE49DA">
        <w:rPr>
          <w:rFonts w:ascii="仿宋" w:eastAsia="仿宋" w:hAnsi="仿宋"/>
          <w:color w:val="000000"/>
          <w:sz w:val="32"/>
          <w:szCs w:val="32"/>
        </w:rPr>
        <w:t>201</w:t>
      </w:r>
      <w:r w:rsidRPr="00CE49DA">
        <w:rPr>
          <w:rFonts w:ascii="仿宋" w:eastAsia="仿宋" w:hAnsi="仿宋" w:hint="eastAsia"/>
          <w:color w:val="000000"/>
          <w:sz w:val="32"/>
          <w:szCs w:val="32"/>
        </w:rPr>
        <w:t>8年一般公共预算财政拨款基本支出</w:t>
      </w:r>
      <w:r w:rsidR="00AA7E1D">
        <w:rPr>
          <w:rFonts w:ascii="仿宋" w:eastAsia="仿宋" w:hAnsi="仿宋" w:hint="eastAsia"/>
          <w:color w:val="000000"/>
          <w:sz w:val="32"/>
          <w:szCs w:val="32"/>
        </w:rPr>
        <w:t>9088.61</w:t>
      </w:r>
      <w:r w:rsidRPr="00CE49DA">
        <w:rPr>
          <w:rFonts w:ascii="仿宋" w:eastAsia="仿宋" w:hAnsi="仿宋" w:hint="eastAsia"/>
          <w:color w:val="000000"/>
          <w:sz w:val="32"/>
          <w:szCs w:val="32"/>
        </w:rPr>
        <w:t>万元，其中：</w:t>
      </w:r>
    </w:p>
    <w:p w:rsidR="00F841AA" w:rsidRPr="005C7FD1" w:rsidRDefault="00AD2799" w:rsidP="00E253AE">
      <w:pPr>
        <w:spacing w:line="600" w:lineRule="exact"/>
        <w:ind w:firstLine="645"/>
        <w:rPr>
          <w:rFonts w:ascii="仿宋" w:eastAsia="仿宋" w:hAnsi="仿宋"/>
          <w:color w:val="000000"/>
          <w:spacing w:val="-10"/>
          <w:sz w:val="32"/>
          <w:szCs w:val="32"/>
        </w:rPr>
      </w:pPr>
      <w:r>
        <w:rPr>
          <w:rFonts w:ascii="仿宋" w:eastAsia="仿宋" w:hAnsi="仿宋" w:hint="eastAsia"/>
          <w:color w:val="000000"/>
          <w:sz w:val="32"/>
          <w:szCs w:val="32"/>
        </w:rPr>
        <w:t>（一）</w:t>
      </w:r>
      <w:r w:rsidR="00A268C4" w:rsidRPr="00CE49DA">
        <w:rPr>
          <w:rFonts w:ascii="仿宋" w:eastAsia="仿宋" w:hAnsi="仿宋" w:hint="eastAsia"/>
          <w:color w:val="000000"/>
          <w:sz w:val="32"/>
          <w:szCs w:val="32"/>
        </w:rPr>
        <w:t>人员经费</w:t>
      </w:r>
      <w:r w:rsidR="00D90A61">
        <w:rPr>
          <w:rFonts w:ascii="仿宋" w:eastAsia="仿宋" w:hAnsi="仿宋" w:hint="eastAsia"/>
          <w:color w:val="000000"/>
          <w:sz w:val="32"/>
          <w:szCs w:val="32"/>
        </w:rPr>
        <w:t>5635.58</w:t>
      </w:r>
      <w:r w:rsidR="00A268C4" w:rsidRPr="00CE49DA">
        <w:rPr>
          <w:rFonts w:ascii="仿宋" w:eastAsia="仿宋" w:hAnsi="仿宋" w:hint="eastAsia"/>
          <w:color w:val="000000"/>
          <w:sz w:val="32"/>
          <w:szCs w:val="32"/>
        </w:rPr>
        <w:t>万元，主要包括：基本工资、津贴补贴、奖金、伙食补助费、绩效工资、机关事业单位基本养老保险缴费、职业年金缴费、</w:t>
      </w:r>
      <w:r w:rsidR="00202D20">
        <w:rPr>
          <w:rFonts w:ascii="仿宋" w:eastAsia="仿宋" w:hAnsi="仿宋" w:hint="eastAsia"/>
          <w:color w:val="000000"/>
          <w:sz w:val="32"/>
          <w:szCs w:val="32"/>
        </w:rPr>
        <w:t>职工基本医疗保障缴费、</w:t>
      </w:r>
      <w:r w:rsidR="00E7257A">
        <w:rPr>
          <w:rFonts w:ascii="仿宋" w:eastAsia="仿宋" w:hAnsi="仿宋" w:hint="eastAsia"/>
          <w:color w:val="000000"/>
          <w:sz w:val="32"/>
          <w:szCs w:val="32"/>
        </w:rPr>
        <w:t>公务员医疗补助缴费</w:t>
      </w:r>
      <w:r w:rsidR="002A4F4A">
        <w:rPr>
          <w:rFonts w:ascii="仿宋" w:eastAsia="仿宋" w:hAnsi="仿宋" w:hint="eastAsia"/>
          <w:color w:val="000000"/>
          <w:sz w:val="32"/>
          <w:szCs w:val="32"/>
        </w:rPr>
        <w:t>、</w:t>
      </w:r>
      <w:r w:rsidR="00A268C4" w:rsidRPr="00CE49DA">
        <w:rPr>
          <w:rFonts w:ascii="仿宋" w:eastAsia="仿宋" w:hAnsi="仿宋" w:hint="eastAsia"/>
          <w:color w:val="000000"/>
          <w:sz w:val="32"/>
          <w:szCs w:val="32"/>
        </w:rPr>
        <w:t>其他社会保障缴费、其他工资福利支出、离休费、退休费、</w:t>
      </w:r>
      <w:r w:rsidR="002A4F4A">
        <w:rPr>
          <w:rFonts w:ascii="仿宋" w:eastAsia="仿宋" w:hAnsi="仿宋" w:hint="eastAsia"/>
          <w:color w:val="000000"/>
          <w:sz w:val="32"/>
          <w:szCs w:val="32"/>
        </w:rPr>
        <w:t>退职（役）费、</w:t>
      </w:r>
      <w:r w:rsidR="00A268C4" w:rsidRPr="00CE49DA">
        <w:rPr>
          <w:rFonts w:ascii="仿宋" w:eastAsia="仿宋" w:hAnsi="仿宋" w:hint="eastAsia"/>
          <w:color w:val="000000"/>
          <w:sz w:val="32"/>
          <w:szCs w:val="32"/>
        </w:rPr>
        <w:t>抚恤金、生活补助、医疗费</w:t>
      </w:r>
      <w:r w:rsidR="002A4F4A">
        <w:rPr>
          <w:rFonts w:ascii="仿宋" w:eastAsia="仿宋" w:hAnsi="仿宋" w:hint="eastAsia"/>
          <w:color w:val="000000"/>
          <w:sz w:val="32"/>
          <w:szCs w:val="32"/>
        </w:rPr>
        <w:t>补助</w:t>
      </w:r>
      <w:r w:rsidR="00A268C4" w:rsidRPr="00CE49DA">
        <w:rPr>
          <w:rFonts w:ascii="仿宋" w:eastAsia="仿宋" w:hAnsi="仿宋" w:hint="eastAsia"/>
          <w:color w:val="000000"/>
          <w:sz w:val="32"/>
          <w:szCs w:val="32"/>
        </w:rPr>
        <w:t>、奖励金、住房公积金、其他对个人和家庭的补助支出。</w:t>
      </w:r>
      <w:r w:rsidR="00A268C4" w:rsidRPr="00CE49DA">
        <w:rPr>
          <w:rFonts w:ascii="仿宋" w:eastAsia="仿宋" w:hAnsi="仿宋"/>
          <w:color w:val="000000"/>
          <w:sz w:val="32"/>
          <w:szCs w:val="32"/>
        </w:rPr>
        <w:br/>
      </w:r>
      <w:r w:rsidR="00A268C4" w:rsidRPr="00CE49DA">
        <w:rPr>
          <w:rFonts w:ascii="仿宋" w:eastAsia="仿宋" w:hAnsi="仿宋" w:hint="eastAsia"/>
          <w:color w:val="000000"/>
          <w:sz w:val="32"/>
          <w:szCs w:val="32"/>
        </w:rPr>
        <w:t xml:space="preserve">　　</w:t>
      </w:r>
      <w:r>
        <w:rPr>
          <w:rFonts w:ascii="仿宋" w:eastAsia="仿宋" w:hAnsi="仿宋" w:hint="eastAsia"/>
          <w:color w:val="000000"/>
          <w:sz w:val="32"/>
          <w:szCs w:val="32"/>
        </w:rPr>
        <w:t>（二）</w:t>
      </w:r>
      <w:r w:rsidR="00A268C4" w:rsidRPr="00CE49DA">
        <w:rPr>
          <w:rFonts w:ascii="仿宋" w:eastAsia="仿宋" w:hAnsi="仿宋" w:hint="eastAsia"/>
          <w:color w:val="000000"/>
          <w:sz w:val="32"/>
          <w:szCs w:val="32"/>
        </w:rPr>
        <w:t>公用经费</w:t>
      </w:r>
      <w:r w:rsidR="00D90A61">
        <w:rPr>
          <w:rFonts w:ascii="仿宋" w:eastAsia="仿宋" w:hAnsi="仿宋" w:hint="eastAsia"/>
          <w:color w:val="000000"/>
          <w:sz w:val="32"/>
          <w:szCs w:val="32"/>
        </w:rPr>
        <w:t>3453.03</w:t>
      </w:r>
      <w:r w:rsidR="00A268C4" w:rsidRPr="00CE49DA">
        <w:rPr>
          <w:rFonts w:ascii="仿宋" w:eastAsia="仿宋" w:hAnsi="仿宋" w:hint="eastAsia"/>
          <w:color w:val="000000"/>
          <w:sz w:val="32"/>
          <w:szCs w:val="32"/>
        </w:rPr>
        <w:t>万元，主要包括：办公费、印刷费、咨询费、手续费、水费、电费、邮电费、物业管理费、差旅费、因公出国（境）费用、维修（护）费、租赁费、会议费、培训费、公务接待费、</w:t>
      </w:r>
      <w:r w:rsidR="00B04639">
        <w:rPr>
          <w:rFonts w:ascii="仿宋" w:eastAsia="仿宋" w:hAnsi="仿宋" w:hint="eastAsia"/>
          <w:color w:val="000000"/>
          <w:sz w:val="32"/>
          <w:szCs w:val="32"/>
        </w:rPr>
        <w:t>专用材料费、被装购置费、</w:t>
      </w:r>
      <w:r w:rsidR="00A268C4" w:rsidRPr="00CE49DA">
        <w:rPr>
          <w:rFonts w:ascii="仿宋" w:eastAsia="仿宋" w:hAnsi="仿宋" w:hint="eastAsia"/>
          <w:color w:val="000000"/>
          <w:sz w:val="32"/>
          <w:szCs w:val="32"/>
        </w:rPr>
        <w:t>劳务费、委托业务费、工会经费、福利费、公务用车运行维护费、</w:t>
      </w:r>
      <w:r w:rsidR="00A268C4" w:rsidRPr="005C7FD1">
        <w:rPr>
          <w:rFonts w:ascii="仿宋" w:eastAsia="仿宋" w:hAnsi="仿宋" w:hint="eastAsia"/>
          <w:color w:val="000000"/>
          <w:spacing w:val="-10"/>
          <w:sz w:val="32"/>
          <w:szCs w:val="32"/>
        </w:rPr>
        <w:t>其他交通费、其他商品和服务支出、办公设备购置、专用设备购置、信息网络及软件购置更新、</w:t>
      </w:r>
      <w:r w:rsidR="00B04639" w:rsidRPr="005C7FD1">
        <w:rPr>
          <w:rFonts w:ascii="仿宋" w:eastAsia="仿宋" w:hAnsi="仿宋" w:hint="eastAsia"/>
          <w:color w:val="000000"/>
          <w:spacing w:val="-10"/>
          <w:sz w:val="32"/>
          <w:szCs w:val="32"/>
        </w:rPr>
        <w:t>对企业的补助</w:t>
      </w:r>
      <w:r w:rsidR="00A268C4" w:rsidRPr="005C7FD1">
        <w:rPr>
          <w:rFonts w:ascii="仿宋" w:eastAsia="仿宋" w:hAnsi="仿宋" w:hint="eastAsia"/>
          <w:color w:val="000000"/>
          <w:spacing w:val="-10"/>
          <w:sz w:val="32"/>
          <w:szCs w:val="32"/>
        </w:rPr>
        <w:t>。</w:t>
      </w:r>
    </w:p>
    <w:p w:rsidR="000D1D50" w:rsidRPr="00C42709" w:rsidRDefault="00A268C4">
      <w:pPr>
        <w:spacing w:line="600" w:lineRule="exact"/>
        <w:ind w:firstLine="640"/>
        <w:outlineLvl w:val="1"/>
        <w:rPr>
          <w:rStyle w:val="2Char"/>
          <w:rFonts w:ascii="黑体" w:eastAsia="黑体" w:hAnsi="黑体"/>
          <w:b w:val="0"/>
        </w:rPr>
      </w:pPr>
      <w:bookmarkStart w:id="42" w:name="_Toc15377215"/>
      <w:bookmarkStart w:id="43" w:name="_Toc15396609"/>
      <w:r w:rsidRPr="00CE49DA">
        <w:rPr>
          <w:rFonts w:ascii="黑体" w:eastAsia="黑体" w:hint="eastAsia"/>
          <w:color w:val="000000"/>
          <w:sz w:val="32"/>
          <w:szCs w:val="32"/>
        </w:rPr>
        <w:t>七、</w:t>
      </w:r>
      <w:r w:rsidRPr="00C42709">
        <w:rPr>
          <w:rStyle w:val="2Char"/>
          <w:rFonts w:ascii="黑体" w:eastAsia="黑体" w:hAnsi="黑体" w:hint="eastAsia"/>
        </w:rPr>
        <w:t>“</w:t>
      </w:r>
      <w:r w:rsidRPr="00C42709">
        <w:rPr>
          <w:rStyle w:val="2Char"/>
          <w:rFonts w:ascii="黑体" w:eastAsia="黑体" w:hAnsi="黑体" w:hint="eastAsia"/>
          <w:b w:val="0"/>
        </w:rPr>
        <w:t>三公”经费财政拨款支出决算情况说明</w:t>
      </w:r>
      <w:bookmarkEnd w:id="42"/>
      <w:bookmarkEnd w:id="43"/>
    </w:p>
    <w:p w:rsidR="000D1D50" w:rsidRPr="00CE49DA" w:rsidRDefault="00A268C4">
      <w:pPr>
        <w:spacing w:line="600" w:lineRule="exact"/>
        <w:ind w:firstLine="640"/>
        <w:outlineLvl w:val="2"/>
        <w:rPr>
          <w:rFonts w:ascii="仿宋" w:eastAsia="仿宋" w:hAnsi="仿宋"/>
          <w:b/>
          <w:color w:val="000000"/>
          <w:sz w:val="32"/>
          <w:szCs w:val="32"/>
        </w:rPr>
      </w:pPr>
      <w:bookmarkStart w:id="44" w:name="_Toc15377216"/>
      <w:r w:rsidRPr="00CE49DA">
        <w:rPr>
          <w:rFonts w:ascii="仿宋" w:eastAsia="仿宋" w:hAnsi="仿宋" w:hint="eastAsia"/>
          <w:b/>
          <w:color w:val="000000"/>
          <w:sz w:val="32"/>
          <w:szCs w:val="32"/>
        </w:rPr>
        <w:t>（一）“三公”经费财政拨款支出决算总体情况说明</w:t>
      </w:r>
      <w:bookmarkEnd w:id="44"/>
    </w:p>
    <w:p w:rsidR="000D1D50" w:rsidRPr="009315F9" w:rsidRDefault="00A268C4">
      <w:pPr>
        <w:spacing w:line="600" w:lineRule="exact"/>
        <w:ind w:firstLine="640"/>
        <w:rPr>
          <w:rFonts w:ascii="仿宋" w:eastAsia="仿宋" w:hAnsi="仿宋"/>
          <w:b/>
          <w:color w:val="000000" w:themeColor="text1"/>
          <w:sz w:val="32"/>
          <w:szCs w:val="32"/>
        </w:rPr>
      </w:pPr>
      <w:r w:rsidRPr="00CE49DA">
        <w:rPr>
          <w:rFonts w:ascii="仿宋" w:eastAsia="仿宋" w:hAnsi="仿宋"/>
          <w:color w:val="000000"/>
          <w:sz w:val="32"/>
          <w:szCs w:val="32"/>
        </w:rPr>
        <w:lastRenderedPageBreak/>
        <w:t>201</w:t>
      </w:r>
      <w:r w:rsidRPr="00CE49DA">
        <w:rPr>
          <w:rFonts w:ascii="仿宋" w:eastAsia="仿宋" w:hAnsi="仿宋" w:hint="eastAsia"/>
          <w:color w:val="000000"/>
          <w:sz w:val="32"/>
          <w:szCs w:val="32"/>
        </w:rPr>
        <w:t>8年“三公”经费财政拨款支出决算为</w:t>
      </w:r>
      <w:r w:rsidR="00A02778">
        <w:rPr>
          <w:rFonts w:ascii="仿宋" w:eastAsia="仿宋" w:hAnsi="仿宋" w:hint="eastAsia"/>
          <w:color w:val="000000"/>
          <w:sz w:val="32"/>
          <w:szCs w:val="32"/>
        </w:rPr>
        <w:t>18.8</w:t>
      </w:r>
      <w:r w:rsidR="00471027">
        <w:rPr>
          <w:rFonts w:ascii="仿宋" w:eastAsia="仿宋" w:hAnsi="仿宋" w:hint="eastAsia"/>
          <w:color w:val="000000"/>
          <w:sz w:val="32"/>
          <w:szCs w:val="32"/>
        </w:rPr>
        <w:t>2</w:t>
      </w:r>
      <w:r w:rsidRPr="00CE49DA">
        <w:rPr>
          <w:rFonts w:ascii="仿宋" w:eastAsia="仿宋" w:hAnsi="仿宋" w:hint="eastAsia"/>
          <w:color w:val="000000"/>
          <w:sz w:val="32"/>
          <w:szCs w:val="32"/>
        </w:rPr>
        <w:t>万元，完成预算</w:t>
      </w:r>
      <w:r w:rsidR="008331A0">
        <w:rPr>
          <w:rFonts w:ascii="仿宋" w:eastAsia="仿宋" w:hAnsi="仿宋" w:hint="eastAsia"/>
          <w:color w:val="000000"/>
          <w:sz w:val="32"/>
          <w:szCs w:val="32"/>
        </w:rPr>
        <w:t>4</w:t>
      </w:r>
      <w:r w:rsidR="00A02778">
        <w:rPr>
          <w:rFonts w:ascii="仿宋" w:eastAsia="仿宋" w:hAnsi="仿宋" w:hint="eastAsia"/>
          <w:color w:val="000000"/>
          <w:sz w:val="32"/>
          <w:szCs w:val="32"/>
        </w:rPr>
        <w:t>3.86</w:t>
      </w:r>
      <w:r w:rsidRPr="00CE49DA">
        <w:rPr>
          <w:rFonts w:ascii="仿宋" w:eastAsia="仿宋" w:hAnsi="仿宋"/>
          <w:color w:val="000000"/>
          <w:sz w:val="32"/>
          <w:szCs w:val="32"/>
        </w:rPr>
        <w:t>%</w:t>
      </w:r>
      <w:r w:rsidRPr="00CE49DA">
        <w:rPr>
          <w:rFonts w:ascii="仿宋" w:eastAsia="仿宋" w:hAnsi="仿宋" w:hint="eastAsia"/>
          <w:color w:val="000000"/>
          <w:sz w:val="32"/>
          <w:szCs w:val="32"/>
        </w:rPr>
        <w:t>，</w:t>
      </w:r>
      <w:r w:rsidR="006132F0">
        <w:rPr>
          <w:rFonts w:ascii="仿宋_GB2312" w:eastAsia="仿宋_GB2312" w:hint="eastAsia"/>
          <w:color w:val="000000"/>
          <w:sz w:val="32"/>
          <w:szCs w:val="32"/>
        </w:rPr>
        <w:t>决算数小于预算</w:t>
      </w:r>
      <w:proofErr w:type="gramStart"/>
      <w:r w:rsidR="006132F0">
        <w:rPr>
          <w:rFonts w:ascii="仿宋_GB2312" w:eastAsia="仿宋_GB2312" w:hint="eastAsia"/>
          <w:color w:val="000000"/>
          <w:sz w:val="32"/>
          <w:szCs w:val="32"/>
        </w:rPr>
        <w:t>数</w:t>
      </w:r>
      <w:r w:rsidR="006132F0" w:rsidRPr="00337D71">
        <w:rPr>
          <w:rFonts w:ascii="仿宋_GB2312" w:eastAsia="仿宋_GB2312" w:hint="eastAsia"/>
          <w:color w:val="000000"/>
          <w:sz w:val="32"/>
          <w:szCs w:val="32"/>
        </w:rPr>
        <w:t>主要</w:t>
      </w:r>
      <w:proofErr w:type="gramEnd"/>
      <w:r w:rsidR="006132F0" w:rsidRPr="00337D71">
        <w:rPr>
          <w:rFonts w:ascii="仿宋_GB2312" w:eastAsia="仿宋_GB2312" w:hint="eastAsia"/>
          <w:color w:val="000000"/>
          <w:sz w:val="32"/>
          <w:szCs w:val="32"/>
        </w:rPr>
        <w:t>是</w:t>
      </w:r>
      <w:r w:rsidR="006132F0" w:rsidRPr="00337D71">
        <w:rPr>
          <w:rFonts w:ascii="仿宋_GB2312" w:eastAsia="仿宋_GB2312" w:hint="eastAsia"/>
          <w:sz w:val="32"/>
          <w:szCs w:val="32"/>
        </w:rPr>
        <w:t>因为</w:t>
      </w:r>
      <w:r w:rsidR="00AD2799">
        <w:rPr>
          <w:rFonts w:ascii="仿宋_GB2312" w:eastAsia="仿宋_GB2312" w:hint="eastAsia"/>
          <w:color w:val="000000"/>
          <w:sz w:val="32"/>
          <w:szCs w:val="32"/>
        </w:rPr>
        <w:t>：</w:t>
      </w:r>
      <w:r w:rsidR="006132F0" w:rsidRPr="00337D71">
        <w:rPr>
          <w:rFonts w:ascii="仿宋_GB2312" w:eastAsia="仿宋_GB2312" w:hint="eastAsia"/>
          <w:sz w:val="32"/>
          <w:szCs w:val="32"/>
        </w:rPr>
        <w:t>继</w:t>
      </w:r>
      <w:r w:rsidR="006132F0" w:rsidRPr="00B10768">
        <w:rPr>
          <w:rFonts w:ascii="仿宋_GB2312" w:eastAsia="仿宋_GB2312" w:hint="eastAsia"/>
          <w:sz w:val="32"/>
          <w:szCs w:val="32"/>
        </w:rPr>
        <w:t>续落实转变作风、厉行节约有关要求，严格</w:t>
      </w:r>
      <w:r w:rsidR="006132F0">
        <w:rPr>
          <w:rFonts w:ascii="仿宋_GB2312" w:eastAsia="仿宋_GB2312" w:hint="eastAsia"/>
          <w:sz w:val="32"/>
          <w:szCs w:val="32"/>
        </w:rPr>
        <w:t>控制接待标准，压缩接待规模</w:t>
      </w:r>
      <w:r w:rsidR="00E83042">
        <w:rPr>
          <w:rFonts w:ascii="仿宋_GB2312" w:eastAsia="仿宋_GB2312" w:hint="eastAsia"/>
          <w:sz w:val="32"/>
          <w:szCs w:val="32"/>
        </w:rPr>
        <w:t>，</w:t>
      </w:r>
      <w:r w:rsidR="006132F0">
        <w:rPr>
          <w:rFonts w:ascii="仿宋_GB2312" w:eastAsia="仿宋_GB2312" w:hint="eastAsia"/>
          <w:sz w:val="32"/>
          <w:szCs w:val="32"/>
        </w:rPr>
        <w:t>公车改革全面完成</w:t>
      </w:r>
      <w:proofErr w:type="gramStart"/>
      <w:r w:rsidR="00E83042">
        <w:rPr>
          <w:rFonts w:ascii="仿宋_GB2312" w:eastAsia="仿宋_GB2312" w:hint="eastAsia"/>
          <w:sz w:val="32"/>
          <w:szCs w:val="32"/>
        </w:rPr>
        <w:t>后</w:t>
      </w:r>
      <w:r w:rsidR="006132F0">
        <w:rPr>
          <w:rFonts w:ascii="仿宋_GB2312" w:eastAsia="仿宋_GB2312" w:hint="eastAsia"/>
          <w:sz w:val="32"/>
          <w:szCs w:val="32"/>
        </w:rPr>
        <w:t>单位</w:t>
      </w:r>
      <w:proofErr w:type="gramEnd"/>
      <w:r w:rsidR="006132F0">
        <w:rPr>
          <w:rFonts w:ascii="仿宋_GB2312" w:eastAsia="仿宋_GB2312" w:hint="eastAsia"/>
          <w:sz w:val="32"/>
          <w:szCs w:val="32"/>
        </w:rPr>
        <w:t>公务用车车辆减少</w:t>
      </w:r>
      <w:r w:rsidR="003B0F0D">
        <w:rPr>
          <w:rFonts w:ascii="仿宋_GB2312" w:eastAsia="仿宋_GB2312" w:hint="eastAsia"/>
          <w:sz w:val="32"/>
          <w:szCs w:val="32"/>
        </w:rPr>
        <w:t>，通过</w:t>
      </w:r>
      <w:r w:rsidR="006132F0" w:rsidRPr="00B10768">
        <w:rPr>
          <w:rFonts w:ascii="仿宋_GB2312" w:eastAsia="仿宋_GB2312" w:hint="eastAsia"/>
          <w:sz w:val="32"/>
          <w:szCs w:val="32"/>
        </w:rPr>
        <w:t>继续加强公务用车日常管理，降低车辆各类消耗。</w:t>
      </w:r>
    </w:p>
    <w:p w:rsidR="000D1D50" w:rsidRPr="00CE49DA" w:rsidRDefault="00A268C4">
      <w:pPr>
        <w:spacing w:line="600" w:lineRule="exact"/>
        <w:ind w:firstLine="640"/>
        <w:outlineLvl w:val="2"/>
        <w:rPr>
          <w:rFonts w:ascii="仿宋" w:eastAsia="仿宋" w:hAnsi="仿宋"/>
          <w:b/>
          <w:color w:val="000000"/>
          <w:sz w:val="32"/>
          <w:szCs w:val="32"/>
        </w:rPr>
      </w:pPr>
      <w:bookmarkStart w:id="45" w:name="_Toc15377217"/>
      <w:r w:rsidRPr="00CE49DA">
        <w:rPr>
          <w:rFonts w:ascii="仿宋" w:eastAsia="仿宋" w:hAnsi="仿宋" w:hint="eastAsia"/>
          <w:b/>
          <w:color w:val="000000"/>
          <w:sz w:val="32"/>
          <w:szCs w:val="32"/>
        </w:rPr>
        <w:t>（二）“三公”经费财政拨款支出决算具体情况说明</w:t>
      </w:r>
      <w:bookmarkEnd w:id="45"/>
    </w:p>
    <w:p w:rsidR="00E045A5" w:rsidRDefault="005D6C87" w:rsidP="005D6C87">
      <w:pPr>
        <w:spacing w:line="560" w:lineRule="exact"/>
        <w:ind w:firstLine="641"/>
        <w:rPr>
          <w:rFonts w:ascii="仿宋_GB2312" w:eastAsia="仿宋_GB2312"/>
          <w:sz w:val="32"/>
          <w:szCs w:val="32"/>
        </w:rPr>
      </w:pPr>
      <w:r>
        <w:rPr>
          <w:rFonts w:ascii="仿宋" w:eastAsia="仿宋" w:hAnsi="仿宋"/>
          <w:noProof/>
          <w:color w:val="000000"/>
          <w:spacing w:val="-20"/>
          <w:sz w:val="32"/>
          <w:szCs w:val="32"/>
        </w:rPr>
        <w:drawing>
          <wp:anchor distT="0" distB="0" distL="114300" distR="114300" simplePos="0" relativeHeight="251671552" behindDoc="0" locked="0" layoutInCell="1" allowOverlap="1">
            <wp:simplePos x="0" y="0"/>
            <wp:positionH relativeFrom="column">
              <wp:posOffset>235585</wp:posOffset>
            </wp:positionH>
            <wp:positionV relativeFrom="paragraph">
              <wp:posOffset>1425575</wp:posOffset>
            </wp:positionV>
            <wp:extent cx="4751705" cy="1802765"/>
            <wp:effectExtent l="19050" t="0" r="0" b="0"/>
            <wp:wrapSquare wrapText="bothSides"/>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4751705" cy="1802765"/>
                    </a:xfrm>
                    <a:prstGeom prst="rect">
                      <a:avLst/>
                    </a:prstGeom>
                    <a:noFill/>
                    <a:ln w="9525">
                      <a:noFill/>
                      <a:miter lim="800000"/>
                      <a:headEnd/>
                      <a:tailEnd/>
                    </a:ln>
                  </pic:spPr>
                </pic:pic>
              </a:graphicData>
            </a:graphic>
          </wp:anchor>
        </w:drawing>
      </w:r>
      <w:r w:rsidR="00A268C4" w:rsidRPr="00B85E32">
        <w:rPr>
          <w:rFonts w:ascii="仿宋" w:eastAsia="仿宋" w:hAnsi="仿宋"/>
          <w:color w:val="000000"/>
          <w:spacing w:val="-20"/>
          <w:sz w:val="32"/>
          <w:szCs w:val="32"/>
        </w:rPr>
        <w:t>2</w:t>
      </w:r>
      <w:r w:rsidR="00A268C4" w:rsidRPr="00E045A5">
        <w:rPr>
          <w:rFonts w:ascii="仿宋_GB2312" w:eastAsia="仿宋_GB2312"/>
          <w:sz w:val="32"/>
          <w:szCs w:val="32"/>
        </w:rPr>
        <w:t>01</w:t>
      </w:r>
      <w:r w:rsidR="00A268C4" w:rsidRPr="00E045A5">
        <w:rPr>
          <w:rFonts w:ascii="仿宋_GB2312" w:eastAsia="仿宋_GB2312" w:hint="eastAsia"/>
          <w:sz w:val="32"/>
          <w:szCs w:val="32"/>
        </w:rPr>
        <w:t>8年“三公”经费财政拨款支出决算中，因公出国（境）费支出决算</w:t>
      </w:r>
      <w:r w:rsidR="008331A0" w:rsidRPr="00E045A5">
        <w:rPr>
          <w:rFonts w:ascii="仿宋_GB2312" w:eastAsia="仿宋_GB2312" w:hint="eastAsia"/>
          <w:sz w:val="32"/>
          <w:szCs w:val="32"/>
        </w:rPr>
        <w:t>3.91</w:t>
      </w:r>
      <w:r w:rsidR="00A268C4" w:rsidRPr="00E045A5">
        <w:rPr>
          <w:rFonts w:ascii="仿宋_GB2312" w:eastAsia="仿宋_GB2312" w:hint="eastAsia"/>
          <w:sz w:val="32"/>
          <w:szCs w:val="32"/>
        </w:rPr>
        <w:t>万元，占</w:t>
      </w:r>
      <w:r w:rsidR="008331A0" w:rsidRPr="00E045A5">
        <w:rPr>
          <w:rFonts w:ascii="仿宋_GB2312" w:eastAsia="仿宋_GB2312" w:hint="eastAsia"/>
          <w:sz w:val="32"/>
          <w:szCs w:val="32"/>
        </w:rPr>
        <w:t>2</w:t>
      </w:r>
      <w:r w:rsidR="00E045A5" w:rsidRPr="00E045A5">
        <w:rPr>
          <w:rFonts w:ascii="仿宋_GB2312" w:eastAsia="仿宋_GB2312" w:hint="eastAsia"/>
          <w:sz w:val="32"/>
          <w:szCs w:val="32"/>
        </w:rPr>
        <w:t>0.78</w:t>
      </w:r>
      <w:r w:rsidR="00A268C4" w:rsidRPr="00E045A5">
        <w:rPr>
          <w:rFonts w:ascii="仿宋_GB2312" w:eastAsia="仿宋_GB2312"/>
          <w:sz w:val="32"/>
          <w:szCs w:val="32"/>
        </w:rPr>
        <w:t>%</w:t>
      </w:r>
      <w:r w:rsidR="00A268C4" w:rsidRPr="00E045A5">
        <w:rPr>
          <w:rFonts w:ascii="仿宋_GB2312" w:eastAsia="仿宋_GB2312" w:hint="eastAsia"/>
          <w:sz w:val="32"/>
          <w:szCs w:val="32"/>
        </w:rPr>
        <w:t>；公务用车购置及运行维护费支出决算</w:t>
      </w:r>
      <w:r w:rsidR="00260DAA" w:rsidRPr="00E045A5">
        <w:rPr>
          <w:rFonts w:ascii="仿宋_GB2312" w:eastAsia="仿宋_GB2312" w:hint="eastAsia"/>
          <w:sz w:val="32"/>
          <w:szCs w:val="32"/>
        </w:rPr>
        <w:t>9.56</w:t>
      </w:r>
      <w:r w:rsidR="00A268C4" w:rsidRPr="00E045A5">
        <w:rPr>
          <w:rFonts w:ascii="仿宋_GB2312" w:eastAsia="仿宋_GB2312" w:hint="eastAsia"/>
          <w:sz w:val="32"/>
          <w:szCs w:val="32"/>
        </w:rPr>
        <w:t>万元，占</w:t>
      </w:r>
      <w:r w:rsidR="00E045A5" w:rsidRPr="00E045A5">
        <w:rPr>
          <w:rFonts w:ascii="仿宋_GB2312" w:eastAsia="仿宋_GB2312" w:hint="eastAsia"/>
          <w:sz w:val="32"/>
          <w:szCs w:val="32"/>
        </w:rPr>
        <w:t>50.79</w:t>
      </w:r>
      <w:r w:rsidR="00A268C4" w:rsidRPr="00E045A5">
        <w:rPr>
          <w:rFonts w:ascii="仿宋_GB2312" w:eastAsia="仿宋_GB2312"/>
          <w:sz w:val="32"/>
          <w:szCs w:val="32"/>
        </w:rPr>
        <w:t>%</w:t>
      </w:r>
      <w:r w:rsidR="00A268C4" w:rsidRPr="00E045A5">
        <w:rPr>
          <w:rFonts w:ascii="仿宋_GB2312" w:eastAsia="仿宋_GB2312" w:hint="eastAsia"/>
          <w:sz w:val="32"/>
          <w:szCs w:val="32"/>
        </w:rPr>
        <w:t>；公务接待费支出决算</w:t>
      </w:r>
      <w:r w:rsidR="00260DAA" w:rsidRPr="00E045A5">
        <w:rPr>
          <w:rFonts w:ascii="仿宋_GB2312" w:eastAsia="仿宋_GB2312" w:hint="eastAsia"/>
          <w:sz w:val="32"/>
          <w:szCs w:val="32"/>
        </w:rPr>
        <w:t>5.35</w:t>
      </w:r>
      <w:r w:rsidR="00A268C4" w:rsidRPr="00E045A5">
        <w:rPr>
          <w:rFonts w:ascii="仿宋_GB2312" w:eastAsia="仿宋_GB2312" w:hint="eastAsia"/>
          <w:sz w:val="32"/>
          <w:szCs w:val="32"/>
        </w:rPr>
        <w:t>万元，占</w:t>
      </w:r>
      <w:r w:rsidR="00E045A5" w:rsidRPr="00E045A5">
        <w:rPr>
          <w:rFonts w:ascii="仿宋_GB2312" w:eastAsia="仿宋_GB2312" w:hint="eastAsia"/>
          <w:sz w:val="32"/>
          <w:szCs w:val="32"/>
        </w:rPr>
        <w:t>28.43</w:t>
      </w:r>
      <w:r w:rsidR="00A268C4" w:rsidRPr="00E045A5">
        <w:rPr>
          <w:rFonts w:ascii="仿宋_GB2312" w:eastAsia="仿宋_GB2312"/>
          <w:sz w:val="32"/>
          <w:szCs w:val="32"/>
        </w:rPr>
        <w:t>%</w:t>
      </w:r>
      <w:r w:rsidR="00A268C4" w:rsidRPr="00E045A5">
        <w:rPr>
          <w:rFonts w:ascii="仿宋_GB2312" w:eastAsia="仿宋_GB2312" w:hint="eastAsia"/>
          <w:sz w:val="32"/>
          <w:szCs w:val="32"/>
        </w:rPr>
        <w:t>。具体情况如下：</w:t>
      </w:r>
    </w:p>
    <w:p w:rsidR="00E045A5" w:rsidRPr="00AE0632" w:rsidRDefault="00E045A5" w:rsidP="005D6C87">
      <w:pPr>
        <w:spacing w:line="600" w:lineRule="exact"/>
        <w:jc w:val="center"/>
        <w:rPr>
          <w:rFonts w:ascii="仿宋" w:eastAsia="仿宋" w:hAnsi="仿宋"/>
          <w:color w:val="000000"/>
          <w:sz w:val="32"/>
          <w:szCs w:val="32"/>
        </w:rPr>
      </w:pPr>
      <w:r w:rsidRPr="00B85E32">
        <w:rPr>
          <w:rFonts w:ascii="仿宋" w:eastAsia="仿宋" w:hAnsi="仿宋" w:hint="eastAsia"/>
          <w:color w:val="000000"/>
          <w:sz w:val="30"/>
          <w:szCs w:val="30"/>
        </w:rPr>
        <w:t>（图</w:t>
      </w:r>
      <w:r>
        <w:rPr>
          <w:rFonts w:ascii="仿宋" w:eastAsia="仿宋" w:hAnsi="仿宋" w:hint="eastAsia"/>
          <w:color w:val="000000"/>
          <w:sz w:val="30"/>
          <w:szCs w:val="30"/>
        </w:rPr>
        <w:t>6</w:t>
      </w:r>
      <w:r w:rsidRPr="00B85E32">
        <w:rPr>
          <w:rFonts w:ascii="仿宋" w:eastAsia="仿宋" w:hAnsi="仿宋" w:hint="eastAsia"/>
          <w:color w:val="000000"/>
          <w:sz w:val="30"/>
          <w:szCs w:val="30"/>
        </w:rPr>
        <w:t>：“三公”经费财政拨款支出结构）</w:t>
      </w:r>
    </w:p>
    <w:p w:rsidR="005D1C8B" w:rsidRPr="002B78B2" w:rsidRDefault="00A268C4" w:rsidP="005D1C8B">
      <w:pPr>
        <w:spacing w:line="600" w:lineRule="exact"/>
        <w:ind w:firstLine="640"/>
        <w:rPr>
          <w:rFonts w:ascii="仿宋_GB2312" w:eastAsia="仿宋_GB2312"/>
          <w:b/>
          <w:color w:val="FF0000"/>
          <w:sz w:val="32"/>
          <w:szCs w:val="32"/>
        </w:rPr>
      </w:pPr>
      <w:r w:rsidRPr="00CE49DA">
        <w:rPr>
          <w:rFonts w:ascii="仿宋_GB2312" w:eastAsia="仿宋_GB2312"/>
          <w:b/>
          <w:color w:val="000000"/>
          <w:sz w:val="32"/>
          <w:szCs w:val="32"/>
        </w:rPr>
        <w:t>1.</w:t>
      </w:r>
      <w:r w:rsidRPr="00CE49DA">
        <w:rPr>
          <w:rFonts w:ascii="仿宋_GB2312" w:eastAsia="仿宋_GB2312" w:hint="eastAsia"/>
          <w:b/>
          <w:color w:val="000000"/>
          <w:sz w:val="32"/>
          <w:szCs w:val="32"/>
        </w:rPr>
        <w:t>因公出国（境）经费支出</w:t>
      </w:r>
      <w:r w:rsidR="002B78B2">
        <w:rPr>
          <w:rFonts w:ascii="仿宋_GB2312" w:eastAsia="仿宋_GB2312" w:hint="eastAsia"/>
          <w:color w:val="000000"/>
          <w:sz w:val="32"/>
          <w:szCs w:val="32"/>
        </w:rPr>
        <w:t>3.91</w:t>
      </w:r>
      <w:r w:rsidRPr="00CE49DA">
        <w:rPr>
          <w:rFonts w:ascii="仿宋_GB2312" w:eastAsia="仿宋_GB2312" w:hint="eastAsia"/>
          <w:color w:val="000000"/>
          <w:sz w:val="32"/>
          <w:szCs w:val="32"/>
        </w:rPr>
        <w:t>万元</w:t>
      </w:r>
      <w:r w:rsidR="00D554C3">
        <w:rPr>
          <w:rFonts w:ascii="仿宋_GB2312" w:eastAsia="仿宋_GB2312" w:hint="eastAsia"/>
          <w:color w:val="000000"/>
          <w:sz w:val="32"/>
          <w:szCs w:val="32"/>
        </w:rPr>
        <w:t>。</w:t>
      </w:r>
      <w:r w:rsidRPr="00CE49DA">
        <w:rPr>
          <w:rFonts w:ascii="仿宋_GB2312" w:eastAsia="仿宋_GB2312" w:hint="eastAsia"/>
          <w:color w:val="000000"/>
          <w:sz w:val="32"/>
          <w:szCs w:val="32"/>
        </w:rPr>
        <w:t>全年安排因公出国（境）团组</w:t>
      </w:r>
      <w:r w:rsidR="002B78B2">
        <w:rPr>
          <w:rFonts w:ascii="仿宋_GB2312" w:eastAsia="仿宋_GB2312" w:hint="eastAsia"/>
          <w:color w:val="000000"/>
          <w:sz w:val="32"/>
          <w:szCs w:val="32"/>
        </w:rPr>
        <w:t>1</w:t>
      </w:r>
      <w:r w:rsidRPr="00CE49DA">
        <w:rPr>
          <w:rFonts w:ascii="仿宋_GB2312" w:eastAsia="仿宋_GB2312" w:hint="eastAsia"/>
          <w:color w:val="000000"/>
          <w:sz w:val="32"/>
          <w:szCs w:val="32"/>
        </w:rPr>
        <w:t>次，出国（境）</w:t>
      </w:r>
      <w:r w:rsidR="002B78B2">
        <w:rPr>
          <w:rFonts w:ascii="仿宋_GB2312" w:eastAsia="仿宋_GB2312" w:hint="eastAsia"/>
          <w:color w:val="000000"/>
          <w:sz w:val="32"/>
          <w:szCs w:val="32"/>
        </w:rPr>
        <w:t>1</w:t>
      </w:r>
      <w:r w:rsidRPr="00CE49DA">
        <w:rPr>
          <w:rFonts w:ascii="仿宋_GB2312" w:eastAsia="仿宋_GB2312" w:hint="eastAsia"/>
          <w:color w:val="000000"/>
          <w:sz w:val="32"/>
          <w:szCs w:val="32"/>
        </w:rPr>
        <w:t>人。</w:t>
      </w:r>
      <w:r w:rsidR="005D1C8B" w:rsidRPr="00CE49DA">
        <w:rPr>
          <w:rFonts w:ascii="仿宋_GB2312" w:eastAsia="仿宋_GB2312" w:hint="eastAsia"/>
          <w:color w:val="000000"/>
          <w:sz w:val="32"/>
          <w:szCs w:val="32"/>
        </w:rPr>
        <w:t>因公出国（境）支出决算比</w:t>
      </w:r>
      <w:r w:rsidR="005D1C8B" w:rsidRPr="00CE49DA">
        <w:rPr>
          <w:rFonts w:ascii="仿宋_GB2312" w:eastAsia="仿宋_GB2312"/>
          <w:color w:val="000000"/>
          <w:sz w:val="32"/>
          <w:szCs w:val="32"/>
        </w:rPr>
        <w:t>201</w:t>
      </w:r>
      <w:r w:rsidR="005D1C8B" w:rsidRPr="00CE49DA">
        <w:rPr>
          <w:rFonts w:ascii="仿宋_GB2312" w:eastAsia="仿宋_GB2312" w:hint="eastAsia"/>
          <w:color w:val="000000"/>
          <w:sz w:val="32"/>
          <w:szCs w:val="32"/>
        </w:rPr>
        <w:t>7年增加</w:t>
      </w:r>
      <w:r w:rsidR="006B554B">
        <w:rPr>
          <w:rFonts w:ascii="仿宋_GB2312" w:eastAsia="仿宋_GB2312" w:hint="eastAsia"/>
          <w:color w:val="000000"/>
          <w:sz w:val="32"/>
          <w:szCs w:val="32"/>
        </w:rPr>
        <w:t>1.93</w:t>
      </w:r>
      <w:r w:rsidR="005D1C8B" w:rsidRPr="00CE49DA">
        <w:rPr>
          <w:rFonts w:ascii="仿宋_GB2312" w:eastAsia="仿宋_GB2312" w:hint="eastAsia"/>
          <w:color w:val="000000"/>
          <w:sz w:val="32"/>
          <w:szCs w:val="32"/>
        </w:rPr>
        <w:t>万元，</w:t>
      </w:r>
      <w:r w:rsidR="006B554B">
        <w:rPr>
          <w:rFonts w:ascii="仿宋_GB2312" w:eastAsia="仿宋_GB2312" w:hint="eastAsia"/>
          <w:color w:val="000000"/>
          <w:sz w:val="32"/>
          <w:szCs w:val="32"/>
        </w:rPr>
        <w:t>增长97.47%</w:t>
      </w:r>
      <w:r w:rsidR="002B78B2">
        <w:rPr>
          <w:rFonts w:ascii="仿宋_GB2312" w:eastAsia="仿宋_GB2312" w:hint="eastAsia"/>
          <w:color w:val="000000"/>
          <w:sz w:val="32"/>
          <w:szCs w:val="32"/>
        </w:rPr>
        <w:t>。</w:t>
      </w:r>
    </w:p>
    <w:p w:rsidR="000D1D50" w:rsidRPr="00CE49DA" w:rsidRDefault="00A268C4">
      <w:pPr>
        <w:spacing w:line="600" w:lineRule="exact"/>
        <w:ind w:firstLine="640"/>
        <w:rPr>
          <w:rFonts w:ascii="仿宋_GB2312" w:eastAsia="仿宋_GB2312"/>
          <w:color w:val="000000"/>
          <w:sz w:val="32"/>
          <w:szCs w:val="32"/>
        </w:rPr>
      </w:pPr>
      <w:r w:rsidRPr="00CE49DA">
        <w:rPr>
          <w:rFonts w:ascii="仿宋_GB2312" w:eastAsia="仿宋_GB2312" w:hint="eastAsia"/>
          <w:color w:val="000000"/>
          <w:sz w:val="32"/>
          <w:szCs w:val="32"/>
        </w:rPr>
        <w:t>开支内容</w:t>
      </w:r>
      <w:r w:rsidR="006155C6">
        <w:rPr>
          <w:rFonts w:ascii="仿宋_GB2312" w:eastAsia="仿宋_GB2312" w:hint="eastAsia"/>
          <w:color w:val="000000"/>
          <w:sz w:val="32"/>
          <w:szCs w:val="32"/>
        </w:rPr>
        <w:t>为</w:t>
      </w:r>
      <w:r w:rsidR="003B0F0D">
        <w:rPr>
          <w:rFonts w:ascii="仿宋_GB2312" w:eastAsia="仿宋_GB2312" w:hint="eastAsia"/>
          <w:color w:val="000000"/>
          <w:sz w:val="32"/>
          <w:szCs w:val="32"/>
        </w:rPr>
        <w:t>市</w:t>
      </w:r>
      <w:r w:rsidR="006155C6">
        <w:rPr>
          <w:rFonts w:ascii="仿宋_GB2312" w:eastAsia="仿宋_GB2312" w:hint="eastAsia"/>
          <w:color w:val="000000"/>
          <w:sz w:val="32"/>
          <w:szCs w:val="32"/>
        </w:rPr>
        <w:t>人力资源和社会保障局局长参加由四川省公务员局组织的赴美“公务员辞去公职后从业行为规范”培训项目的</w:t>
      </w:r>
      <w:r w:rsidR="00957CE3">
        <w:rPr>
          <w:rFonts w:ascii="仿宋_GB2312" w:eastAsia="仿宋_GB2312" w:hint="eastAsia"/>
          <w:color w:val="000000"/>
          <w:sz w:val="32"/>
          <w:szCs w:val="32"/>
        </w:rPr>
        <w:t>往返交通费及</w:t>
      </w:r>
      <w:r w:rsidR="006155C6">
        <w:rPr>
          <w:rFonts w:ascii="仿宋_GB2312" w:eastAsia="仿宋_GB2312" w:hint="eastAsia"/>
          <w:color w:val="000000"/>
          <w:sz w:val="32"/>
          <w:szCs w:val="32"/>
        </w:rPr>
        <w:t>培训费</w:t>
      </w:r>
      <w:r w:rsidR="00496CEE">
        <w:rPr>
          <w:rFonts w:ascii="仿宋_GB2312" w:eastAsia="仿宋_GB2312" w:hint="eastAsia"/>
          <w:color w:val="000000"/>
          <w:sz w:val="32"/>
          <w:szCs w:val="32"/>
        </w:rPr>
        <w:t>、住宿费</w:t>
      </w:r>
      <w:r w:rsidRPr="00CE49DA">
        <w:rPr>
          <w:rFonts w:ascii="仿宋_GB2312" w:eastAsia="仿宋_GB2312" w:hint="eastAsia"/>
          <w:color w:val="000000"/>
          <w:sz w:val="32"/>
          <w:szCs w:val="32"/>
        </w:rPr>
        <w:t>等。</w:t>
      </w:r>
      <w:r w:rsidR="00C23027">
        <w:rPr>
          <w:rFonts w:ascii="仿宋_GB2312" w:eastAsia="仿宋_GB2312" w:hint="eastAsia"/>
          <w:color w:val="000000"/>
          <w:sz w:val="32"/>
          <w:szCs w:val="32"/>
        </w:rPr>
        <w:t>此次培训学习了美国在如何规范公务员辞去公职后从业行为方面的先进</w:t>
      </w:r>
      <w:r w:rsidR="00C23027">
        <w:rPr>
          <w:rFonts w:ascii="仿宋_GB2312" w:eastAsia="仿宋_GB2312" w:hint="eastAsia"/>
          <w:color w:val="000000"/>
          <w:sz w:val="32"/>
          <w:szCs w:val="32"/>
        </w:rPr>
        <w:lastRenderedPageBreak/>
        <w:t>经验和做法。</w:t>
      </w:r>
    </w:p>
    <w:p w:rsidR="00A67AB5" w:rsidRPr="00CE49DA" w:rsidRDefault="00A268C4" w:rsidP="00A67AB5">
      <w:pPr>
        <w:spacing w:line="600" w:lineRule="exact"/>
        <w:ind w:firstLine="640"/>
        <w:rPr>
          <w:rFonts w:ascii="仿宋_GB2312" w:eastAsia="仿宋_GB2312"/>
          <w:b/>
          <w:color w:val="000000"/>
          <w:sz w:val="32"/>
          <w:szCs w:val="32"/>
        </w:rPr>
      </w:pPr>
      <w:r w:rsidRPr="00CE49DA">
        <w:rPr>
          <w:rFonts w:ascii="仿宋_GB2312" w:eastAsia="仿宋_GB2312"/>
          <w:b/>
          <w:color w:val="000000"/>
          <w:sz w:val="32"/>
          <w:szCs w:val="32"/>
        </w:rPr>
        <w:t>2.</w:t>
      </w:r>
      <w:r w:rsidRPr="00CE49DA">
        <w:rPr>
          <w:rFonts w:ascii="仿宋_GB2312" w:eastAsia="仿宋_GB2312" w:hint="eastAsia"/>
          <w:b/>
          <w:color w:val="000000"/>
          <w:sz w:val="32"/>
          <w:szCs w:val="32"/>
        </w:rPr>
        <w:t>公务用车购置及运行维护费支出</w:t>
      </w:r>
      <w:r w:rsidR="006C13A4">
        <w:rPr>
          <w:rFonts w:ascii="仿宋_GB2312" w:eastAsia="仿宋_GB2312" w:hint="eastAsia"/>
          <w:color w:val="000000"/>
          <w:sz w:val="32"/>
          <w:szCs w:val="32"/>
        </w:rPr>
        <w:t>9.56</w:t>
      </w:r>
      <w:r w:rsidRPr="00CE49DA">
        <w:rPr>
          <w:rFonts w:ascii="仿宋_GB2312" w:eastAsia="仿宋_GB2312" w:hint="eastAsia"/>
          <w:color w:val="000000"/>
          <w:sz w:val="32"/>
          <w:szCs w:val="32"/>
        </w:rPr>
        <w:t>万元</w:t>
      </w:r>
      <w:r w:rsidR="00C42709">
        <w:rPr>
          <w:rFonts w:ascii="仿宋_GB2312" w:eastAsia="仿宋_GB2312" w:hint="eastAsia"/>
          <w:color w:val="000000"/>
          <w:sz w:val="32"/>
          <w:szCs w:val="32"/>
        </w:rPr>
        <w:t>,</w:t>
      </w:r>
      <w:r w:rsidR="00CC666F" w:rsidRPr="00CE49DA">
        <w:rPr>
          <w:rStyle w:val="a6"/>
          <w:rFonts w:ascii="仿宋" w:eastAsia="仿宋" w:hAnsi="仿宋" w:hint="eastAsia"/>
          <w:b w:val="0"/>
          <w:bCs/>
          <w:color w:val="000000"/>
          <w:sz w:val="32"/>
          <w:szCs w:val="32"/>
        </w:rPr>
        <w:t>完成预算</w:t>
      </w:r>
      <w:r w:rsidR="0057472A">
        <w:rPr>
          <w:rStyle w:val="a6"/>
          <w:rFonts w:ascii="仿宋" w:eastAsia="仿宋" w:hAnsi="仿宋" w:hint="eastAsia"/>
          <w:b w:val="0"/>
          <w:bCs/>
          <w:color w:val="000000"/>
          <w:sz w:val="32"/>
          <w:szCs w:val="32"/>
        </w:rPr>
        <w:t>41.75</w:t>
      </w:r>
      <w:r w:rsidR="00CC666F" w:rsidRPr="00CE49DA">
        <w:rPr>
          <w:rStyle w:val="a6"/>
          <w:rFonts w:ascii="仿宋" w:eastAsia="仿宋" w:hAnsi="仿宋"/>
          <w:b w:val="0"/>
          <w:bCs/>
          <w:color w:val="000000"/>
          <w:sz w:val="32"/>
          <w:szCs w:val="32"/>
        </w:rPr>
        <w:t>%</w:t>
      </w:r>
      <w:r w:rsidR="00CC666F" w:rsidRPr="00CE49DA">
        <w:rPr>
          <w:rStyle w:val="a6"/>
          <w:rFonts w:ascii="仿宋" w:eastAsia="仿宋" w:hAnsi="仿宋" w:hint="eastAsia"/>
          <w:b w:val="0"/>
          <w:bCs/>
          <w:color w:val="000000"/>
          <w:sz w:val="32"/>
          <w:szCs w:val="32"/>
        </w:rPr>
        <w:t>。</w:t>
      </w:r>
      <w:r w:rsidR="00A67AB5" w:rsidRPr="00CE49DA">
        <w:rPr>
          <w:rFonts w:ascii="仿宋_GB2312" w:eastAsia="仿宋_GB2312" w:hint="eastAsia"/>
          <w:color w:val="000000"/>
          <w:sz w:val="32"/>
          <w:szCs w:val="32"/>
        </w:rPr>
        <w:t>公务用车购置及运行维护费支出决算</w:t>
      </w:r>
      <w:r w:rsidR="00FD2E93">
        <w:rPr>
          <w:rFonts w:ascii="仿宋_GB2312" w:eastAsia="仿宋_GB2312" w:hint="eastAsia"/>
          <w:color w:val="000000"/>
          <w:sz w:val="32"/>
          <w:szCs w:val="32"/>
        </w:rPr>
        <w:t>数</w:t>
      </w:r>
      <w:r w:rsidR="001C6A3C">
        <w:rPr>
          <w:rFonts w:ascii="仿宋_GB2312" w:eastAsia="仿宋_GB2312" w:hint="eastAsia"/>
          <w:color w:val="000000"/>
          <w:sz w:val="32"/>
          <w:szCs w:val="32"/>
        </w:rPr>
        <w:t>与</w:t>
      </w:r>
      <w:r w:rsidR="00A67AB5" w:rsidRPr="00CE49DA">
        <w:rPr>
          <w:rFonts w:ascii="仿宋_GB2312" w:eastAsia="仿宋_GB2312"/>
          <w:color w:val="000000"/>
          <w:sz w:val="32"/>
          <w:szCs w:val="32"/>
        </w:rPr>
        <w:t>201</w:t>
      </w:r>
      <w:r w:rsidR="00A67AB5" w:rsidRPr="00CE49DA">
        <w:rPr>
          <w:rFonts w:ascii="仿宋_GB2312" w:eastAsia="仿宋_GB2312" w:hint="eastAsia"/>
          <w:color w:val="000000"/>
          <w:sz w:val="32"/>
          <w:szCs w:val="32"/>
        </w:rPr>
        <w:t>7年</w:t>
      </w:r>
      <w:r w:rsidR="006C13A4">
        <w:rPr>
          <w:rFonts w:ascii="仿宋_GB2312" w:eastAsia="仿宋_GB2312" w:hint="eastAsia"/>
          <w:color w:val="000000"/>
          <w:sz w:val="32"/>
          <w:szCs w:val="32"/>
        </w:rPr>
        <w:t>基本持平</w:t>
      </w:r>
      <w:r w:rsidR="00A67AB5" w:rsidRPr="00CE49DA">
        <w:rPr>
          <w:rFonts w:ascii="仿宋_GB2312" w:eastAsia="仿宋_GB2312" w:hint="eastAsia"/>
          <w:color w:val="000000"/>
          <w:sz w:val="32"/>
          <w:szCs w:val="32"/>
        </w:rPr>
        <w:t>。</w:t>
      </w:r>
    </w:p>
    <w:p w:rsidR="000D1D50" w:rsidRPr="00CE49DA" w:rsidRDefault="00A268C4" w:rsidP="00A67AB5">
      <w:pPr>
        <w:spacing w:line="600" w:lineRule="exact"/>
        <w:ind w:firstLineChars="200" w:firstLine="640"/>
        <w:rPr>
          <w:rFonts w:ascii="仿宋_GB2312" w:eastAsia="仿宋_GB2312"/>
          <w:b/>
          <w:color w:val="000000"/>
          <w:sz w:val="32"/>
          <w:szCs w:val="32"/>
        </w:rPr>
      </w:pPr>
      <w:r w:rsidRPr="00CE49DA">
        <w:rPr>
          <w:rFonts w:ascii="仿宋_GB2312" w:eastAsia="仿宋_GB2312" w:hint="eastAsia"/>
          <w:color w:val="000000"/>
          <w:sz w:val="32"/>
          <w:szCs w:val="32"/>
        </w:rPr>
        <w:t>其中：</w:t>
      </w:r>
      <w:r w:rsidRPr="00CE49DA">
        <w:rPr>
          <w:rFonts w:ascii="仿宋_GB2312" w:eastAsia="仿宋_GB2312" w:hint="eastAsia"/>
          <w:b/>
          <w:color w:val="000000"/>
          <w:sz w:val="32"/>
          <w:szCs w:val="32"/>
        </w:rPr>
        <w:t>公务用车购置支出</w:t>
      </w:r>
      <w:r w:rsidR="001C6A3C">
        <w:rPr>
          <w:rFonts w:ascii="仿宋_GB2312" w:eastAsia="仿宋_GB2312" w:hint="eastAsia"/>
          <w:color w:val="000000"/>
          <w:sz w:val="32"/>
          <w:szCs w:val="32"/>
        </w:rPr>
        <w:t>0</w:t>
      </w:r>
      <w:r w:rsidRPr="00CE49DA">
        <w:rPr>
          <w:rFonts w:ascii="仿宋_GB2312" w:eastAsia="仿宋_GB2312" w:hint="eastAsia"/>
          <w:color w:val="000000"/>
          <w:sz w:val="32"/>
          <w:szCs w:val="32"/>
        </w:rPr>
        <w:t>万元。</w:t>
      </w:r>
    </w:p>
    <w:p w:rsidR="000D1D50" w:rsidRPr="00CE49DA" w:rsidRDefault="00A268C4" w:rsidP="006132F0">
      <w:pPr>
        <w:spacing w:line="560" w:lineRule="exact"/>
        <w:ind w:firstLine="640"/>
        <w:rPr>
          <w:rFonts w:ascii="仿宋_GB2312" w:eastAsia="仿宋_GB2312"/>
          <w:color w:val="000000"/>
          <w:sz w:val="32"/>
          <w:szCs w:val="32"/>
        </w:rPr>
      </w:pPr>
      <w:r w:rsidRPr="00CE49DA">
        <w:rPr>
          <w:rFonts w:ascii="仿宋_GB2312" w:eastAsia="仿宋_GB2312" w:hint="eastAsia"/>
          <w:b/>
          <w:color w:val="000000"/>
          <w:sz w:val="32"/>
          <w:szCs w:val="32"/>
        </w:rPr>
        <w:t>公务用车运行维护费支出</w:t>
      </w:r>
      <w:r w:rsidR="001C6A3C">
        <w:rPr>
          <w:rFonts w:ascii="仿宋_GB2312" w:eastAsia="仿宋_GB2312" w:hint="eastAsia"/>
          <w:color w:val="000000"/>
          <w:sz w:val="32"/>
          <w:szCs w:val="32"/>
        </w:rPr>
        <w:t>9.56</w:t>
      </w:r>
      <w:r w:rsidRPr="00CE49DA">
        <w:rPr>
          <w:rFonts w:ascii="仿宋_GB2312" w:eastAsia="仿宋_GB2312" w:hint="eastAsia"/>
          <w:color w:val="000000"/>
          <w:sz w:val="32"/>
          <w:szCs w:val="32"/>
        </w:rPr>
        <w:t>万元。主要用于</w:t>
      </w:r>
      <w:r w:rsidR="006132F0" w:rsidRPr="00640693">
        <w:rPr>
          <w:rFonts w:ascii="仿宋_GB2312" w:eastAsia="仿宋_GB2312" w:hint="eastAsia"/>
          <w:sz w:val="32"/>
          <w:szCs w:val="32"/>
        </w:rPr>
        <w:t>促进就业创业、人才队伍建设、人事制度改革、军转干部慰问、劳动关系维权、公共服务体系建设等工作</w:t>
      </w:r>
      <w:r w:rsidR="006132F0">
        <w:rPr>
          <w:rFonts w:ascii="仿宋_GB2312" w:eastAsia="仿宋_GB2312" w:hint="eastAsia"/>
          <w:color w:val="000000"/>
          <w:sz w:val="32"/>
          <w:szCs w:val="32"/>
        </w:rPr>
        <w:t>所需的公务用车燃料费、维修费、过路过桥费、保险费等支出。</w:t>
      </w:r>
    </w:p>
    <w:p w:rsidR="00911B39" w:rsidRDefault="00A268C4" w:rsidP="00010066">
      <w:pPr>
        <w:spacing w:line="560" w:lineRule="exact"/>
        <w:ind w:firstLineChars="196" w:firstLine="630"/>
        <w:rPr>
          <w:rFonts w:ascii="仿宋_GB2312" w:eastAsia="仿宋_GB2312"/>
          <w:color w:val="000000"/>
          <w:sz w:val="32"/>
          <w:szCs w:val="32"/>
        </w:rPr>
      </w:pPr>
      <w:r w:rsidRPr="00CE49DA">
        <w:rPr>
          <w:rFonts w:ascii="仿宋_GB2312" w:eastAsia="仿宋_GB2312"/>
          <w:b/>
          <w:color w:val="000000"/>
          <w:sz w:val="32"/>
          <w:szCs w:val="32"/>
        </w:rPr>
        <w:t>3.</w:t>
      </w:r>
      <w:r w:rsidRPr="00CE49DA">
        <w:rPr>
          <w:rFonts w:ascii="仿宋_GB2312" w:eastAsia="仿宋_GB2312" w:hint="eastAsia"/>
          <w:b/>
          <w:color w:val="000000"/>
          <w:sz w:val="32"/>
          <w:szCs w:val="32"/>
        </w:rPr>
        <w:t>公务接待费支出</w:t>
      </w:r>
      <w:r w:rsidR="00676BE5">
        <w:rPr>
          <w:rFonts w:ascii="仿宋_GB2312" w:eastAsia="仿宋_GB2312" w:hint="eastAsia"/>
          <w:color w:val="000000"/>
          <w:sz w:val="32"/>
          <w:szCs w:val="32"/>
        </w:rPr>
        <w:t>5.35</w:t>
      </w:r>
      <w:r w:rsidRPr="00CE49DA">
        <w:rPr>
          <w:rFonts w:ascii="仿宋_GB2312" w:eastAsia="仿宋_GB2312" w:hint="eastAsia"/>
          <w:color w:val="000000"/>
          <w:sz w:val="32"/>
          <w:szCs w:val="32"/>
        </w:rPr>
        <w:t>万元</w:t>
      </w:r>
      <w:r w:rsidR="00A67AB5" w:rsidRPr="00CE49DA">
        <w:rPr>
          <w:rFonts w:ascii="仿宋_GB2312" w:eastAsia="仿宋_GB2312" w:hint="eastAsia"/>
          <w:color w:val="000000"/>
          <w:sz w:val="32"/>
          <w:szCs w:val="32"/>
        </w:rPr>
        <w:t>，</w:t>
      </w:r>
      <w:r w:rsidR="00A67AB5" w:rsidRPr="00CE49DA">
        <w:rPr>
          <w:rStyle w:val="a6"/>
          <w:rFonts w:ascii="仿宋" w:eastAsia="仿宋" w:hAnsi="仿宋" w:hint="eastAsia"/>
          <w:b w:val="0"/>
          <w:bCs/>
          <w:color w:val="000000"/>
          <w:sz w:val="32"/>
          <w:szCs w:val="32"/>
        </w:rPr>
        <w:t>完成预算</w:t>
      </w:r>
      <w:r w:rsidR="00676BE5">
        <w:rPr>
          <w:rStyle w:val="a6"/>
          <w:rFonts w:ascii="仿宋" w:eastAsia="仿宋" w:hAnsi="仿宋" w:hint="eastAsia"/>
          <w:b w:val="0"/>
          <w:bCs/>
          <w:color w:val="000000"/>
          <w:sz w:val="32"/>
          <w:szCs w:val="32"/>
        </w:rPr>
        <w:t>26.74</w:t>
      </w:r>
      <w:r w:rsidR="00A67AB5" w:rsidRPr="00CE49DA">
        <w:rPr>
          <w:rStyle w:val="a6"/>
          <w:rFonts w:ascii="仿宋" w:eastAsia="仿宋" w:hAnsi="仿宋"/>
          <w:b w:val="0"/>
          <w:bCs/>
          <w:color w:val="000000"/>
          <w:sz w:val="32"/>
          <w:szCs w:val="32"/>
        </w:rPr>
        <w:t>%</w:t>
      </w:r>
      <w:r w:rsidR="00A67AB5" w:rsidRPr="00CE49DA">
        <w:rPr>
          <w:rStyle w:val="a6"/>
          <w:rFonts w:ascii="仿宋" w:eastAsia="仿宋" w:hAnsi="仿宋" w:hint="eastAsia"/>
          <w:b w:val="0"/>
          <w:bCs/>
          <w:color w:val="000000"/>
          <w:sz w:val="32"/>
          <w:szCs w:val="32"/>
        </w:rPr>
        <w:t>。</w:t>
      </w:r>
      <w:r w:rsidR="00C65438" w:rsidRPr="00CE49DA">
        <w:rPr>
          <w:rFonts w:ascii="仿宋_GB2312" w:eastAsia="仿宋_GB2312" w:hint="eastAsia"/>
          <w:color w:val="000000"/>
          <w:sz w:val="32"/>
          <w:szCs w:val="32"/>
        </w:rPr>
        <w:t>公务接待费支出决算比</w:t>
      </w:r>
      <w:r w:rsidR="00C65438" w:rsidRPr="00CE49DA">
        <w:rPr>
          <w:rFonts w:ascii="仿宋_GB2312" w:eastAsia="仿宋_GB2312"/>
          <w:color w:val="000000"/>
          <w:sz w:val="32"/>
          <w:szCs w:val="32"/>
        </w:rPr>
        <w:t>201</w:t>
      </w:r>
      <w:r w:rsidR="00C65438" w:rsidRPr="00CE49DA">
        <w:rPr>
          <w:rFonts w:ascii="仿宋_GB2312" w:eastAsia="仿宋_GB2312" w:hint="eastAsia"/>
          <w:color w:val="000000"/>
          <w:sz w:val="32"/>
          <w:szCs w:val="32"/>
        </w:rPr>
        <w:t>7年减少</w:t>
      </w:r>
      <w:r w:rsidR="00911B39">
        <w:rPr>
          <w:rFonts w:ascii="仿宋_GB2312" w:eastAsia="仿宋_GB2312" w:hint="eastAsia"/>
          <w:color w:val="000000"/>
          <w:sz w:val="32"/>
          <w:szCs w:val="32"/>
        </w:rPr>
        <w:t>0.83</w:t>
      </w:r>
      <w:r w:rsidR="00C65438" w:rsidRPr="00CE49DA">
        <w:rPr>
          <w:rFonts w:ascii="仿宋_GB2312" w:eastAsia="仿宋_GB2312" w:hint="eastAsia"/>
          <w:color w:val="000000"/>
          <w:sz w:val="32"/>
          <w:szCs w:val="32"/>
        </w:rPr>
        <w:t>万元，下降</w:t>
      </w:r>
      <w:r w:rsidR="00911B39">
        <w:rPr>
          <w:rFonts w:ascii="仿宋_GB2312" w:eastAsia="仿宋_GB2312" w:hint="eastAsia"/>
          <w:color w:val="000000"/>
          <w:sz w:val="32"/>
          <w:szCs w:val="32"/>
        </w:rPr>
        <w:t>13.43</w:t>
      </w:r>
      <w:r w:rsidR="00C65438" w:rsidRPr="00CE49DA">
        <w:rPr>
          <w:rFonts w:ascii="仿宋_GB2312" w:eastAsia="仿宋_GB2312"/>
          <w:color w:val="000000"/>
          <w:sz w:val="32"/>
          <w:szCs w:val="32"/>
        </w:rPr>
        <w:t>%</w:t>
      </w:r>
      <w:r w:rsidR="00C65438" w:rsidRPr="00CE49DA">
        <w:rPr>
          <w:rFonts w:ascii="仿宋_GB2312" w:eastAsia="仿宋_GB2312" w:hint="eastAsia"/>
          <w:color w:val="000000"/>
          <w:sz w:val="32"/>
          <w:szCs w:val="32"/>
        </w:rPr>
        <w:t>。</w:t>
      </w:r>
      <w:r w:rsidR="00911B39">
        <w:rPr>
          <w:rFonts w:ascii="仿宋_GB2312" w:eastAsia="仿宋_GB2312" w:hint="eastAsia"/>
          <w:color w:val="000000"/>
          <w:sz w:val="32"/>
          <w:szCs w:val="32"/>
        </w:rPr>
        <w:t>主要是</w:t>
      </w:r>
      <w:r w:rsidR="00911B39">
        <w:rPr>
          <w:rFonts w:ascii="仿宋_GB2312" w:eastAsia="仿宋_GB2312" w:hint="eastAsia"/>
          <w:sz w:val="32"/>
          <w:szCs w:val="32"/>
        </w:rPr>
        <w:t>因为</w:t>
      </w:r>
      <w:r w:rsidR="00911B39" w:rsidRPr="00B10768">
        <w:rPr>
          <w:rFonts w:ascii="仿宋_GB2312" w:eastAsia="仿宋_GB2312" w:hint="eastAsia"/>
          <w:sz w:val="32"/>
          <w:szCs w:val="32"/>
        </w:rPr>
        <w:t>继续落实转变作风、厉行节约有关要求，严格</w:t>
      </w:r>
      <w:r w:rsidR="00911B39">
        <w:rPr>
          <w:rFonts w:ascii="仿宋_GB2312" w:eastAsia="仿宋_GB2312" w:hint="eastAsia"/>
          <w:sz w:val="32"/>
          <w:szCs w:val="32"/>
        </w:rPr>
        <w:t>控制接待标准，压缩接待规模</w:t>
      </w:r>
      <w:r w:rsidR="00911B39">
        <w:rPr>
          <w:rFonts w:ascii="仿宋_GB2312" w:eastAsia="仿宋_GB2312" w:hint="eastAsia"/>
          <w:color w:val="000000"/>
          <w:sz w:val="32"/>
          <w:szCs w:val="32"/>
        </w:rPr>
        <w:t>。</w:t>
      </w:r>
    </w:p>
    <w:p w:rsidR="007E23B0" w:rsidRDefault="00911B39" w:rsidP="00911B39">
      <w:pPr>
        <w:spacing w:line="576" w:lineRule="exact"/>
        <w:ind w:firstLineChars="200" w:firstLine="640"/>
        <w:rPr>
          <w:rFonts w:ascii="仿宋_GB2312" w:eastAsia="仿宋_GB2312"/>
          <w:sz w:val="32"/>
          <w:szCs w:val="32"/>
        </w:rPr>
      </w:pPr>
      <w:r>
        <w:rPr>
          <w:rFonts w:ascii="仿宋_GB2312" w:eastAsia="仿宋_GB2312" w:hint="eastAsia"/>
          <w:color w:val="000000"/>
          <w:sz w:val="32"/>
          <w:szCs w:val="32"/>
        </w:rPr>
        <w:t>主要用于执行公务、开展业务活动开支的交通费、住宿费、用餐费等。</w:t>
      </w:r>
      <w:r w:rsidR="005E53CA">
        <w:rPr>
          <w:rFonts w:ascii="仿宋_GB2312" w:eastAsia="仿宋_GB2312" w:hint="eastAsia"/>
          <w:color w:val="000000"/>
          <w:sz w:val="32"/>
          <w:szCs w:val="32"/>
        </w:rPr>
        <w:t>2018年</w:t>
      </w:r>
      <w:r>
        <w:rPr>
          <w:rFonts w:ascii="仿宋_GB2312" w:eastAsia="仿宋_GB2312" w:hint="eastAsia"/>
          <w:color w:val="000000"/>
          <w:sz w:val="32"/>
          <w:szCs w:val="32"/>
        </w:rPr>
        <w:t>国内公务接待</w:t>
      </w:r>
      <w:r w:rsidR="0025411B">
        <w:rPr>
          <w:rFonts w:ascii="仿宋_GB2312" w:eastAsia="仿宋_GB2312" w:hint="eastAsia"/>
          <w:color w:val="000000"/>
          <w:sz w:val="32"/>
          <w:szCs w:val="32"/>
        </w:rPr>
        <w:t>58</w:t>
      </w:r>
      <w:r>
        <w:rPr>
          <w:rFonts w:ascii="仿宋_GB2312" w:eastAsia="仿宋_GB2312" w:hint="eastAsia"/>
          <w:color w:val="000000"/>
          <w:sz w:val="32"/>
          <w:szCs w:val="32"/>
        </w:rPr>
        <w:t>批次，</w:t>
      </w:r>
      <w:r w:rsidR="0025411B">
        <w:rPr>
          <w:rFonts w:ascii="仿宋_GB2312" w:eastAsia="仿宋_GB2312" w:hint="eastAsia"/>
          <w:color w:val="000000"/>
          <w:sz w:val="32"/>
          <w:szCs w:val="32"/>
        </w:rPr>
        <w:t>63</w:t>
      </w:r>
      <w:r>
        <w:rPr>
          <w:rFonts w:ascii="仿宋_GB2312" w:eastAsia="仿宋_GB2312" w:hint="eastAsia"/>
          <w:color w:val="000000"/>
          <w:sz w:val="32"/>
          <w:szCs w:val="32"/>
        </w:rPr>
        <w:t>人次（不包括陪同人员），共计支出5.35万元，</w:t>
      </w:r>
      <w:r w:rsidRPr="00B10768">
        <w:rPr>
          <w:rFonts w:ascii="仿宋_GB2312" w:eastAsia="仿宋_GB2312" w:hint="eastAsia"/>
          <w:sz w:val="32"/>
          <w:szCs w:val="32"/>
        </w:rPr>
        <w:t>主要用于开展就业创业、完善社会保障体系、人才队伍建设、人事制度改革、构建和谐劳动关系、公共服务体系建设等重点工作以及有关单位来广调研、指导、督查督办、学习交流所发生的接待支出。</w:t>
      </w:r>
      <w:bookmarkStart w:id="46" w:name="_Toc15377218"/>
      <w:bookmarkStart w:id="47" w:name="_Toc15396610"/>
      <w:r w:rsidR="007F6B14">
        <w:rPr>
          <w:rFonts w:ascii="仿宋" w:eastAsia="仿宋" w:hAnsi="仿宋" w:hint="eastAsia"/>
          <w:b/>
          <w:color w:val="000000"/>
          <w:sz w:val="32"/>
          <w:szCs w:val="32"/>
        </w:rPr>
        <w:t>其中：</w:t>
      </w:r>
    </w:p>
    <w:p w:rsidR="007F6B14" w:rsidRPr="007E23B0" w:rsidRDefault="007F6B14" w:rsidP="007F6B14">
      <w:pPr>
        <w:spacing w:line="600" w:lineRule="exact"/>
        <w:ind w:firstLineChars="200" w:firstLine="643"/>
        <w:rPr>
          <w:rFonts w:ascii="仿宋_GB2312" w:eastAsia="仿宋_GB2312"/>
          <w:color w:val="000000" w:themeColor="text1"/>
          <w:sz w:val="32"/>
          <w:szCs w:val="32"/>
        </w:rPr>
      </w:pPr>
      <w:r w:rsidRPr="00065F8F">
        <w:rPr>
          <w:rFonts w:ascii="仿宋" w:eastAsia="仿宋" w:hAnsi="仿宋" w:hint="eastAsia"/>
          <w:b/>
          <w:color w:val="000000"/>
          <w:sz w:val="32"/>
          <w:szCs w:val="32"/>
        </w:rPr>
        <w:t>外事接待支出</w:t>
      </w:r>
      <w:r>
        <w:rPr>
          <w:rFonts w:ascii="仿宋" w:eastAsia="仿宋" w:hAnsi="仿宋" w:hint="eastAsia"/>
          <w:color w:val="000000"/>
          <w:sz w:val="32"/>
          <w:szCs w:val="32"/>
        </w:rPr>
        <w:t>0</w:t>
      </w:r>
      <w:r w:rsidRPr="00CE49DA">
        <w:rPr>
          <w:rFonts w:ascii="仿宋_GB2312" w:eastAsia="仿宋_GB2312" w:hint="eastAsia"/>
          <w:color w:val="000000"/>
          <w:sz w:val="32"/>
          <w:szCs w:val="32"/>
        </w:rPr>
        <w:t>元</w:t>
      </w:r>
      <w:r>
        <w:rPr>
          <w:rFonts w:ascii="仿宋_GB2312" w:eastAsia="仿宋_GB2312" w:hint="eastAsia"/>
          <w:color w:val="000000" w:themeColor="text1"/>
          <w:sz w:val="32"/>
          <w:szCs w:val="32"/>
        </w:rPr>
        <w:t>。</w:t>
      </w:r>
    </w:p>
    <w:p w:rsidR="007F6B14" w:rsidRDefault="007F6B14" w:rsidP="007F6B14">
      <w:pPr>
        <w:spacing w:line="600" w:lineRule="exact"/>
        <w:ind w:firstLine="640"/>
        <w:rPr>
          <w:rFonts w:ascii="黑体" w:eastAsia="黑体"/>
          <w:color w:val="000000"/>
          <w:sz w:val="32"/>
          <w:szCs w:val="32"/>
        </w:rPr>
      </w:pPr>
      <w:r w:rsidRPr="00065F8F">
        <w:rPr>
          <w:rFonts w:ascii="仿宋" w:eastAsia="仿宋" w:hAnsi="仿宋" w:hint="eastAsia"/>
          <w:b/>
          <w:color w:val="000000"/>
          <w:sz w:val="32"/>
          <w:szCs w:val="32"/>
        </w:rPr>
        <w:t>其他国内公务接待支出</w:t>
      </w:r>
      <w:r>
        <w:rPr>
          <w:rFonts w:ascii="仿宋" w:eastAsia="仿宋" w:hAnsi="仿宋" w:hint="eastAsia"/>
          <w:color w:val="000000"/>
          <w:sz w:val="32"/>
          <w:szCs w:val="32"/>
        </w:rPr>
        <w:t>0</w:t>
      </w:r>
      <w:r w:rsidRPr="00CE49DA">
        <w:rPr>
          <w:rFonts w:ascii="仿宋_GB2312" w:eastAsia="仿宋_GB2312" w:hint="eastAsia"/>
          <w:color w:val="000000"/>
          <w:sz w:val="32"/>
          <w:szCs w:val="32"/>
        </w:rPr>
        <w:t>万元</w:t>
      </w:r>
      <w:r>
        <w:rPr>
          <w:rFonts w:ascii="仿宋_GB2312" w:eastAsia="仿宋_GB2312" w:hint="eastAsia"/>
          <w:color w:val="000000"/>
          <w:sz w:val="32"/>
          <w:szCs w:val="32"/>
        </w:rPr>
        <w:t>。</w:t>
      </w:r>
    </w:p>
    <w:p w:rsidR="000D1D50" w:rsidRPr="00C42709" w:rsidRDefault="00A268C4">
      <w:pPr>
        <w:spacing w:line="600" w:lineRule="exact"/>
        <w:ind w:firstLine="640"/>
        <w:outlineLvl w:val="1"/>
        <w:rPr>
          <w:rStyle w:val="2Char"/>
          <w:rFonts w:ascii="黑体" w:eastAsia="黑体" w:hAnsi="黑体"/>
        </w:rPr>
      </w:pPr>
      <w:r w:rsidRPr="00CE49DA">
        <w:rPr>
          <w:rFonts w:ascii="黑体" w:eastAsia="黑体" w:hint="eastAsia"/>
          <w:color w:val="000000"/>
          <w:sz w:val="32"/>
          <w:szCs w:val="32"/>
        </w:rPr>
        <w:t>八、</w:t>
      </w:r>
      <w:r w:rsidRPr="00CE49DA">
        <w:rPr>
          <w:rStyle w:val="2Char"/>
          <w:rFonts w:ascii="黑体" w:eastAsia="黑体" w:hAnsi="黑体" w:hint="eastAsia"/>
          <w:b w:val="0"/>
        </w:rPr>
        <w:t>政</w:t>
      </w:r>
      <w:r w:rsidRPr="00C42709">
        <w:rPr>
          <w:rStyle w:val="2Char"/>
          <w:rFonts w:ascii="黑体" w:eastAsia="黑体" w:hAnsi="黑体" w:hint="eastAsia"/>
          <w:b w:val="0"/>
        </w:rPr>
        <w:t>府性基金预算支出决算情况说明</w:t>
      </w:r>
      <w:bookmarkEnd w:id="46"/>
      <w:bookmarkEnd w:id="47"/>
    </w:p>
    <w:p w:rsidR="00F841AA" w:rsidRPr="00911B39" w:rsidRDefault="00911B39" w:rsidP="00911B39">
      <w:pPr>
        <w:spacing w:line="576" w:lineRule="exact"/>
        <w:ind w:firstLineChars="200" w:firstLine="640"/>
        <w:rPr>
          <w:rFonts w:ascii="仿宋_GB2312" w:eastAsia="仿宋_GB2312"/>
          <w:sz w:val="32"/>
          <w:szCs w:val="32"/>
        </w:rPr>
      </w:pPr>
      <w:r w:rsidRPr="00B10768">
        <w:rPr>
          <w:rFonts w:ascii="仿宋_GB2312" w:eastAsia="仿宋_GB2312" w:hint="eastAsia"/>
          <w:sz w:val="32"/>
          <w:szCs w:val="32"/>
        </w:rPr>
        <w:t>广元市人力资源和社会保障局系统</w:t>
      </w:r>
      <w:r>
        <w:rPr>
          <w:rFonts w:ascii="仿宋_GB2312" w:eastAsia="仿宋_GB2312"/>
          <w:sz w:val="32"/>
          <w:szCs w:val="32"/>
        </w:rPr>
        <w:t>201</w:t>
      </w:r>
      <w:r>
        <w:rPr>
          <w:rFonts w:ascii="仿宋_GB2312" w:eastAsia="仿宋_GB2312" w:hint="eastAsia"/>
          <w:sz w:val="32"/>
          <w:szCs w:val="32"/>
        </w:rPr>
        <w:t>8</w:t>
      </w:r>
      <w:r w:rsidRPr="00A4455E">
        <w:rPr>
          <w:rFonts w:ascii="仿宋_GB2312" w:eastAsia="仿宋_GB2312" w:hint="eastAsia"/>
          <w:sz w:val="32"/>
          <w:szCs w:val="32"/>
        </w:rPr>
        <w:t>年</w:t>
      </w:r>
      <w:r>
        <w:rPr>
          <w:rFonts w:ascii="仿宋_GB2312" w:eastAsia="仿宋_GB2312" w:hint="eastAsia"/>
          <w:sz w:val="32"/>
          <w:szCs w:val="32"/>
        </w:rPr>
        <w:t>无</w:t>
      </w:r>
      <w:r w:rsidRPr="00A4455E">
        <w:rPr>
          <w:rFonts w:ascii="仿宋_GB2312" w:eastAsia="仿宋_GB2312" w:hint="eastAsia"/>
          <w:sz w:val="32"/>
          <w:szCs w:val="32"/>
        </w:rPr>
        <w:t>政府性基</w:t>
      </w:r>
      <w:r w:rsidRPr="00A4455E">
        <w:rPr>
          <w:rFonts w:ascii="仿宋_GB2312" w:eastAsia="仿宋_GB2312" w:hint="eastAsia"/>
          <w:sz w:val="32"/>
          <w:szCs w:val="32"/>
        </w:rPr>
        <w:lastRenderedPageBreak/>
        <w:t>金预算财政拨款支出。</w:t>
      </w:r>
    </w:p>
    <w:p w:rsidR="000D1D50" w:rsidRPr="00C42709" w:rsidRDefault="00A268C4">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sidRPr="004B199D">
        <w:rPr>
          <w:rStyle w:val="2Char"/>
          <w:rFonts w:ascii="黑体" w:eastAsia="黑体" w:hAnsi="黑体" w:hint="eastAsia"/>
          <w:b w:val="0"/>
        </w:rPr>
        <w:t>国</w:t>
      </w:r>
      <w:r w:rsidRPr="00C42709">
        <w:rPr>
          <w:rStyle w:val="2Char"/>
          <w:rFonts w:ascii="黑体" w:eastAsia="黑体" w:hAnsi="黑体" w:hint="eastAsia"/>
          <w:b w:val="0"/>
        </w:rPr>
        <w:t>有资本经营预算支出决算情况说明</w:t>
      </w:r>
      <w:bookmarkEnd w:id="48"/>
      <w:bookmarkEnd w:id="49"/>
    </w:p>
    <w:p w:rsidR="000D1D50" w:rsidRPr="00CE49DA" w:rsidRDefault="00911B39">
      <w:pPr>
        <w:spacing w:line="600" w:lineRule="exact"/>
        <w:ind w:firstLine="640"/>
        <w:rPr>
          <w:rFonts w:ascii="仿宋_GB2312" w:eastAsia="仿宋_GB2312"/>
          <w:color w:val="000000"/>
          <w:sz w:val="32"/>
          <w:szCs w:val="32"/>
        </w:rPr>
      </w:pPr>
      <w:r w:rsidRPr="00B10768">
        <w:rPr>
          <w:rFonts w:ascii="仿宋_GB2312" w:eastAsia="仿宋_GB2312" w:hint="eastAsia"/>
          <w:sz w:val="32"/>
          <w:szCs w:val="32"/>
        </w:rPr>
        <w:t>广元市人力资源和社会保障局系统</w:t>
      </w:r>
      <w:r>
        <w:rPr>
          <w:rFonts w:ascii="仿宋_GB2312" w:eastAsia="仿宋_GB2312"/>
          <w:sz w:val="32"/>
          <w:szCs w:val="32"/>
        </w:rPr>
        <w:t>201</w:t>
      </w:r>
      <w:r>
        <w:rPr>
          <w:rFonts w:ascii="仿宋_GB2312" w:eastAsia="仿宋_GB2312" w:hint="eastAsia"/>
          <w:sz w:val="32"/>
          <w:szCs w:val="32"/>
        </w:rPr>
        <w:t>8</w:t>
      </w:r>
      <w:r w:rsidRPr="00A4455E">
        <w:rPr>
          <w:rFonts w:ascii="仿宋_GB2312" w:eastAsia="仿宋_GB2312" w:hint="eastAsia"/>
          <w:sz w:val="32"/>
          <w:szCs w:val="32"/>
        </w:rPr>
        <w:t>年</w:t>
      </w:r>
      <w:r>
        <w:rPr>
          <w:rFonts w:ascii="仿宋_GB2312" w:eastAsia="仿宋_GB2312" w:hint="eastAsia"/>
          <w:sz w:val="32"/>
          <w:szCs w:val="32"/>
        </w:rPr>
        <w:t>无</w:t>
      </w:r>
      <w:r w:rsidR="00A268C4" w:rsidRPr="00CE49DA">
        <w:rPr>
          <w:rFonts w:ascii="仿宋_GB2312" w:eastAsia="仿宋_GB2312" w:hint="eastAsia"/>
          <w:color w:val="000000"/>
          <w:sz w:val="32"/>
          <w:szCs w:val="32"/>
        </w:rPr>
        <w:t>国有资本经营预算拨款支出。</w:t>
      </w:r>
    </w:p>
    <w:p w:rsidR="00A91760" w:rsidRPr="00C42709" w:rsidRDefault="00A91760" w:rsidP="003B688C">
      <w:pPr>
        <w:pStyle w:val="a7"/>
        <w:numPr>
          <w:ilvl w:val="0"/>
          <w:numId w:val="10"/>
        </w:numPr>
        <w:spacing w:line="580" w:lineRule="exact"/>
        <w:ind w:firstLineChars="0"/>
        <w:rPr>
          <w:rStyle w:val="2Char"/>
          <w:rFonts w:ascii="黑体" w:eastAsia="黑体" w:hAnsi="黑体"/>
          <w:b w:val="0"/>
        </w:rPr>
      </w:pPr>
      <w:r w:rsidRPr="004B199D">
        <w:rPr>
          <w:rStyle w:val="2Char"/>
          <w:rFonts w:ascii="黑体" w:eastAsia="黑体" w:hAnsi="黑体" w:hint="eastAsia"/>
          <w:b w:val="0"/>
        </w:rPr>
        <w:t>预</w:t>
      </w:r>
      <w:r w:rsidRPr="00C42709">
        <w:rPr>
          <w:rStyle w:val="2Char"/>
          <w:rFonts w:ascii="黑体" w:eastAsia="黑体" w:hAnsi="黑体" w:hint="eastAsia"/>
          <w:b w:val="0"/>
        </w:rPr>
        <w:t>算绩效情况说明</w:t>
      </w:r>
    </w:p>
    <w:p w:rsidR="00A91760" w:rsidRPr="00065F8F" w:rsidRDefault="000316D2" w:rsidP="000316D2">
      <w:pPr>
        <w:spacing w:line="580" w:lineRule="exact"/>
        <w:ind w:left="643"/>
        <w:rPr>
          <w:rFonts w:ascii="仿宋" w:eastAsia="仿宋" w:hAnsi="仿宋" w:cs="楷体_GB2312"/>
          <w:b/>
          <w:bCs/>
          <w:sz w:val="32"/>
          <w:szCs w:val="32"/>
        </w:rPr>
      </w:pPr>
      <w:r>
        <w:rPr>
          <w:rFonts w:ascii="仿宋" w:eastAsia="仿宋" w:hAnsi="仿宋" w:cs="楷体_GB2312" w:hint="eastAsia"/>
          <w:b/>
          <w:bCs/>
          <w:sz w:val="32"/>
          <w:szCs w:val="32"/>
        </w:rPr>
        <w:t>（一）</w:t>
      </w:r>
      <w:r w:rsidR="00A91760" w:rsidRPr="00065F8F">
        <w:rPr>
          <w:rFonts w:ascii="仿宋" w:eastAsia="仿宋" w:hAnsi="仿宋" w:cs="楷体_GB2312" w:hint="eastAsia"/>
          <w:b/>
          <w:bCs/>
          <w:sz w:val="32"/>
          <w:szCs w:val="32"/>
        </w:rPr>
        <w:t>预算绩效管理工作开展情况。</w:t>
      </w:r>
    </w:p>
    <w:p w:rsidR="002D43F2" w:rsidRDefault="00A91760" w:rsidP="002D43F2">
      <w:pPr>
        <w:spacing w:line="510" w:lineRule="exact"/>
        <w:ind w:firstLineChars="200" w:firstLine="640"/>
        <w:rPr>
          <w:rFonts w:ascii="仿宋_GB2312" w:eastAsia="仿宋_GB2312"/>
          <w:spacing w:val="-6"/>
          <w:sz w:val="32"/>
          <w:szCs w:val="32"/>
        </w:rPr>
      </w:pPr>
      <w:r w:rsidRPr="00CE49DA">
        <w:rPr>
          <w:rFonts w:ascii="仿宋_GB2312" w:eastAsia="仿宋_GB2312" w:hAnsi="仿宋_GB2312" w:cs="仿宋_GB2312" w:hint="eastAsia"/>
          <w:sz w:val="32"/>
          <w:szCs w:val="32"/>
        </w:rPr>
        <w:t>本部门按</w:t>
      </w:r>
      <w:r w:rsidR="00A7658D">
        <w:rPr>
          <w:rFonts w:ascii="仿宋_GB2312" w:eastAsia="仿宋_GB2312" w:hAnsi="仿宋_GB2312" w:cs="仿宋_GB2312" w:hint="eastAsia"/>
          <w:sz w:val="32"/>
          <w:szCs w:val="32"/>
        </w:rPr>
        <w:t>预算绩效管理</w:t>
      </w:r>
      <w:r w:rsidRPr="00CE49DA">
        <w:rPr>
          <w:rFonts w:ascii="仿宋_GB2312" w:eastAsia="仿宋_GB2312" w:hAnsi="仿宋_GB2312" w:cs="仿宋_GB2312" w:hint="eastAsia"/>
          <w:sz w:val="32"/>
          <w:szCs w:val="32"/>
        </w:rPr>
        <w:t>要求对2018年部门整体支出开展绩效自评，从评价情况来看</w:t>
      </w:r>
      <w:r w:rsidR="002D43F2" w:rsidRPr="001923E3">
        <w:rPr>
          <w:rFonts w:ascii="仿宋_GB2312" w:eastAsia="仿宋_GB2312" w:hint="eastAsia"/>
          <w:spacing w:val="-6"/>
          <w:sz w:val="32"/>
          <w:szCs w:val="32"/>
        </w:rPr>
        <w:t>，在市委、市政府的坚强领导下，市人力资源社会保障局</w:t>
      </w:r>
      <w:r w:rsidR="002D43F2" w:rsidRPr="00D47EF6">
        <w:rPr>
          <w:rFonts w:ascii="仿宋_GB2312" w:eastAsia="仿宋_GB2312" w:hint="eastAsia"/>
          <w:spacing w:val="2"/>
          <w:sz w:val="32"/>
          <w:szCs w:val="32"/>
        </w:rPr>
        <w:t>主动适应经济发展新常态，坚决贯彻落实中央和省、市的决策部署，勇于担当、真抓实干，</w:t>
      </w:r>
      <w:r w:rsidR="002D43F2" w:rsidRPr="001923E3">
        <w:rPr>
          <w:rFonts w:ascii="仿宋_GB2312" w:eastAsia="仿宋_GB2312"/>
          <w:spacing w:val="-6"/>
          <w:sz w:val="32"/>
          <w:szCs w:val="32"/>
        </w:rPr>
        <w:t>全面完成</w:t>
      </w:r>
      <w:r w:rsidR="002D43F2" w:rsidRPr="001923E3">
        <w:rPr>
          <w:rFonts w:ascii="仿宋_GB2312" w:eastAsia="仿宋_GB2312" w:hint="eastAsia"/>
          <w:spacing w:val="-6"/>
          <w:sz w:val="32"/>
          <w:szCs w:val="32"/>
        </w:rPr>
        <w:t>各项</w:t>
      </w:r>
      <w:r w:rsidR="002D43F2" w:rsidRPr="001923E3">
        <w:rPr>
          <w:rFonts w:ascii="仿宋_GB2312" w:eastAsia="仿宋_GB2312"/>
          <w:spacing w:val="-6"/>
          <w:sz w:val="32"/>
          <w:szCs w:val="32"/>
        </w:rPr>
        <w:t>目标任务</w:t>
      </w:r>
      <w:r w:rsidR="002D43F2">
        <w:rPr>
          <w:rFonts w:ascii="仿宋_GB2312" w:eastAsia="仿宋_GB2312" w:hint="eastAsia"/>
          <w:spacing w:val="-6"/>
          <w:sz w:val="32"/>
          <w:szCs w:val="32"/>
        </w:rPr>
        <w:t>,</w:t>
      </w:r>
      <w:r w:rsidR="002D43F2" w:rsidRPr="00D47EF6">
        <w:rPr>
          <w:rFonts w:ascii="仿宋_GB2312" w:eastAsia="仿宋_GB2312" w:hint="eastAsia"/>
          <w:spacing w:val="2"/>
          <w:sz w:val="32"/>
          <w:szCs w:val="32"/>
        </w:rPr>
        <w:t>人力资源和社会保障事业取得明显成效，为促进全市经济发展、民生改善和社会和谐稳定</w:t>
      </w:r>
      <w:proofErr w:type="gramStart"/>
      <w:r w:rsidR="002D43F2" w:rsidRPr="00D47EF6">
        <w:rPr>
          <w:rFonts w:ascii="仿宋_GB2312" w:eastAsia="仿宋_GB2312" w:hint="eastAsia"/>
          <w:spacing w:val="2"/>
          <w:sz w:val="32"/>
          <w:szCs w:val="32"/>
        </w:rPr>
        <w:t>作出</w:t>
      </w:r>
      <w:proofErr w:type="gramEnd"/>
      <w:r w:rsidR="002D43F2" w:rsidRPr="00D47EF6">
        <w:rPr>
          <w:rFonts w:ascii="仿宋_GB2312" w:eastAsia="仿宋_GB2312" w:hint="eastAsia"/>
          <w:spacing w:val="2"/>
          <w:sz w:val="32"/>
          <w:szCs w:val="32"/>
        </w:rPr>
        <w:t>了积极贡献。</w:t>
      </w:r>
      <w:r w:rsidR="002D43F2" w:rsidRPr="001923E3">
        <w:rPr>
          <w:rFonts w:ascii="仿宋_GB2312" w:eastAsia="仿宋_GB2312" w:hint="eastAsia"/>
          <w:spacing w:val="-6"/>
          <w:sz w:val="32"/>
          <w:szCs w:val="32"/>
        </w:rPr>
        <w:t>局党组高度重视财政绩效管理工作，成立绩效评价领导小组，出台</w:t>
      </w:r>
      <w:r w:rsidR="002D43F2">
        <w:rPr>
          <w:rFonts w:ascii="仿宋_GB2312" w:eastAsia="仿宋_GB2312" w:hint="eastAsia"/>
          <w:spacing w:val="-6"/>
          <w:sz w:val="32"/>
          <w:szCs w:val="32"/>
        </w:rPr>
        <w:t>一系列</w:t>
      </w:r>
      <w:r w:rsidR="002D43F2" w:rsidRPr="001923E3">
        <w:rPr>
          <w:rFonts w:ascii="仿宋_GB2312" w:eastAsia="仿宋_GB2312" w:hint="eastAsia"/>
          <w:spacing w:val="-6"/>
          <w:sz w:val="32"/>
          <w:szCs w:val="32"/>
        </w:rPr>
        <w:t>内部财务管理制度，科学化精细化管理部门预算，</w:t>
      </w:r>
      <w:r w:rsidR="002D43F2" w:rsidRPr="001923E3">
        <w:rPr>
          <w:rFonts w:ascii="仿宋_GB2312" w:eastAsia="仿宋_GB2312"/>
          <w:spacing w:val="-6"/>
          <w:sz w:val="32"/>
          <w:szCs w:val="32"/>
        </w:rPr>
        <w:t>预算执行刚性</w:t>
      </w:r>
      <w:r w:rsidR="002D43F2" w:rsidRPr="001923E3">
        <w:rPr>
          <w:rFonts w:ascii="仿宋_GB2312" w:eastAsia="仿宋_GB2312" w:hint="eastAsia"/>
          <w:spacing w:val="-6"/>
          <w:sz w:val="32"/>
          <w:szCs w:val="32"/>
        </w:rPr>
        <w:t>、平衡，决算编制真实准确。</w:t>
      </w:r>
      <w:r w:rsidR="002D43F2">
        <w:rPr>
          <w:rFonts w:ascii="仿宋_GB2312" w:eastAsia="仿宋_GB2312" w:hint="eastAsia"/>
          <w:spacing w:val="-6"/>
          <w:sz w:val="32"/>
          <w:szCs w:val="32"/>
        </w:rPr>
        <w:t>进一步</w:t>
      </w:r>
      <w:r w:rsidR="002D43F2" w:rsidRPr="001923E3">
        <w:rPr>
          <w:rFonts w:ascii="仿宋_GB2312" w:eastAsia="仿宋_GB2312" w:hint="eastAsia"/>
          <w:spacing w:val="-6"/>
          <w:sz w:val="32"/>
          <w:szCs w:val="32"/>
        </w:rPr>
        <w:t>强化财务管理，会计核算规范，严格执行国库集中支付、公务卡改革、政府采购、非税收入征管等各项政策规定。坚持厉行节约，从严控制支出，主动接受财政、审计部门监督检查，项目支出</w:t>
      </w:r>
      <w:r w:rsidR="002D43F2" w:rsidRPr="001923E3">
        <w:rPr>
          <w:rFonts w:ascii="仿宋_GB2312" w:eastAsia="仿宋_GB2312"/>
          <w:spacing w:val="-6"/>
          <w:sz w:val="32"/>
          <w:szCs w:val="32"/>
        </w:rPr>
        <w:t>立项科学、管理规范、注重绩效</w:t>
      </w:r>
      <w:r w:rsidR="002D43F2" w:rsidRPr="001923E3">
        <w:rPr>
          <w:rFonts w:ascii="仿宋_GB2312" w:eastAsia="仿宋_GB2312" w:hint="eastAsia"/>
          <w:spacing w:val="-6"/>
          <w:sz w:val="32"/>
          <w:szCs w:val="32"/>
        </w:rPr>
        <w:t>，实现财政资金管理的精细化、科学化和规范化。</w:t>
      </w:r>
    </w:p>
    <w:p w:rsidR="000316D2" w:rsidRDefault="000316D2" w:rsidP="000316D2">
      <w:pPr>
        <w:spacing w:line="510" w:lineRule="exact"/>
        <w:ind w:firstLineChars="200" w:firstLine="643"/>
        <w:rPr>
          <w:rFonts w:ascii="仿宋_GB2312" w:eastAsia="仿宋_GB2312"/>
          <w:spacing w:val="-6"/>
          <w:sz w:val="32"/>
          <w:szCs w:val="32"/>
        </w:rPr>
      </w:pPr>
      <w:r>
        <w:rPr>
          <w:rFonts w:ascii="仿宋" w:eastAsia="仿宋" w:hAnsi="仿宋" w:cs="楷体_GB2312" w:hint="eastAsia"/>
          <w:b/>
          <w:bCs/>
          <w:sz w:val="32"/>
          <w:szCs w:val="32"/>
        </w:rPr>
        <w:t>（二）</w:t>
      </w:r>
      <w:r w:rsidRPr="00065F8F">
        <w:rPr>
          <w:rFonts w:ascii="仿宋" w:eastAsia="仿宋" w:hAnsi="仿宋" w:cs="楷体_GB2312" w:hint="eastAsia"/>
          <w:b/>
          <w:bCs/>
          <w:sz w:val="32"/>
          <w:szCs w:val="32"/>
        </w:rPr>
        <w:t>项目绩效目标完成情况。</w:t>
      </w:r>
    </w:p>
    <w:p w:rsidR="00D554C3" w:rsidRPr="001923E3" w:rsidRDefault="000316D2" w:rsidP="000316D2">
      <w:pPr>
        <w:spacing w:line="510" w:lineRule="exact"/>
        <w:ind w:firstLineChars="200" w:firstLine="616"/>
        <w:rPr>
          <w:rFonts w:ascii="仿宋_GB2312" w:eastAsia="仿宋_GB2312"/>
          <w:spacing w:val="-6"/>
          <w:sz w:val="32"/>
          <w:szCs w:val="32"/>
        </w:rPr>
      </w:pPr>
      <w:r w:rsidRPr="000316D2">
        <w:rPr>
          <w:rFonts w:ascii="仿宋_GB2312" w:eastAsia="仿宋_GB2312" w:hint="eastAsia"/>
          <w:spacing w:val="-6"/>
          <w:sz w:val="32"/>
          <w:szCs w:val="32"/>
        </w:rPr>
        <w:t>本部门</w:t>
      </w:r>
      <w:r w:rsidR="00F75A0F" w:rsidRPr="000316D2">
        <w:rPr>
          <w:rFonts w:ascii="仿宋_GB2312" w:eastAsia="仿宋_GB2312" w:hint="eastAsia"/>
          <w:spacing w:val="-6"/>
          <w:sz w:val="32"/>
          <w:szCs w:val="32"/>
        </w:rPr>
        <w:t>未自行开展</w:t>
      </w:r>
      <w:r w:rsidRPr="000316D2">
        <w:rPr>
          <w:rFonts w:ascii="仿宋_GB2312" w:eastAsia="仿宋_GB2312" w:hint="eastAsia"/>
          <w:spacing w:val="-6"/>
          <w:sz w:val="32"/>
          <w:szCs w:val="32"/>
        </w:rPr>
        <w:t>2018年项目绩效评价</w:t>
      </w:r>
      <w:r w:rsidR="00F75A0F" w:rsidRPr="000316D2">
        <w:rPr>
          <w:rFonts w:ascii="仿宋_GB2312" w:eastAsia="仿宋_GB2312" w:hint="eastAsia"/>
          <w:spacing w:val="-6"/>
          <w:sz w:val="32"/>
          <w:szCs w:val="32"/>
        </w:rPr>
        <w:t>。</w:t>
      </w:r>
    </w:p>
    <w:p w:rsidR="00A91760" w:rsidRPr="00065F8F" w:rsidRDefault="000316D2" w:rsidP="000316D2">
      <w:pPr>
        <w:spacing w:line="580" w:lineRule="exact"/>
        <w:ind w:firstLineChars="200" w:firstLine="643"/>
        <w:rPr>
          <w:rFonts w:ascii="仿宋" w:eastAsia="仿宋" w:hAnsi="仿宋" w:cs="仿宋_GB2312"/>
          <w:sz w:val="32"/>
          <w:szCs w:val="32"/>
        </w:rPr>
      </w:pPr>
      <w:r w:rsidRPr="000316D2">
        <w:rPr>
          <w:rFonts w:ascii="仿宋" w:eastAsia="仿宋" w:hAnsi="仿宋" w:cs="楷体_GB2312" w:hint="eastAsia"/>
          <w:b/>
          <w:bCs/>
          <w:sz w:val="32"/>
          <w:szCs w:val="32"/>
        </w:rPr>
        <w:t>（三）</w:t>
      </w:r>
      <w:r w:rsidR="00A91760" w:rsidRPr="00065F8F">
        <w:rPr>
          <w:rFonts w:ascii="仿宋" w:eastAsia="仿宋" w:hAnsi="仿宋" w:cs="楷体_GB2312" w:hint="eastAsia"/>
          <w:b/>
          <w:bCs/>
          <w:sz w:val="32"/>
          <w:szCs w:val="32"/>
        </w:rPr>
        <w:t>部门开展绩效评价结果。</w:t>
      </w:r>
    </w:p>
    <w:p w:rsidR="00A91760" w:rsidRPr="00CE49DA" w:rsidRDefault="00A91760" w:rsidP="00A91760">
      <w:pPr>
        <w:spacing w:line="580" w:lineRule="exact"/>
        <w:ind w:firstLineChars="200" w:firstLine="640"/>
        <w:rPr>
          <w:rFonts w:ascii="仿宋_GB2312" w:eastAsia="仿宋_GB2312" w:hAnsi="仿宋_GB2312" w:cs="仿宋_GB2312"/>
          <w:sz w:val="32"/>
          <w:szCs w:val="32"/>
        </w:rPr>
      </w:pPr>
      <w:r w:rsidRPr="00CE49DA">
        <w:rPr>
          <w:rFonts w:ascii="仿宋_GB2312" w:eastAsia="仿宋_GB2312" w:hAnsi="仿宋_GB2312" w:cs="仿宋_GB2312" w:hint="eastAsia"/>
          <w:sz w:val="32"/>
          <w:szCs w:val="32"/>
        </w:rPr>
        <w:t>本部门按要求对2018年部门整体支出绩效评价情况开展自评，《</w:t>
      </w:r>
      <w:r w:rsidR="009E269E">
        <w:rPr>
          <w:rFonts w:ascii="仿宋_GB2312" w:eastAsia="仿宋_GB2312" w:hAnsi="仿宋_GB2312" w:cs="仿宋_GB2312" w:hint="eastAsia"/>
          <w:sz w:val="32"/>
          <w:szCs w:val="32"/>
        </w:rPr>
        <w:t>广元市人力资源和社会保障局系统</w:t>
      </w:r>
      <w:r w:rsidRPr="00CE49DA">
        <w:rPr>
          <w:rFonts w:ascii="仿宋_GB2312" w:eastAsia="仿宋_GB2312" w:hAnsi="仿宋_GB2312" w:cs="仿宋_GB2312" w:hint="eastAsia"/>
          <w:sz w:val="32"/>
          <w:szCs w:val="32"/>
        </w:rPr>
        <w:t>2018年部门整</w:t>
      </w:r>
      <w:r w:rsidRPr="00CE49DA">
        <w:rPr>
          <w:rFonts w:ascii="仿宋_GB2312" w:eastAsia="仿宋_GB2312" w:hAnsi="仿宋_GB2312" w:cs="仿宋_GB2312" w:hint="eastAsia"/>
          <w:sz w:val="32"/>
          <w:szCs w:val="32"/>
        </w:rPr>
        <w:lastRenderedPageBreak/>
        <w:t>体支出绩效评价报告》见附件。</w:t>
      </w:r>
    </w:p>
    <w:p w:rsidR="000D1D50" w:rsidRPr="00065F8F" w:rsidRDefault="00A268C4" w:rsidP="00622830">
      <w:pPr>
        <w:spacing w:line="600" w:lineRule="exact"/>
        <w:ind w:firstLineChars="250" w:firstLine="800"/>
        <w:outlineLvl w:val="1"/>
        <w:rPr>
          <w:rStyle w:val="2Char"/>
          <w:rFonts w:ascii="黑体" w:eastAsia="黑体" w:hAnsi="黑体"/>
        </w:rPr>
      </w:pPr>
      <w:bookmarkStart w:id="50" w:name="_Toc15377221"/>
      <w:bookmarkStart w:id="51" w:name="_Toc15396612"/>
      <w:r w:rsidRPr="00065F8F">
        <w:rPr>
          <w:rFonts w:ascii="黑体" w:eastAsia="黑体" w:hAnsi="黑体" w:hint="eastAsia"/>
          <w:color w:val="000000"/>
          <w:sz w:val="32"/>
          <w:szCs w:val="32"/>
        </w:rPr>
        <w:t>十</w:t>
      </w:r>
      <w:r w:rsidRPr="00065F8F">
        <w:rPr>
          <w:rStyle w:val="2Char"/>
          <w:rFonts w:ascii="黑体" w:eastAsia="黑体" w:hAnsi="黑体" w:hint="eastAsia"/>
        </w:rPr>
        <w:t>一、</w:t>
      </w:r>
      <w:r w:rsidRPr="00065F8F">
        <w:rPr>
          <w:rStyle w:val="2Char"/>
          <w:rFonts w:ascii="黑体" w:eastAsia="黑体" w:hAnsi="黑体" w:hint="eastAsia"/>
          <w:b w:val="0"/>
        </w:rPr>
        <w:t>其他重要事项的情况说明</w:t>
      </w:r>
      <w:bookmarkEnd w:id="50"/>
      <w:bookmarkEnd w:id="51"/>
    </w:p>
    <w:p w:rsidR="000D1D50" w:rsidRPr="00065F8F" w:rsidRDefault="00A268C4">
      <w:pPr>
        <w:spacing w:line="600" w:lineRule="exact"/>
        <w:ind w:firstLineChars="200" w:firstLine="643"/>
        <w:outlineLvl w:val="2"/>
        <w:rPr>
          <w:rFonts w:ascii="仿宋" w:eastAsia="仿宋" w:hAnsi="仿宋"/>
          <w:color w:val="000000"/>
          <w:sz w:val="32"/>
          <w:szCs w:val="32"/>
        </w:rPr>
      </w:pPr>
      <w:bookmarkStart w:id="52" w:name="_Toc15377222"/>
      <w:r w:rsidRPr="00065F8F">
        <w:rPr>
          <w:rFonts w:ascii="仿宋" w:eastAsia="仿宋" w:hAnsi="仿宋" w:hint="eastAsia"/>
          <w:b/>
          <w:color w:val="000000"/>
          <w:sz w:val="32"/>
          <w:szCs w:val="32"/>
        </w:rPr>
        <w:t>（一）机关运行经费支出情况</w:t>
      </w:r>
      <w:bookmarkEnd w:id="52"/>
    </w:p>
    <w:p w:rsidR="000D1D50" w:rsidRPr="009315F9" w:rsidRDefault="00A268C4">
      <w:pPr>
        <w:spacing w:line="600" w:lineRule="exact"/>
        <w:ind w:firstLineChars="200" w:firstLine="640"/>
        <w:rPr>
          <w:rFonts w:ascii="仿宋_GB2312" w:eastAsia="仿宋_GB2312"/>
          <w:color w:val="000000" w:themeColor="text1"/>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B25DB8">
        <w:rPr>
          <w:rFonts w:ascii="仿宋_GB2312" w:eastAsia="仿宋_GB2312" w:hint="eastAsia"/>
          <w:color w:val="000000"/>
          <w:sz w:val="32"/>
          <w:szCs w:val="32"/>
        </w:rPr>
        <w:t>广元市</w:t>
      </w:r>
      <w:r w:rsidR="00B25DB8">
        <w:rPr>
          <w:rFonts w:ascii="仿宋_GB2312" w:eastAsia="仿宋_GB2312"/>
          <w:color w:val="000000"/>
          <w:sz w:val="32"/>
          <w:szCs w:val="32"/>
        </w:rPr>
        <w:t>人力资源和社会保障局</w:t>
      </w:r>
      <w:r w:rsidR="00F65E3B">
        <w:rPr>
          <w:rFonts w:ascii="仿宋_GB2312" w:eastAsia="仿宋_GB2312"/>
          <w:color w:val="000000"/>
          <w:sz w:val="32"/>
          <w:szCs w:val="32"/>
        </w:rPr>
        <w:t>系统</w:t>
      </w:r>
      <w:r w:rsidRPr="00CE49DA">
        <w:rPr>
          <w:rFonts w:ascii="仿宋_GB2312" w:eastAsia="仿宋_GB2312" w:hint="eastAsia"/>
          <w:color w:val="000000"/>
          <w:sz w:val="32"/>
          <w:szCs w:val="32"/>
        </w:rPr>
        <w:t>机关运行经费支出</w:t>
      </w:r>
      <w:r w:rsidR="00B25DB8">
        <w:rPr>
          <w:rFonts w:ascii="仿宋_GB2312" w:eastAsia="仿宋_GB2312" w:hint="eastAsia"/>
          <w:color w:val="000000"/>
          <w:sz w:val="32"/>
          <w:szCs w:val="32"/>
        </w:rPr>
        <w:t>817.27</w:t>
      </w:r>
      <w:r w:rsidRPr="00CE49DA">
        <w:rPr>
          <w:rFonts w:ascii="仿宋_GB2312" w:eastAsia="仿宋_GB2312" w:hint="eastAsia"/>
          <w:color w:val="000000"/>
          <w:sz w:val="32"/>
          <w:szCs w:val="32"/>
        </w:rPr>
        <w:t>万元，比</w:t>
      </w:r>
      <w:r w:rsidRPr="00CE49DA">
        <w:rPr>
          <w:rFonts w:ascii="仿宋_GB2312" w:eastAsia="仿宋_GB2312"/>
          <w:color w:val="000000"/>
          <w:sz w:val="32"/>
          <w:szCs w:val="32"/>
        </w:rPr>
        <w:t>201</w:t>
      </w:r>
      <w:r w:rsidRPr="00CE49DA">
        <w:rPr>
          <w:rFonts w:ascii="仿宋_GB2312" w:eastAsia="仿宋_GB2312" w:hint="eastAsia"/>
          <w:color w:val="000000"/>
          <w:sz w:val="32"/>
          <w:szCs w:val="32"/>
        </w:rPr>
        <w:t>7年增加</w:t>
      </w:r>
      <w:r w:rsidR="00386859">
        <w:rPr>
          <w:rFonts w:ascii="仿宋_GB2312" w:eastAsia="仿宋_GB2312" w:hint="eastAsia"/>
          <w:color w:val="000000"/>
          <w:sz w:val="32"/>
          <w:szCs w:val="32"/>
        </w:rPr>
        <w:t>65.87</w:t>
      </w:r>
      <w:r w:rsidRPr="00CE49DA">
        <w:rPr>
          <w:rFonts w:ascii="仿宋_GB2312" w:eastAsia="仿宋_GB2312" w:hint="eastAsia"/>
          <w:color w:val="000000"/>
          <w:sz w:val="32"/>
          <w:szCs w:val="32"/>
        </w:rPr>
        <w:t>万元，增长</w:t>
      </w:r>
      <w:r w:rsidR="00386859">
        <w:rPr>
          <w:rFonts w:ascii="仿宋_GB2312" w:eastAsia="仿宋_GB2312" w:hint="eastAsia"/>
          <w:color w:val="000000"/>
          <w:sz w:val="32"/>
          <w:szCs w:val="32"/>
        </w:rPr>
        <w:t>8.8</w:t>
      </w:r>
      <w:r w:rsidRPr="00CE49DA">
        <w:rPr>
          <w:rFonts w:ascii="仿宋_GB2312" w:eastAsia="仿宋_GB2312"/>
          <w:color w:val="000000"/>
          <w:sz w:val="32"/>
          <w:szCs w:val="32"/>
        </w:rPr>
        <w:t>%</w:t>
      </w:r>
      <w:r w:rsidRPr="00CE49DA">
        <w:rPr>
          <w:rFonts w:ascii="仿宋_GB2312" w:eastAsia="仿宋_GB2312" w:hint="eastAsia"/>
          <w:color w:val="000000"/>
          <w:sz w:val="32"/>
          <w:szCs w:val="32"/>
        </w:rPr>
        <w:t>。</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3" w:name="_Toc15377223"/>
      <w:r w:rsidRPr="00065F8F">
        <w:rPr>
          <w:rFonts w:ascii="仿宋" w:eastAsia="仿宋" w:hAnsi="仿宋" w:hint="eastAsia"/>
          <w:b/>
          <w:color w:val="000000"/>
          <w:sz w:val="32"/>
          <w:szCs w:val="32"/>
        </w:rPr>
        <w:t>（二）政府采购支出情况</w:t>
      </w:r>
      <w:bookmarkEnd w:id="53"/>
    </w:p>
    <w:p w:rsidR="00571132" w:rsidRPr="006F3FBB" w:rsidRDefault="00A268C4" w:rsidP="00571132">
      <w:pPr>
        <w:spacing w:line="576" w:lineRule="exact"/>
        <w:ind w:firstLineChars="200" w:firstLine="640"/>
        <w:rPr>
          <w:rFonts w:ascii="仿宋_GB2312" w:eastAsia="仿宋_GB2312"/>
          <w:sz w:val="32"/>
          <w:szCs w:val="32"/>
        </w:rPr>
      </w:pP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008B19F2">
        <w:rPr>
          <w:rFonts w:ascii="仿宋_GB2312" w:eastAsia="仿宋_GB2312" w:hint="eastAsia"/>
          <w:color w:val="000000"/>
          <w:sz w:val="32"/>
          <w:szCs w:val="32"/>
        </w:rPr>
        <w:t>广元市</w:t>
      </w:r>
      <w:r w:rsidR="008B19F2">
        <w:rPr>
          <w:rFonts w:ascii="仿宋_GB2312" w:eastAsia="仿宋_GB2312"/>
          <w:color w:val="000000"/>
          <w:sz w:val="32"/>
          <w:szCs w:val="32"/>
        </w:rPr>
        <w:t>人力资源和社会保障局系统</w:t>
      </w:r>
      <w:r w:rsidRPr="00CE49DA">
        <w:rPr>
          <w:rFonts w:ascii="仿宋_GB2312" w:eastAsia="仿宋_GB2312" w:hint="eastAsia"/>
          <w:color w:val="000000"/>
          <w:sz w:val="32"/>
          <w:szCs w:val="32"/>
        </w:rPr>
        <w:t>政府采购支出总额</w:t>
      </w:r>
      <w:r w:rsidR="008B19F2">
        <w:rPr>
          <w:rFonts w:ascii="仿宋_GB2312" w:eastAsia="仿宋_GB2312" w:hint="eastAsia"/>
          <w:color w:val="000000"/>
          <w:sz w:val="32"/>
          <w:szCs w:val="32"/>
        </w:rPr>
        <w:t>27.18</w:t>
      </w:r>
      <w:r w:rsidRPr="00CE49DA">
        <w:rPr>
          <w:rFonts w:ascii="仿宋_GB2312" w:eastAsia="仿宋_GB2312" w:hint="eastAsia"/>
          <w:color w:val="000000"/>
          <w:sz w:val="32"/>
          <w:szCs w:val="32"/>
        </w:rPr>
        <w:t>万元，其中：政府采购货物支出</w:t>
      </w:r>
      <w:r w:rsidR="00571132">
        <w:rPr>
          <w:rFonts w:ascii="仿宋_GB2312" w:eastAsia="仿宋_GB2312" w:hint="eastAsia"/>
          <w:color w:val="000000"/>
          <w:sz w:val="32"/>
          <w:szCs w:val="32"/>
        </w:rPr>
        <w:t>27.</w:t>
      </w:r>
      <w:r w:rsidR="00DC4316">
        <w:rPr>
          <w:rFonts w:ascii="仿宋_GB2312" w:eastAsia="仿宋_GB2312" w:hint="eastAsia"/>
          <w:color w:val="000000"/>
          <w:sz w:val="32"/>
          <w:szCs w:val="32"/>
        </w:rPr>
        <w:t>18</w:t>
      </w:r>
      <w:r w:rsidRPr="00CE49DA">
        <w:rPr>
          <w:rFonts w:ascii="仿宋_GB2312" w:eastAsia="仿宋_GB2312" w:hint="eastAsia"/>
          <w:color w:val="000000"/>
          <w:sz w:val="32"/>
          <w:szCs w:val="32"/>
        </w:rPr>
        <w:t>万元、政府采购工程支出</w:t>
      </w:r>
      <w:r w:rsidR="00571132">
        <w:rPr>
          <w:rFonts w:ascii="仿宋_GB2312" w:eastAsia="仿宋_GB2312" w:hint="eastAsia"/>
          <w:color w:val="000000"/>
          <w:sz w:val="32"/>
          <w:szCs w:val="32"/>
        </w:rPr>
        <w:t>0</w:t>
      </w:r>
      <w:r w:rsidRPr="00CE49DA">
        <w:rPr>
          <w:rFonts w:ascii="仿宋_GB2312" w:eastAsia="仿宋_GB2312" w:hint="eastAsia"/>
          <w:color w:val="000000"/>
          <w:sz w:val="32"/>
          <w:szCs w:val="32"/>
        </w:rPr>
        <w:t>万元、政府采购服务支出</w:t>
      </w:r>
      <w:r w:rsidR="00571132">
        <w:rPr>
          <w:rFonts w:ascii="仿宋_GB2312" w:eastAsia="仿宋_GB2312" w:hint="eastAsia"/>
          <w:color w:val="000000"/>
          <w:sz w:val="32"/>
          <w:szCs w:val="32"/>
        </w:rPr>
        <w:t>0</w:t>
      </w:r>
      <w:r w:rsidRPr="00CE49DA">
        <w:rPr>
          <w:rFonts w:ascii="仿宋_GB2312" w:eastAsia="仿宋_GB2312" w:hint="eastAsia"/>
          <w:color w:val="000000"/>
          <w:sz w:val="32"/>
          <w:szCs w:val="32"/>
        </w:rPr>
        <w:t>万元。主要用于</w:t>
      </w:r>
      <w:r w:rsidR="00571132" w:rsidRPr="006D0776">
        <w:rPr>
          <w:rFonts w:ascii="仿宋_GB2312" w:eastAsia="仿宋_GB2312" w:hint="eastAsia"/>
          <w:sz w:val="32"/>
          <w:szCs w:val="32"/>
        </w:rPr>
        <w:t>开</w:t>
      </w:r>
      <w:r w:rsidR="00571132" w:rsidRPr="00B10768">
        <w:rPr>
          <w:rFonts w:ascii="仿宋_GB2312" w:eastAsia="仿宋_GB2312" w:hint="eastAsia"/>
          <w:sz w:val="32"/>
          <w:szCs w:val="32"/>
        </w:rPr>
        <w:t>展就业创业、完善社会保障体系、人才队伍建设、人事制度改革、构建和谐劳动关系、公共服务体系建设</w:t>
      </w:r>
      <w:r w:rsidR="00571132">
        <w:rPr>
          <w:rFonts w:ascii="仿宋_GB2312" w:eastAsia="仿宋_GB2312" w:hint="eastAsia"/>
          <w:sz w:val="32"/>
          <w:szCs w:val="32"/>
        </w:rPr>
        <w:t>。</w:t>
      </w:r>
      <w:r w:rsidR="00571132">
        <w:rPr>
          <w:rFonts w:ascii="仿宋_GB2312" w:eastAsia="仿宋_GB2312" w:hint="eastAsia"/>
          <w:color w:val="000000"/>
          <w:sz w:val="32"/>
          <w:szCs w:val="32"/>
        </w:rPr>
        <w:t>属于授予小</w:t>
      </w:r>
      <w:proofErr w:type="gramStart"/>
      <w:r w:rsidR="00571132">
        <w:rPr>
          <w:rFonts w:ascii="仿宋_GB2312" w:eastAsia="仿宋_GB2312" w:hint="eastAsia"/>
          <w:color w:val="000000"/>
          <w:sz w:val="32"/>
          <w:szCs w:val="32"/>
        </w:rPr>
        <w:t>微企业</w:t>
      </w:r>
      <w:proofErr w:type="gramEnd"/>
      <w:r w:rsidR="00571132">
        <w:rPr>
          <w:rFonts w:ascii="仿宋_GB2312" w:eastAsia="仿宋_GB2312" w:hint="eastAsia"/>
          <w:color w:val="000000"/>
          <w:sz w:val="32"/>
          <w:szCs w:val="32"/>
        </w:rPr>
        <w:t>合同金额</w:t>
      </w:r>
      <w:r w:rsidR="00582F60">
        <w:rPr>
          <w:rFonts w:ascii="仿宋_GB2312" w:eastAsia="仿宋_GB2312" w:hint="eastAsia"/>
          <w:color w:val="000000"/>
          <w:sz w:val="32"/>
          <w:szCs w:val="32"/>
        </w:rPr>
        <w:t>的</w:t>
      </w:r>
      <w:r w:rsidR="00571132">
        <w:rPr>
          <w:rFonts w:ascii="仿宋_GB2312" w:eastAsia="仿宋_GB2312" w:hint="eastAsia"/>
          <w:color w:val="000000"/>
          <w:sz w:val="32"/>
          <w:szCs w:val="32"/>
        </w:rPr>
        <w:t>占政府采购支出总额的100%。</w:t>
      </w:r>
    </w:p>
    <w:p w:rsidR="000D1D50" w:rsidRPr="00065F8F" w:rsidRDefault="00A268C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4"/>
      <w:r w:rsidRPr="00065F8F">
        <w:rPr>
          <w:rFonts w:ascii="仿宋" w:eastAsia="仿宋" w:hAnsi="仿宋" w:hint="eastAsia"/>
          <w:b/>
          <w:color w:val="000000"/>
          <w:sz w:val="32"/>
          <w:szCs w:val="32"/>
        </w:rPr>
        <w:t>（三）国有资产占有使用情况</w:t>
      </w:r>
      <w:bookmarkEnd w:id="54"/>
    </w:p>
    <w:p w:rsidR="00AC1637" w:rsidRDefault="00A268C4">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hint="eastAsia"/>
          <w:color w:val="000000"/>
          <w:sz w:val="32"/>
          <w:szCs w:val="32"/>
        </w:rPr>
        <w:t>截至</w:t>
      </w:r>
      <w:r w:rsidRPr="00CE49DA">
        <w:rPr>
          <w:rFonts w:ascii="仿宋_GB2312" w:eastAsia="仿宋_GB2312"/>
          <w:color w:val="000000"/>
          <w:sz w:val="32"/>
          <w:szCs w:val="32"/>
        </w:rPr>
        <w:t>201</w:t>
      </w:r>
      <w:r w:rsidRPr="00CE49DA">
        <w:rPr>
          <w:rFonts w:ascii="仿宋_GB2312" w:eastAsia="仿宋_GB2312" w:hint="eastAsia"/>
          <w:color w:val="000000"/>
          <w:sz w:val="32"/>
          <w:szCs w:val="32"/>
        </w:rPr>
        <w:t>8年</w:t>
      </w:r>
      <w:r w:rsidRPr="00CE49DA">
        <w:rPr>
          <w:rFonts w:ascii="仿宋_GB2312" w:eastAsia="仿宋_GB2312"/>
          <w:color w:val="000000"/>
          <w:sz w:val="32"/>
          <w:szCs w:val="32"/>
        </w:rPr>
        <w:t>12</w:t>
      </w:r>
      <w:r w:rsidRPr="00CE49DA">
        <w:rPr>
          <w:rFonts w:ascii="仿宋_GB2312" w:eastAsia="仿宋_GB2312" w:hint="eastAsia"/>
          <w:color w:val="000000"/>
          <w:sz w:val="32"/>
          <w:szCs w:val="32"/>
        </w:rPr>
        <w:t>月</w:t>
      </w:r>
      <w:r w:rsidRPr="00CE49DA">
        <w:rPr>
          <w:rFonts w:ascii="仿宋_GB2312" w:eastAsia="仿宋_GB2312"/>
          <w:color w:val="000000"/>
          <w:sz w:val="32"/>
          <w:szCs w:val="32"/>
        </w:rPr>
        <w:t>31</w:t>
      </w:r>
      <w:r w:rsidRPr="00CE49DA">
        <w:rPr>
          <w:rFonts w:ascii="仿宋_GB2312" w:eastAsia="仿宋_GB2312" w:hint="eastAsia"/>
          <w:color w:val="000000"/>
          <w:sz w:val="32"/>
          <w:szCs w:val="32"/>
        </w:rPr>
        <w:t>日，</w:t>
      </w:r>
      <w:r w:rsidR="00B4789E">
        <w:rPr>
          <w:rFonts w:ascii="仿宋_GB2312" w:eastAsia="仿宋_GB2312" w:hint="eastAsia"/>
          <w:color w:val="000000"/>
          <w:sz w:val="32"/>
          <w:szCs w:val="32"/>
        </w:rPr>
        <w:t>广元市</w:t>
      </w:r>
      <w:r w:rsidR="00B4789E">
        <w:rPr>
          <w:rFonts w:ascii="仿宋_GB2312" w:eastAsia="仿宋_GB2312"/>
          <w:color w:val="000000"/>
          <w:sz w:val="32"/>
          <w:szCs w:val="32"/>
        </w:rPr>
        <w:t>人力资源和社会保障局系统</w:t>
      </w:r>
      <w:r w:rsidRPr="00CE49DA">
        <w:rPr>
          <w:rFonts w:ascii="仿宋_GB2312" w:eastAsia="仿宋_GB2312" w:hint="eastAsia"/>
          <w:color w:val="000000"/>
          <w:sz w:val="32"/>
          <w:szCs w:val="32"/>
        </w:rPr>
        <w:t>共有车辆</w:t>
      </w:r>
      <w:r w:rsidR="00B4789E">
        <w:rPr>
          <w:rFonts w:ascii="仿宋_GB2312" w:eastAsia="仿宋_GB2312" w:hint="eastAsia"/>
          <w:color w:val="000000"/>
          <w:sz w:val="32"/>
          <w:szCs w:val="32"/>
        </w:rPr>
        <w:t>4</w:t>
      </w:r>
      <w:r w:rsidRPr="00CE49DA">
        <w:rPr>
          <w:rFonts w:ascii="仿宋_GB2312" w:eastAsia="仿宋_GB2312" w:hint="eastAsia"/>
          <w:color w:val="000000"/>
          <w:sz w:val="32"/>
          <w:szCs w:val="32"/>
        </w:rPr>
        <w:t>辆，其中：</w:t>
      </w:r>
      <w:r w:rsidR="00337D71">
        <w:rPr>
          <w:rFonts w:ascii="仿宋_GB2312" w:eastAsia="仿宋_GB2312" w:hint="eastAsia"/>
          <w:color w:val="000000"/>
          <w:sz w:val="32"/>
          <w:szCs w:val="32"/>
        </w:rPr>
        <w:t>一般公务</w:t>
      </w:r>
      <w:r w:rsidRPr="00CE49DA">
        <w:rPr>
          <w:rFonts w:ascii="仿宋_GB2312" w:eastAsia="仿宋_GB2312" w:hint="eastAsia"/>
          <w:color w:val="000000"/>
          <w:sz w:val="32"/>
          <w:szCs w:val="32"/>
        </w:rPr>
        <w:t>用车</w:t>
      </w:r>
      <w:r w:rsidR="00337D71">
        <w:rPr>
          <w:rFonts w:ascii="仿宋_GB2312" w:eastAsia="仿宋_GB2312" w:hint="eastAsia"/>
          <w:color w:val="000000"/>
          <w:sz w:val="32"/>
          <w:szCs w:val="32"/>
        </w:rPr>
        <w:t>4</w:t>
      </w:r>
      <w:r w:rsidRPr="00CE49DA">
        <w:rPr>
          <w:rFonts w:ascii="仿宋_GB2312" w:eastAsia="仿宋_GB2312" w:hint="eastAsia"/>
          <w:color w:val="000000"/>
          <w:sz w:val="32"/>
          <w:szCs w:val="32"/>
        </w:rPr>
        <w:t>辆，</w:t>
      </w:r>
      <w:r w:rsidRPr="009315F9">
        <w:rPr>
          <w:rFonts w:ascii="仿宋_GB2312" w:eastAsia="仿宋_GB2312" w:hint="eastAsia"/>
          <w:color w:val="000000" w:themeColor="text1"/>
          <w:sz w:val="32"/>
          <w:szCs w:val="32"/>
        </w:rPr>
        <w:t>主要是用于</w:t>
      </w:r>
      <w:r w:rsidR="00B4789E">
        <w:rPr>
          <w:rFonts w:ascii="仿宋_GB2312" w:eastAsia="仿宋_GB2312" w:hint="eastAsia"/>
          <w:color w:val="000000" w:themeColor="text1"/>
          <w:sz w:val="32"/>
          <w:szCs w:val="32"/>
        </w:rPr>
        <w:t>单位职工出差公务派车。</w:t>
      </w:r>
      <w:r w:rsidRPr="009315F9">
        <w:rPr>
          <w:rFonts w:ascii="仿宋_GB2312" w:eastAsia="仿宋_GB2312" w:hint="eastAsia"/>
          <w:color w:val="000000" w:themeColor="text1"/>
          <w:sz w:val="32"/>
          <w:szCs w:val="32"/>
        </w:rPr>
        <w:t>单价</w:t>
      </w:r>
      <w:r w:rsidRPr="009315F9">
        <w:rPr>
          <w:rFonts w:ascii="仿宋_GB2312" w:eastAsia="仿宋_GB2312"/>
          <w:color w:val="000000" w:themeColor="text1"/>
          <w:sz w:val="32"/>
          <w:szCs w:val="32"/>
        </w:rPr>
        <w:t>50</w:t>
      </w:r>
      <w:r w:rsidRPr="009315F9">
        <w:rPr>
          <w:rFonts w:ascii="仿宋_GB2312" w:eastAsia="仿宋_GB2312" w:hint="eastAsia"/>
          <w:color w:val="000000" w:themeColor="text1"/>
          <w:sz w:val="32"/>
          <w:szCs w:val="32"/>
        </w:rPr>
        <w:t>万元以上通用设备</w:t>
      </w:r>
      <w:r w:rsidR="000A7F11">
        <w:rPr>
          <w:rFonts w:ascii="仿宋_GB2312" w:eastAsia="仿宋_GB2312" w:hint="eastAsia"/>
          <w:color w:val="000000" w:themeColor="text1"/>
          <w:sz w:val="32"/>
          <w:szCs w:val="32"/>
        </w:rPr>
        <w:t>3</w:t>
      </w:r>
      <w:r w:rsidRPr="009315F9">
        <w:rPr>
          <w:rFonts w:ascii="仿宋_GB2312" w:eastAsia="仿宋_GB2312" w:hint="eastAsia"/>
          <w:color w:val="000000" w:themeColor="text1"/>
          <w:sz w:val="32"/>
          <w:szCs w:val="32"/>
        </w:rPr>
        <w:t>台（套）</w:t>
      </w:r>
      <w:r w:rsidRPr="00CE49DA">
        <w:rPr>
          <w:rFonts w:ascii="仿宋_GB2312" w:eastAsia="仿宋_GB2312" w:hint="eastAsia"/>
          <w:color w:val="000000"/>
          <w:sz w:val="32"/>
          <w:szCs w:val="32"/>
        </w:rPr>
        <w:t>。</w:t>
      </w:r>
    </w:p>
    <w:p w:rsidR="00AC1637" w:rsidRDefault="00AC1637">
      <w:pPr>
        <w:widowControl/>
        <w:jc w:val="left"/>
        <w:rPr>
          <w:rFonts w:ascii="仿宋_GB2312" w:eastAsia="仿宋_GB2312"/>
          <w:color w:val="000000"/>
          <w:sz w:val="32"/>
          <w:szCs w:val="32"/>
        </w:rPr>
      </w:pPr>
      <w:r>
        <w:rPr>
          <w:rFonts w:ascii="仿宋_GB2312" w:eastAsia="仿宋_GB2312"/>
          <w:color w:val="000000"/>
          <w:sz w:val="32"/>
          <w:szCs w:val="32"/>
        </w:rPr>
        <w:br w:type="page"/>
      </w:r>
    </w:p>
    <w:p w:rsidR="000D1D50" w:rsidRDefault="00A268C4" w:rsidP="00543BE3">
      <w:pPr>
        <w:numPr>
          <w:ilvl w:val="0"/>
          <w:numId w:val="5"/>
        </w:numPr>
        <w:spacing w:line="600" w:lineRule="exact"/>
        <w:ind w:firstLineChars="150" w:firstLine="663"/>
        <w:jc w:val="center"/>
        <w:outlineLvl w:val="0"/>
        <w:rPr>
          <w:rStyle w:val="1Char"/>
          <w:rFonts w:ascii="黑体" w:eastAsia="黑体" w:hAnsi="黑体"/>
          <w:b w:val="0"/>
        </w:rPr>
      </w:pPr>
      <w:bookmarkStart w:id="55" w:name="_Toc15377225"/>
      <w:bookmarkStart w:id="56" w:name="_Toc15396613"/>
      <w:r w:rsidRPr="004B199D">
        <w:rPr>
          <w:rFonts w:ascii="黑体" w:eastAsia="黑体" w:hAnsi="黑体" w:hint="eastAsia"/>
          <w:b/>
          <w:color w:val="000000"/>
          <w:sz w:val="44"/>
          <w:szCs w:val="44"/>
        </w:rPr>
        <w:lastRenderedPageBreak/>
        <w:t>名</w:t>
      </w:r>
      <w:r w:rsidRPr="004B199D">
        <w:rPr>
          <w:rStyle w:val="1Char"/>
          <w:rFonts w:ascii="黑体" w:eastAsia="黑体" w:hAnsi="黑体" w:hint="eastAsia"/>
          <w:b w:val="0"/>
        </w:rPr>
        <w:t>词解释</w:t>
      </w:r>
      <w:bookmarkEnd w:id="55"/>
      <w:bookmarkEnd w:id="56"/>
    </w:p>
    <w:p w:rsidR="004B60B2" w:rsidRDefault="004B60B2" w:rsidP="004B60B2">
      <w:pPr>
        <w:spacing w:line="600" w:lineRule="exact"/>
        <w:ind w:left="663"/>
        <w:outlineLvl w:val="0"/>
        <w:rPr>
          <w:rStyle w:val="1Char"/>
          <w:rFonts w:ascii="黑体" w:eastAsia="黑体" w:hAnsi="黑体"/>
          <w:b w:val="0"/>
        </w:rPr>
      </w:pP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66"/>
        <w:gridCol w:w="275"/>
        <w:gridCol w:w="826"/>
        <w:gridCol w:w="2151"/>
        <w:gridCol w:w="5670"/>
      </w:tblGrid>
      <w:tr w:rsidR="00A26D60" w:rsidRPr="00961D49" w:rsidTr="00F96EC9">
        <w:trPr>
          <w:tblHeader/>
          <w:jc w:val="center"/>
        </w:trPr>
        <w:tc>
          <w:tcPr>
            <w:tcW w:w="1367" w:type="dxa"/>
            <w:gridSpan w:val="3"/>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支出功能分类科目编码</w:t>
            </w:r>
          </w:p>
        </w:tc>
        <w:tc>
          <w:tcPr>
            <w:tcW w:w="2151" w:type="dxa"/>
            <w:vMerge w:val="restart"/>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科目名称</w:t>
            </w:r>
          </w:p>
        </w:tc>
        <w:tc>
          <w:tcPr>
            <w:tcW w:w="5670" w:type="dxa"/>
            <w:vMerge w:val="restart"/>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 xml:space="preserve">说　　</w:t>
            </w:r>
            <w:proofErr w:type="gramStart"/>
            <w:r w:rsidRPr="00961D49">
              <w:rPr>
                <w:rFonts w:ascii="黑体" w:eastAsia="黑体" w:hAnsi="宋体" w:hint="eastAsia"/>
                <w:szCs w:val="21"/>
              </w:rPr>
              <w:t xml:space="preserve">　</w:t>
            </w:r>
            <w:proofErr w:type="gramEnd"/>
            <w:r w:rsidRPr="00961D49">
              <w:rPr>
                <w:rFonts w:ascii="黑体" w:eastAsia="黑体" w:hAnsi="宋体" w:hint="eastAsia"/>
                <w:szCs w:val="21"/>
              </w:rPr>
              <w:t>明</w:t>
            </w:r>
          </w:p>
        </w:tc>
      </w:tr>
      <w:tr w:rsidR="00A26D60" w:rsidRPr="00961D49" w:rsidTr="00F96EC9">
        <w:trPr>
          <w:jc w:val="center"/>
        </w:trPr>
        <w:tc>
          <w:tcPr>
            <w:tcW w:w="266" w:type="dxa"/>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类</w:t>
            </w:r>
          </w:p>
        </w:tc>
        <w:tc>
          <w:tcPr>
            <w:tcW w:w="275" w:type="dxa"/>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款</w:t>
            </w:r>
          </w:p>
        </w:tc>
        <w:tc>
          <w:tcPr>
            <w:tcW w:w="826" w:type="dxa"/>
            <w:vAlign w:val="center"/>
          </w:tcPr>
          <w:p w:rsidR="00A26D60" w:rsidRPr="00961D49" w:rsidRDefault="00A26D60" w:rsidP="00F837A5">
            <w:pPr>
              <w:spacing w:line="280" w:lineRule="exact"/>
              <w:jc w:val="center"/>
              <w:rPr>
                <w:rFonts w:ascii="黑体" w:eastAsia="黑体" w:hAnsi="宋体"/>
                <w:szCs w:val="21"/>
              </w:rPr>
            </w:pPr>
            <w:r w:rsidRPr="00961D49">
              <w:rPr>
                <w:rFonts w:ascii="黑体" w:eastAsia="黑体" w:hAnsi="宋体" w:hint="eastAsia"/>
                <w:szCs w:val="21"/>
              </w:rPr>
              <w:t>项</w:t>
            </w:r>
          </w:p>
        </w:tc>
        <w:tc>
          <w:tcPr>
            <w:tcW w:w="2151" w:type="dxa"/>
            <w:vMerge/>
            <w:vAlign w:val="center"/>
          </w:tcPr>
          <w:p w:rsidR="00A26D60" w:rsidRPr="00961D49" w:rsidRDefault="00A26D60" w:rsidP="00F837A5">
            <w:pPr>
              <w:spacing w:line="280" w:lineRule="exact"/>
              <w:jc w:val="center"/>
              <w:rPr>
                <w:rFonts w:ascii="黑体" w:eastAsia="黑体" w:hAnsi="宋体"/>
                <w:szCs w:val="21"/>
              </w:rPr>
            </w:pPr>
          </w:p>
        </w:tc>
        <w:tc>
          <w:tcPr>
            <w:tcW w:w="5670" w:type="dxa"/>
            <w:vMerge/>
            <w:vAlign w:val="center"/>
          </w:tcPr>
          <w:p w:rsidR="00A26D60" w:rsidRPr="00961D49" w:rsidRDefault="00A26D60" w:rsidP="00F837A5">
            <w:pPr>
              <w:spacing w:line="280" w:lineRule="exact"/>
              <w:rPr>
                <w:rFonts w:ascii="黑体" w:eastAsia="黑体" w:hAnsi="宋体"/>
                <w:szCs w:val="21"/>
              </w:rPr>
            </w:pP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201</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一般公共服务支出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反映政府提供一般公共服务的支出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20110</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人力资源事务</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w:t>
            </w:r>
            <w:r w:rsidRPr="00961D49">
              <w:rPr>
                <w:rFonts w:ascii="宋体" w:hAnsi="宋体" w:hint="eastAsia"/>
                <w:spacing w:val="-8"/>
                <w:szCs w:val="21"/>
              </w:rPr>
              <w:t>映</w:t>
            </w:r>
            <w:r w:rsidRPr="00961D49">
              <w:rPr>
                <w:rFonts w:ascii="宋体" w:hAnsi="宋体"/>
                <w:spacing w:val="-8"/>
                <w:szCs w:val="21"/>
              </w:rPr>
              <w:t>人力资源、机构编制、公务员管理、军转、外专等方面的支出</w:t>
            </w:r>
            <w:r w:rsidRPr="00961D49">
              <w:rPr>
                <w:rFonts w:ascii="宋体" w:hAnsi="宋体" w:hint="eastAsia"/>
                <w:spacing w:val="-8"/>
                <w:szCs w:val="21"/>
              </w:rPr>
              <w:t>。</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2011006</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军队转业干部安置</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反映军转干部安置、人员经费、自主择业退役金等方面的支出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2011050</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事业运行</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反映事业单位的基本支出，不包括行政单位（包括实行公务员管理的事业单位）后勤服务中心、医务室等附属事业单位</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2011099</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pacing w:val="-14"/>
                <w:szCs w:val="21"/>
              </w:rPr>
              <w:t>其他人力资源事务支出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反映除上述项目以外其他人力资源方面的支出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社会保障和就业支出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反映政府在社会保障与就业方面的支出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20801</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人力资源和社会保障管理事务</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反映人力资源和社会管理事务支出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2080101</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行政运行</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反映行政单位（包括实行公务员管理的事业单位）的基本支出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2080105</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劳动保障监察</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反映劳动保障监察事务支出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2080106</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就业管理事务</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反映就业</w:t>
            </w:r>
            <w:r w:rsidRPr="00961D49">
              <w:rPr>
                <w:rFonts w:ascii="宋体" w:hAnsi="宋体"/>
                <w:szCs w:val="21"/>
              </w:rPr>
              <w:t>和职业技能鉴定管理方面的支出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2080107</w:t>
            </w:r>
          </w:p>
        </w:tc>
        <w:tc>
          <w:tcPr>
            <w:tcW w:w="2151" w:type="dxa"/>
            <w:vAlign w:val="center"/>
          </w:tcPr>
          <w:p w:rsidR="00A26D60" w:rsidRPr="00961D49" w:rsidRDefault="00A26D60" w:rsidP="00F837A5">
            <w:pPr>
              <w:spacing w:line="280" w:lineRule="exact"/>
              <w:rPr>
                <w:rFonts w:ascii="宋体" w:hAnsi="宋体"/>
                <w:spacing w:val="-14"/>
                <w:szCs w:val="21"/>
              </w:rPr>
            </w:pPr>
            <w:r w:rsidRPr="00961D49">
              <w:rPr>
                <w:rFonts w:ascii="宋体" w:hAnsi="宋体" w:hint="eastAsia"/>
                <w:spacing w:val="-14"/>
                <w:szCs w:val="21"/>
              </w:rPr>
              <w:t>社会保险业务管理事务</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反映社会保险业务管理和基金监督方面的支出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2080108</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信息化建设</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反映人力资源和社会保障部门用于信息化建设、运行维护和数据分析等方面的支出，如：金保工程、社会保障</w:t>
            </w:r>
            <w:proofErr w:type="gramStart"/>
            <w:r w:rsidRPr="00961D49">
              <w:rPr>
                <w:rFonts w:ascii="宋体" w:hAnsi="宋体" w:hint="eastAsia"/>
                <w:szCs w:val="21"/>
              </w:rPr>
              <w:t>卡建设</w:t>
            </w:r>
            <w:proofErr w:type="gramEnd"/>
            <w:r w:rsidRPr="00961D49">
              <w:rPr>
                <w:rFonts w:ascii="宋体" w:hAnsi="宋体" w:hint="eastAsia"/>
                <w:szCs w:val="21"/>
              </w:rPr>
              <w:t>和运行维护、人力资源市场信息化等支出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2080109</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社会保险经办机构</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反映社会保险经办机构开展业务工作的支出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2080111</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公共就业服务和职业技能鉴定机构</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反映公共就业服务和职业技能鉴定机构的支出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2080112</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pacing w:val="-14"/>
                <w:szCs w:val="21"/>
              </w:rPr>
              <w:t>劳动人事争议调解仲裁</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反映仲裁机构实体化建设、办案经费、调解仲裁能力建设等支出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2080199</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其他人力资源和社会保障管理事务支出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反映除上述项目以外其他人力资源和社会保障管理事务方面的支出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20805</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行政事业单位离退休</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反映用于行政事业单位离退休方面的支出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2080502</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事业单位离退休</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反映手续归口管理的事业单位开支的离退休经费</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2080504</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未归口管理的行政单位离退休</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反映未归口管理的行政单位（包括实行公务员管理的事业单位）开支的离退休支出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2080505</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机关事业单位基本养老保险缴费支出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反映机关事业单位实施养老保险制度有单位缴纳的基本养老保险费支出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2080506</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机关事业单位职业年金缴费支出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反映机关事业单位实施养老保险制度由单位实际缴纳的职业年金支出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20807</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就业补助</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反映财政用于就业方面的补助支出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2080799</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其他就业补助支出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pacing w:val="-8"/>
                <w:szCs w:val="21"/>
              </w:rPr>
              <w:t>反映除上述项目以外按规定确定的其他用于促进就业的补助支出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20808</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抚恤</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反映用于各类优抚对象和优抚事业单位的支出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2080801</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死亡抚恤</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反映按规定用于烈士和牺牲、病故人员家属的一次性和定期抚恤金以及丧葬补助费</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210</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医疗卫生与计划生育支出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反映政府医疗卫生与计划生育管理方面的支出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21011</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行政事业单位医疗</w:t>
            </w:r>
          </w:p>
        </w:tc>
        <w:tc>
          <w:tcPr>
            <w:tcW w:w="5670" w:type="dxa"/>
            <w:vAlign w:val="center"/>
          </w:tcPr>
          <w:p w:rsidR="00A26D60" w:rsidRPr="00961D49" w:rsidRDefault="00A26D60" w:rsidP="00F837A5">
            <w:pPr>
              <w:spacing w:line="280" w:lineRule="exact"/>
              <w:rPr>
                <w:rFonts w:ascii="宋体" w:hAnsi="宋体"/>
                <w:spacing w:val="-8"/>
                <w:szCs w:val="21"/>
              </w:rPr>
            </w:pPr>
            <w:r w:rsidRPr="00961D49">
              <w:rPr>
                <w:rFonts w:ascii="宋体" w:hAnsi="宋体" w:hint="eastAsia"/>
                <w:spacing w:val="-8"/>
                <w:szCs w:val="21"/>
              </w:rPr>
              <w:t>反映行政事业单位（包括实行公务员管理的事业单位）的基本支出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2101101</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行政单位医疗</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反映财政部门集中安排的行政单位基本医疗保险缴费经费、未参加医疗保险的行政单位公费医疗经费，按国家规定享受离退</w:t>
            </w:r>
            <w:r w:rsidRPr="00961D49">
              <w:rPr>
                <w:rFonts w:ascii="宋体" w:hAnsi="宋体" w:hint="eastAsia"/>
                <w:szCs w:val="21"/>
              </w:rPr>
              <w:lastRenderedPageBreak/>
              <w:t>休人员、红军老战士待遇人员的医疗经费</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lastRenderedPageBreak/>
              <w:t>2101102</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事业单位医疗</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反映财政部门集中安排的事业单位基本医疗保险缴费经费、未参加医疗保险的事业单位公费医疗经费，按国家规定享受离退休人员的医疗经费</w:t>
            </w:r>
          </w:p>
        </w:tc>
      </w:tr>
      <w:tr w:rsidR="00A26D60" w:rsidRPr="00961D49" w:rsidTr="00F96EC9">
        <w:trPr>
          <w:trHeight w:val="555"/>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2101199</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其他行政事业单位医疗支出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反映除上述项目以外的其他用于行政事业单位医疗方面的支出</w:t>
            </w:r>
          </w:p>
        </w:tc>
      </w:tr>
      <w:tr w:rsidR="00A26D60" w:rsidRPr="00961D49" w:rsidTr="00F96EC9">
        <w:trPr>
          <w:trHeight w:hRule="exact" w:val="340"/>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21013</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医疗救助</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反映医疗救助方面的支出</w:t>
            </w:r>
          </w:p>
        </w:tc>
      </w:tr>
      <w:tr w:rsidR="00A26D60" w:rsidRPr="00961D49" w:rsidTr="00F96EC9">
        <w:trPr>
          <w:trHeight w:hRule="exact" w:val="340"/>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2101399</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其他医疗救助支出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反映除上述项目以外的其他用于医疗救助方面的支出</w:t>
            </w:r>
          </w:p>
        </w:tc>
      </w:tr>
      <w:tr w:rsidR="00A26D60" w:rsidRPr="00961D49" w:rsidTr="00F96EC9">
        <w:trPr>
          <w:trHeight w:hRule="exact" w:val="340"/>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213</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农林水支出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反映政府农林水事务支出</w:t>
            </w:r>
          </w:p>
        </w:tc>
      </w:tr>
      <w:tr w:rsidR="00A26D60" w:rsidRPr="00961D49" w:rsidTr="00F96EC9">
        <w:trPr>
          <w:trHeight w:hRule="exact" w:val="340"/>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21308</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普惠金融发展支出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反映各级财政部</w:t>
            </w:r>
            <w:proofErr w:type="gramStart"/>
            <w:r w:rsidRPr="00961D49">
              <w:rPr>
                <w:rFonts w:ascii="宋体" w:hAnsi="宋体" w:hint="eastAsia"/>
                <w:szCs w:val="21"/>
              </w:rPr>
              <w:t>门用于</w:t>
            </w:r>
            <w:proofErr w:type="gramEnd"/>
            <w:r w:rsidRPr="00961D49">
              <w:rPr>
                <w:rFonts w:ascii="宋体" w:hAnsi="宋体" w:hint="eastAsia"/>
                <w:szCs w:val="21"/>
              </w:rPr>
              <w:t>普惠金融发展的支出</w:t>
            </w:r>
          </w:p>
        </w:tc>
      </w:tr>
      <w:tr w:rsidR="00A26D60" w:rsidRPr="00961D49" w:rsidTr="00F96EC9">
        <w:trPr>
          <w:trHeight w:val="555"/>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2130804</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创业担保贷款贴息</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反映财政用于符合条件的人员从事微利项目创业担保贷款的贴息支出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221</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住房保障支出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集中反映政府用于住房方面的支出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22102</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住房改革支出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反映行政事业单位用财政拨款资金和其他资金等安排的住房改革支出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2210201</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住房公积金</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反映行政事业单位按人力资源和社会保障部、财政部规定的基本工资和津贴补贴以及规定比例为职工缴纳的住房公积金</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r w:rsidRPr="00961D49">
              <w:rPr>
                <w:rFonts w:ascii="宋体" w:hAnsi="宋体" w:hint="eastAsia"/>
                <w:szCs w:val="21"/>
              </w:rPr>
              <w:t>2210203</w:t>
            </w: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购房补贴</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反映按房改政策规定，行政事业单位向符合条件职工（含离退休人员）、军队（含武警）向转役复员离退休人员发放的用于购买住房的补贴</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财政拨款收入</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指市级财政当年拨付的资金</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事业收入</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指事业单位开展专业业务活动及辅助活动所取得的收入</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其他收入</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指银行存款利息收入</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年初结转和结余</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指以前年度尚未完成、结转到本年按有关规定继续使用的资金。</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年末结转和结余</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指本年度或以前年度预算安排、因客观条件发生变化无法按原计划实施，需延迟到以后年度按有关规定继续使用的资金。</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基本支出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指为保障机构正常运转、完成日常工作任务而发生的人员支出和公用支出。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项目支出</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指在基本支出之外为完成特定行政任务和事业发展目标所发生的支出。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“三公”经费</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纳入市级财政预决算管理的“三公”经费，是指部门用财政拨款安排的因公出国（境）费、公务用车购置及运行费和公务接待费。其中，因公出国（境）</w:t>
            </w:r>
            <w:proofErr w:type="gramStart"/>
            <w:r w:rsidRPr="00961D49">
              <w:rPr>
                <w:rFonts w:ascii="宋体" w:hAnsi="宋体" w:hint="eastAsia"/>
                <w:szCs w:val="21"/>
              </w:rPr>
              <w:t>费反映</w:t>
            </w:r>
            <w:proofErr w:type="gramEnd"/>
            <w:r w:rsidRPr="00961D49">
              <w:rPr>
                <w:rFonts w:ascii="宋体" w:hAnsi="宋体" w:hint="eastAsia"/>
                <w:szCs w:val="21"/>
              </w:rPr>
              <w:t>单位公务出国（境）的国际旅费、国外城市间交通费、住宿费、伙食费、培训费、公杂费等支出；公务用车购置及运行</w:t>
            </w:r>
            <w:proofErr w:type="gramStart"/>
            <w:r w:rsidRPr="00961D49">
              <w:rPr>
                <w:rFonts w:ascii="宋体" w:hAnsi="宋体" w:hint="eastAsia"/>
                <w:szCs w:val="21"/>
              </w:rPr>
              <w:t>费反映</w:t>
            </w:r>
            <w:proofErr w:type="gramEnd"/>
            <w:r w:rsidRPr="00961D49">
              <w:rPr>
                <w:rFonts w:ascii="宋体" w:hAnsi="宋体" w:hint="eastAsia"/>
                <w:szCs w:val="21"/>
              </w:rPr>
              <w:t>单位公务用车车辆购置支出（</w:t>
            </w:r>
            <w:proofErr w:type="gramStart"/>
            <w:r w:rsidRPr="00961D49">
              <w:rPr>
                <w:rFonts w:ascii="宋体" w:hAnsi="宋体" w:hint="eastAsia"/>
                <w:szCs w:val="21"/>
              </w:rPr>
              <w:t>含车辆</w:t>
            </w:r>
            <w:proofErr w:type="gramEnd"/>
            <w:r w:rsidRPr="00961D49">
              <w:rPr>
                <w:rFonts w:ascii="宋体" w:hAnsi="宋体" w:hint="eastAsia"/>
                <w:szCs w:val="21"/>
              </w:rPr>
              <w:t>购置税）及租用费、燃料费、维修费、过路过桥费、保险费、安全奖励费用等支出；公务接待</w:t>
            </w:r>
            <w:proofErr w:type="gramStart"/>
            <w:r w:rsidRPr="00961D49">
              <w:rPr>
                <w:rFonts w:ascii="宋体" w:hAnsi="宋体" w:hint="eastAsia"/>
                <w:szCs w:val="21"/>
              </w:rPr>
              <w:t>费反映</w:t>
            </w:r>
            <w:proofErr w:type="gramEnd"/>
            <w:r w:rsidRPr="00961D49">
              <w:rPr>
                <w:rFonts w:ascii="宋体" w:hAnsi="宋体" w:hint="eastAsia"/>
                <w:szCs w:val="21"/>
              </w:rPr>
              <w:t>单位按规定开支的各类公务接待（含外宾接待）支出。</w:t>
            </w:r>
          </w:p>
        </w:tc>
      </w:tr>
      <w:tr w:rsidR="00A26D60" w:rsidRPr="00961D49" w:rsidTr="00F96EC9">
        <w:trPr>
          <w:jc w:val="center"/>
        </w:trPr>
        <w:tc>
          <w:tcPr>
            <w:tcW w:w="1367" w:type="dxa"/>
            <w:gridSpan w:val="3"/>
            <w:vAlign w:val="center"/>
          </w:tcPr>
          <w:p w:rsidR="00A26D60" w:rsidRPr="00961D49" w:rsidRDefault="00A26D60" w:rsidP="00A26D60">
            <w:pPr>
              <w:spacing w:line="280" w:lineRule="exact"/>
              <w:jc w:val="left"/>
              <w:rPr>
                <w:rFonts w:ascii="宋体" w:hAnsi="宋体"/>
                <w:szCs w:val="21"/>
              </w:rPr>
            </w:pPr>
          </w:p>
        </w:tc>
        <w:tc>
          <w:tcPr>
            <w:tcW w:w="2151"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机关运行经费</w:t>
            </w:r>
          </w:p>
        </w:tc>
        <w:tc>
          <w:tcPr>
            <w:tcW w:w="5670" w:type="dxa"/>
            <w:vAlign w:val="center"/>
          </w:tcPr>
          <w:p w:rsidR="00A26D60" w:rsidRPr="00961D49" w:rsidRDefault="00A26D60" w:rsidP="00F837A5">
            <w:pPr>
              <w:spacing w:line="280" w:lineRule="exact"/>
              <w:rPr>
                <w:rFonts w:ascii="宋体" w:hAnsi="宋体"/>
                <w:szCs w:val="21"/>
              </w:rPr>
            </w:pPr>
            <w:r w:rsidRPr="00961D49">
              <w:rPr>
                <w:rFonts w:ascii="宋体" w:hAnsi="宋体" w:hint="eastAsia"/>
                <w:szCs w:val="21"/>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tc>
      </w:tr>
    </w:tbl>
    <w:p w:rsidR="001C6EB8" w:rsidRDefault="001C6EB8" w:rsidP="00796B91">
      <w:pPr>
        <w:rPr>
          <w:rFonts w:ascii="仿宋" w:eastAsia="仿宋" w:hAnsi="仿宋"/>
          <w:b/>
          <w:color w:val="000000"/>
          <w:sz w:val="32"/>
          <w:szCs w:val="32"/>
        </w:rPr>
      </w:pPr>
      <w:bookmarkStart w:id="57" w:name="_Toc15396614"/>
      <w:bookmarkStart w:id="58" w:name="_Toc15377226"/>
    </w:p>
    <w:p w:rsidR="00CE49DA" w:rsidRDefault="00CE49DA" w:rsidP="00A4255B">
      <w:pPr>
        <w:ind w:firstLineChars="100" w:firstLine="440"/>
        <w:jc w:val="center"/>
        <w:rPr>
          <w:rStyle w:val="1Char"/>
          <w:rFonts w:ascii="黑体" w:eastAsia="黑体" w:hAnsi="黑体"/>
          <w:b w:val="0"/>
        </w:rPr>
      </w:pPr>
      <w:r w:rsidRPr="007127B7">
        <w:rPr>
          <w:rFonts w:ascii="黑体" w:eastAsia="黑体" w:hAnsi="黑体" w:hint="eastAsia"/>
          <w:color w:val="000000"/>
          <w:sz w:val="44"/>
          <w:szCs w:val="44"/>
        </w:rPr>
        <w:lastRenderedPageBreak/>
        <w:t>第</w:t>
      </w:r>
      <w:r w:rsidRPr="004B199D">
        <w:rPr>
          <w:rStyle w:val="1Char"/>
          <w:rFonts w:ascii="黑体" w:eastAsia="黑体" w:hAnsi="黑体" w:hint="eastAsia"/>
          <w:b w:val="0"/>
        </w:rPr>
        <w:t>四部分 附件</w:t>
      </w:r>
      <w:bookmarkEnd w:id="57"/>
    </w:p>
    <w:p w:rsidR="00A4255B" w:rsidRPr="00A4255B" w:rsidRDefault="00A4255B" w:rsidP="00A4255B">
      <w:pPr>
        <w:ind w:firstLineChars="100" w:firstLine="440"/>
        <w:jc w:val="center"/>
        <w:rPr>
          <w:rStyle w:val="1Char"/>
          <w:rFonts w:ascii="黑体" w:eastAsia="黑体" w:hAnsi="黑体"/>
          <w:b w:val="0"/>
        </w:rPr>
      </w:pPr>
    </w:p>
    <w:p w:rsidR="00ED7604" w:rsidRDefault="00ED7604" w:rsidP="00CE49DA">
      <w:pPr>
        <w:spacing w:line="600" w:lineRule="exact"/>
        <w:jc w:val="center"/>
        <w:outlineLvl w:val="0"/>
        <w:rPr>
          <w:rFonts w:ascii="黑体" w:eastAsia="黑体" w:hAnsi="黑体" w:cs="方正小标宋简体"/>
          <w:sz w:val="36"/>
          <w:szCs w:val="36"/>
        </w:rPr>
      </w:pPr>
      <w:bookmarkStart w:id="59" w:name="_Toc15396616"/>
      <w:r>
        <w:rPr>
          <w:rFonts w:ascii="黑体" w:eastAsia="黑体" w:hAnsi="黑体" w:cs="方正小标宋简体" w:hint="eastAsia"/>
          <w:sz w:val="36"/>
          <w:szCs w:val="36"/>
        </w:rPr>
        <w:t>广元市人力资源和社会保障局</w:t>
      </w:r>
    </w:p>
    <w:p w:rsidR="00CE49DA" w:rsidRPr="00065F8F" w:rsidRDefault="00CE49DA" w:rsidP="00CE49DA">
      <w:pPr>
        <w:spacing w:line="600" w:lineRule="exact"/>
        <w:jc w:val="center"/>
        <w:outlineLvl w:val="0"/>
        <w:rPr>
          <w:rFonts w:ascii="黑体" w:eastAsia="黑体" w:hAnsi="黑体" w:cs="方正小标宋简体"/>
          <w:sz w:val="36"/>
          <w:szCs w:val="36"/>
        </w:rPr>
      </w:pPr>
      <w:r w:rsidRPr="00065F8F">
        <w:rPr>
          <w:rFonts w:ascii="黑体" w:eastAsia="黑体" w:hAnsi="黑体" w:cs="方正小标宋简体" w:hint="eastAsia"/>
          <w:sz w:val="36"/>
          <w:szCs w:val="36"/>
        </w:rPr>
        <w:t>2018年部门整体支出绩效评价报告</w:t>
      </w:r>
      <w:bookmarkEnd w:id="59"/>
    </w:p>
    <w:p w:rsidR="00CE49DA" w:rsidRPr="00CE49DA" w:rsidRDefault="00CE49DA" w:rsidP="00CE49DA">
      <w:pPr>
        <w:spacing w:line="580" w:lineRule="exact"/>
        <w:ind w:firstLineChars="200" w:firstLine="640"/>
        <w:rPr>
          <w:rFonts w:ascii="黑体" w:eastAsia="黑体" w:hAnsi="黑体" w:cs="黑体"/>
          <w:sz w:val="32"/>
          <w:szCs w:val="32"/>
        </w:rPr>
      </w:pP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hint="eastAsia"/>
          <w:sz w:val="32"/>
          <w:szCs w:val="32"/>
        </w:rPr>
        <w:t>一、部门（单位）概况</w:t>
      </w:r>
    </w:p>
    <w:p w:rsidR="00CE49DA" w:rsidRPr="005776C6" w:rsidRDefault="005776C6" w:rsidP="005776C6">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w:t>
      </w:r>
      <w:r w:rsidR="00CE49DA" w:rsidRPr="005776C6">
        <w:rPr>
          <w:rFonts w:ascii="仿宋" w:eastAsia="仿宋" w:hAnsi="仿宋" w:cs="仿宋_GB2312"/>
          <w:sz w:val="32"/>
          <w:szCs w:val="32"/>
        </w:rPr>
        <w:t>机构组成。</w:t>
      </w:r>
    </w:p>
    <w:p w:rsidR="005776C6" w:rsidRDefault="005776C6" w:rsidP="005776C6">
      <w:pPr>
        <w:ind w:firstLineChars="250" w:firstLine="800"/>
        <w:rPr>
          <w:rFonts w:ascii="仿宋" w:eastAsia="仿宋" w:hAnsi="仿宋"/>
          <w:sz w:val="32"/>
          <w:szCs w:val="32"/>
        </w:rPr>
      </w:pPr>
      <w:r>
        <w:rPr>
          <w:rFonts w:ascii="仿宋" w:eastAsia="仿宋" w:hAnsi="仿宋" w:hint="eastAsia"/>
          <w:sz w:val="32"/>
          <w:szCs w:val="32"/>
        </w:rPr>
        <w:t>广元市</w:t>
      </w:r>
      <w:r>
        <w:rPr>
          <w:rFonts w:ascii="仿宋" w:eastAsia="仿宋" w:hAnsi="仿宋"/>
          <w:sz w:val="32"/>
          <w:szCs w:val="32"/>
        </w:rPr>
        <w:t>人力资源和社会保障局</w:t>
      </w:r>
      <w:r w:rsidRPr="00CE49DA">
        <w:rPr>
          <w:rFonts w:ascii="仿宋" w:eastAsia="仿宋" w:hAnsi="仿宋" w:hint="eastAsia"/>
          <w:sz w:val="32"/>
          <w:szCs w:val="32"/>
        </w:rPr>
        <w:t>下属二级单位</w:t>
      </w:r>
      <w:r>
        <w:rPr>
          <w:rFonts w:ascii="仿宋" w:eastAsia="仿宋" w:hAnsi="仿宋" w:hint="eastAsia"/>
          <w:sz w:val="32"/>
          <w:szCs w:val="32"/>
        </w:rPr>
        <w:t>14</w:t>
      </w:r>
      <w:r w:rsidRPr="00CE49DA">
        <w:rPr>
          <w:rFonts w:ascii="仿宋" w:eastAsia="仿宋" w:hAnsi="仿宋" w:hint="eastAsia"/>
          <w:sz w:val="32"/>
          <w:szCs w:val="32"/>
        </w:rPr>
        <w:t>个，其中行政单位</w:t>
      </w:r>
      <w:r>
        <w:rPr>
          <w:rFonts w:ascii="仿宋" w:eastAsia="仿宋" w:hAnsi="仿宋" w:hint="eastAsia"/>
          <w:sz w:val="32"/>
          <w:szCs w:val="32"/>
        </w:rPr>
        <w:t>1</w:t>
      </w:r>
      <w:r w:rsidRPr="00CE49DA">
        <w:rPr>
          <w:rFonts w:ascii="仿宋" w:eastAsia="仿宋" w:hAnsi="仿宋" w:hint="eastAsia"/>
          <w:sz w:val="32"/>
          <w:szCs w:val="32"/>
        </w:rPr>
        <w:t>个，参照公务员法管理的事业单位</w:t>
      </w:r>
      <w:r>
        <w:rPr>
          <w:rFonts w:ascii="仿宋" w:eastAsia="仿宋" w:hAnsi="仿宋" w:hint="eastAsia"/>
          <w:bCs/>
          <w:sz w:val="32"/>
          <w:szCs w:val="32"/>
        </w:rPr>
        <w:t>7</w:t>
      </w:r>
      <w:r w:rsidRPr="00CE49DA">
        <w:rPr>
          <w:rFonts w:ascii="仿宋" w:eastAsia="仿宋" w:hAnsi="仿宋" w:hint="eastAsia"/>
          <w:sz w:val="32"/>
          <w:szCs w:val="32"/>
        </w:rPr>
        <w:t>个，其他事业单位</w:t>
      </w:r>
      <w:r>
        <w:rPr>
          <w:rFonts w:ascii="仿宋" w:eastAsia="仿宋" w:hAnsi="仿宋" w:hint="eastAsia"/>
          <w:sz w:val="32"/>
          <w:szCs w:val="32"/>
        </w:rPr>
        <w:t>7</w:t>
      </w:r>
      <w:r w:rsidRPr="00CE49DA">
        <w:rPr>
          <w:rFonts w:ascii="仿宋" w:eastAsia="仿宋" w:hAnsi="仿宋" w:hint="eastAsia"/>
          <w:sz w:val="32"/>
          <w:szCs w:val="32"/>
        </w:rPr>
        <w:t>个。</w:t>
      </w:r>
      <w:r w:rsidRPr="00CE49DA">
        <w:rPr>
          <w:rFonts w:ascii="仿宋" w:eastAsia="仿宋" w:hAnsi="仿宋" w:hint="eastAsia"/>
          <w:color w:val="000000"/>
          <w:sz w:val="32"/>
          <w:szCs w:val="32"/>
        </w:rPr>
        <w:t>纳入</w:t>
      </w:r>
      <w:r>
        <w:rPr>
          <w:rFonts w:ascii="仿宋" w:eastAsia="仿宋" w:hAnsi="仿宋" w:hint="eastAsia"/>
          <w:color w:val="000000"/>
          <w:sz w:val="32"/>
          <w:szCs w:val="32"/>
        </w:rPr>
        <w:t>广元市</w:t>
      </w:r>
      <w:r>
        <w:rPr>
          <w:rFonts w:ascii="仿宋" w:eastAsia="仿宋" w:hAnsi="仿宋"/>
          <w:color w:val="000000"/>
          <w:sz w:val="32"/>
          <w:szCs w:val="32"/>
        </w:rPr>
        <w:t>人力资源和社会保障局</w:t>
      </w:r>
      <w:r w:rsidRPr="00CE49DA">
        <w:rPr>
          <w:rFonts w:ascii="仿宋" w:eastAsia="仿宋" w:hAnsi="仿宋" w:hint="eastAsia"/>
          <w:color w:val="000000"/>
          <w:sz w:val="32"/>
          <w:szCs w:val="32"/>
        </w:rPr>
        <w:t>2018年度部门决算编制范围的二级预算单位包括：</w:t>
      </w:r>
      <w:r w:rsidRPr="005776C6">
        <w:rPr>
          <w:rFonts w:ascii="仿宋_GB2312" w:eastAsia="仿宋_GB2312" w:hAnsi="Calibri" w:hint="eastAsia"/>
          <w:sz w:val="30"/>
          <w:szCs w:val="30"/>
        </w:rPr>
        <w:t>广元市社会保险事业管理局</w:t>
      </w:r>
      <w:r>
        <w:rPr>
          <w:rFonts w:ascii="仿宋_GB2312" w:eastAsia="仿宋_GB2312" w:hAnsi="Calibri" w:hint="eastAsia"/>
          <w:sz w:val="30"/>
          <w:szCs w:val="30"/>
        </w:rPr>
        <w:t>、</w:t>
      </w:r>
      <w:r w:rsidRPr="005776C6">
        <w:rPr>
          <w:rFonts w:ascii="仿宋_GB2312" w:eastAsia="仿宋_GB2312" w:hAnsi="Calibri" w:hint="eastAsia"/>
          <w:sz w:val="30"/>
          <w:szCs w:val="30"/>
        </w:rPr>
        <w:t>广元市机关事业单位社会保险局</w:t>
      </w:r>
      <w:r>
        <w:rPr>
          <w:rFonts w:ascii="仿宋" w:eastAsia="仿宋" w:hAnsi="仿宋" w:hint="eastAsia"/>
          <w:sz w:val="32"/>
          <w:szCs w:val="32"/>
        </w:rPr>
        <w:t>、</w:t>
      </w:r>
      <w:r w:rsidRPr="005776C6">
        <w:rPr>
          <w:rFonts w:ascii="仿宋_GB2312" w:eastAsia="仿宋_GB2312" w:hAnsi="Calibri" w:hint="eastAsia"/>
          <w:sz w:val="30"/>
          <w:szCs w:val="30"/>
        </w:rPr>
        <w:t>广元市就业服务管理局</w:t>
      </w:r>
      <w:r>
        <w:rPr>
          <w:rFonts w:ascii="仿宋" w:eastAsia="仿宋" w:hAnsi="仿宋" w:hint="eastAsia"/>
          <w:sz w:val="32"/>
          <w:szCs w:val="32"/>
        </w:rPr>
        <w:t>、</w:t>
      </w:r>
      <w:r w:rsidRPr="005776C6">
        <w:rPr>
          <w:rFonts w:ascii="仿宋_GB2312" w:eastAsia="仿宋_GB2312" w:hAnsi="Calibri" w:hint="eastAsia"/>
          <w:sz w:val="30"/>
          <w:szCs w:val="30"/>
        </w:rPr>
        <w:t>广元市医疗保险管理局</w:t>
      </w:r>
      <w:r>
        <w:rPr>
          <w:rFonts w:ascii="仿宋" w:eastAsia="仿宋" w:hAnsi="仿宋" w:hint="eastAsia"/>
          <w:sz w:val="32"/>
          <w:szCs w:val="32"/>
        </w:rPr>
        <w:t>、</w:t>
      </w:r>
      <w:r w:rsidRPr="005776C6">
        <w:rPr>
          <w:rFonts w:ascii="仿宋_GB2312" w:eastAsia="仿宋_GB2312" w:hAnsi="Calibri" w:hint="eastAsia"/>
          <w:sz w:val="30"/>
          <w:szCs w:val="30"/>
        </w:rPr>
        <w:t>广元市城乡居民社会养老保险局</w:t>
      </w:r>
      <w:r>
        <w:rPr>
          <w:rFonts w:ascii="仿宋" w:eastAsia="仿宋" w:hAnsi="仿宋" w:hint="eastAsia"/>
          <w:sz w:val="32"/>
          <w:szCs w:val="32"/>
        </w:rPr>
        <w:t>、</w:t>
      </w:r>
      <w:r w:rsidRPr="005776C6">
        <w:rPr>
          <w:rFonts w:ascii="仿宋_GB2312" w:eastAsia="仿宋_GB2312" w:hAnsi="Calibri" w:hint="eastAsia"/>
          <w:sz w:val="30"/>
          <w:szCs w:val="30"/>
        </w:rPr>
        <w:t>广元市劳动人事争议仲裁院</w:t>
      </w:r>
      <w:r>
        <w:rPr>
          <w:rFonts w:ascii="仿宋" w:eastAsia="仿宋" w:hAnsi="仿宋" w:hint="eastAsia"/>
          <w:sz w:val="32"/>
          <w:szCs w:val="32"/>
        </w:rPr>
        <w:t>、</w:t>
      </w:r>
      <w:r w:rsidRPr="005776C6">
        <w:rPr>
          <w:rFonts w:ascii="仿宋_GB2312" w:eastAsia="仿宋_GB2312" w:hAnsi="Calibri" w:hint="eastAsia"/>
          <w:sz w:val="30"/>
          <w:szCs w:val="30"/>
        </w:rPr>
        <w:t>广元市劳动保障监察支队</w:t>
      </w:r>
      <w:r>
        <w:rPr>
          <w:rFonts w:ascii="仿宋" w:eastAsia="仿宋" w:hAnsi="仿宋" w:hint="eastAsia"/>
          <w:sz w:val="32"/>
          <w:szCs w:val="32"/>
        </w:rPr>
        <w:t>、</w:t>
      </w:r>
      <w:r w:rsidRPr="005776C6">
        <w:rPr>
          <w:rFonts w:ascii="仿宋_GB2312" w:eastAsia="仿宋_GB2312" w:hAnsi="Calibri" w:hint="eastAsia"/>
          <w:sz w:val="30"/>
          <w:szCs w:val="30"/>
        </w:rPr>
        <w:t>广元市人才交流中心</w:t>
      </w:r>
      <w:r>
        <w:rPr>
          <w:rFonts w:ascii="仿宋" w:eastAsia="仿宋" w:hAnsi="仿宋" w:hint="eastAsia"/>
          <w:sz w:val="32"/>
          <w:szCs w:val="32"/>
        </w:rPr>
        <w:t>、</w:t>
      </w:r>
      <w:r w:rsidRPr="005776C6">
        <w:rPr>
          <w:rFonts w:ascii="仿宋_GB2312" w:eastAsia="仿宋_GB2312" w:hAnsi="Calibri" w:hint="eastAsia"/>
          <w:sz w:val="30"/>
          <w:szCs w:val="30"/>
        </w:rPr>
        <w:t>广元市人事考试中心</w:t>
      </w:r>
      <w:r>
        <w:rPr>
          <w:rFonts w:ascii="仿宋" w:eastAsia="仿宋" w:hAnsi="仿宋" w:hint="eastAsia"/>
          <w:sz w:val="32"/>
          <w:szCs w:val="32"/>
        </w:rPr>
        <w:t>、</w:t>
      </w:r>
      <w:r w:rsidRPr="004C2494">
        <w:rPr>
          <w:rFonts w:ascii="仿宋_GB2312" w:eastAsia="仿宋_GB2312" w:hAnsi="Calibri" w:hint="eastAsia"/>
          <w:sz w:val="30"/>
          <w:szCs w:val="30"/>
        </w:rPr>
        <w:t>广元市转业军官培训中心</w:t>
      </w:r>
    </w:p>
    <w:p w:rsidR="00CE49DA" w:rsidRDefault="00CE49DA" w:rsidP="005776C6">
      <w:pPr>
        <w:ind w:firstLineChars="250" w:firstLine="800"/>
        <w:rPr>
          <w:rFonts w:ascii="仿宋" w:eastAsia="仿宋" w:hAnsi="仿宋" w:cs="仿宋_GB2312"/>
          <w:sz w:val="32"/>
          <w:szCs w:val="32"/>
        </w:rPr>
      </w:pPr>
      <w:r w:rsidRPr="00BC5361">
        <w:rPr>
          <w:rFonts w:ascii="仿宋" w:eastAsia="仿宋" w:hAnsi="仿宋" w:cs="仿宋_GB2312"/>
          <w:sz w:val="32"/>
          <w:szCs w:val="32"/>
        </w:rPr>
        <w:t>（二）机构职能。</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w:t>
      </w:r>
      <w:r w:rsidRPr="005B5F33">
        <w:rPr>
          <w:rFonts w:ascii="仿宋_GB2312" w:eastAsia="仿宋_GB2312" w:hAnsi="Calibri" w:hint="eastAsia"/>
          <w:sz w:val="30"/>
          <w:szCs w:val="30"/>
        </w:rPr>
        <w:t>贯彻执行国家人力资源和社会保障工作的相关法律、法规、规章和政策，拟订全市人力资源和社会保障事业发展规划、政策规定并组织实施和监督检查。</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2.</w:t>
      </w:r>
      <w:r w:rsidRPr="005B5F33">
        <w:rPr>
          <w:rFonts w:ascii="仿宋_GB2312" w:eastAsia="仿宋_GB2312" w:hAnsi="Calibri" w:hint="eastAsia"/>
          <w:sz w:val="30"/>
          <w:szCs w:val="30"/>
        </w:rPr>
        <w:t>拟订全市人力资源市场发展规划和人力资源流动政策并组织实施，建立全市统一规范的人力资源市场，促进人力资源合理流动、有效配置。</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lastRenderedPageBreak/>
        <w:t>3.</w:t>
      </w:r>
      <w:r w:rsidRPr="005B5F33">
        <w:rPr>
          <w:rFonts w:ascii="仿宋_GB2312" w:eastAsia="仿宋_GB2312" w:hAnsi="Calibri" w:hint="eastAsia"/>
          <w:sz w:val="30"/>
          <w:szCs w:val="30"/>
        </w:rPr>
        <w:t>负责促进就业工作。拟订统筹城乡的就业发展规划和政策，完善公共就业服务体系，拟订并组织落实创业、就业援助制度，完善职业资格制度，统筹建立面向城乡劳动者的职业培训制度，牵头实施高校毕业生就业政策，会同有关部门实施高技能人才、农村实用人才培养和激励政策。</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4.</w:t>
      </w:r>
      <w:r w:rsidRPr="005B5F33">
        <w:rPr>
          <w:rFonts w:ascii="仿宋_GB2312" w:eastAsia="仿宋_GB2312" w:hAnsi="Calibri" w:hint="eastAsia"/>
          <w:sz w:val="30"/>
          <w:szCs w:val="30"/>
        </w:rPr>
        <w:t>统筹建立覆盖城乡的社会保障体系。贯彻执行全市城乡居民社会保险及其补充保险政策和标准，贯彻执行全国统一的社会保险</w:t>
      </w:r>
      <w:proofErr w:type="gramStart"/>
      <w:r w:rsidRPr="005B5F33">
        <w:rPr>
          <w:rFonts w:ascii="仿宋_GB2312" w:eastAsia="仿宋_GB2312" w:hAnsi="Calibri" w:hint="eastAsia"/>
          <w:sz w:val="30"/>
          <w:szCs w:val="30"/>
        </w:rPr>
        <w:t>关系转续办法</w:t>
      </w:r>
      <w:proofErr w:type="gramEnd"/>
      <w:r w:rsidRPr="005B5F33">
        <w:rPr>
          <w:rFonts w:ascii="仿宋_GB2312" w:eastAsia="仿宋_GB2312" w:hAnsi="Calibri" w:hint="eastAsia"/>
          <w:sz w:val="30"/>
          <w:szCs w:val="30"/>
        </w:rPr>
        <w:t>，贯彻执行机关企事业单位基本养老保险政策并逐步提高基金统筹层次。会同有关部门拟订社会保险及其补充保险基金管理和监督办法，编制全市社会保险基金预决算草案，参与制定全市社会保障基金投资政策。</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5.</w:t>
      </w:r>
      <w:r w:rsidRPr="005B5F33">
        <w:rPr>
          <w:rFonts w:ascii="仿宋_GB2312" w:eastAsia="仿宋_GB2312" w:hAnsi="Calibri" w:hint="eastAsia"/>
          <w:sz w:val="30"/>
          <w:szCs w:val="30"/>
        </w:rPr>
        <w:t>负责就业、失业、社会保险基金预测预警和信息引导，拟订应对预案，实施预防、调节和控制，保持就业形势稳定和社会保险基金总体收支平衡。</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6.</w:t>
      </w:r>
      <w:r w:rsidRPr="005B5F33">
        <w:rPr>
          <w:rFonts w:ascii="仿宋_GB2312" w:eastAsia="仿宋_GB2312" w:hAnsi="Calibri" w:hint="eastAsia"/>
          <w:sz w:val="30"/>
          <w:szCs w:val="30"/>
        </w:rPr>
        <w:t>贯彻执行机关、事业单位人员工资收入分配政策和企业职工工资收入分配调控政策，建立机关企事业单位人员工资正常增长和支付保障机制，贯彻执行机关企事业单位人员福利和有关离退休政策。</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7.</w:t>
      </w:r>
      <w:r w:rsidRPr="005B5F33">
        <w:rPr>
          <w:rFonts w:ascii="仿宋_GB2312" w:eastAsia="仿宋_GB2312" w:hAnsi="Calibri" w:hint="eastAsia"/>
          <w:sz w:val="30"/>
          <w:szCs w:val="30"/>
        </w:rPr>
        <w:t>会同有关部门指导事业单位人事制度改革，拟订事业单位人员和机关工勤人员管理政策，参与人才管理工作，落实专业技术人员管理和继续教育政策，牵头推进深化职称制度改革工作，健全博士后管理制度，负责高层次专业技术人才选拔和培养工作，拟订吸引国（境）外专家、留学人员来广（回广）工作或定居政策。</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lastRenderedPageBreak/>
        <w:t>8.</w:t>
      </w:r>
      <w:r w:rsidRPr="005B5F33">
        <w:rPr>
          <w:rFonts w:ascii="仿宋_GB2312" w:eastAsia="仿宋_GB2312" w:hAnsi="Calibri" w:hint="eastAsia"/>
          <w:sz w:val="30"/>
          <w:szCs w:val="30"/>
        </w:rPr>
        <w:t>贯彻执行军队转业干部安置政策，拟订军队转业干部安置计划，负责军队转业干部教育培训工作，贯彻执行企业军队转业干部解困和稳定政策，负责自主择业军队转业干部管理服务工作。</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9.</w:t>
      </w:r>
      <w:r w:rsidRPr="005B5F33">
        <w:rPr>
          <w:rFonts w:ascii="仿宋_GB2312" w:eastAsia="仿宋_GB2312" w:hAnsi="Calibri" w:hint="eastAsia"/>
          <w:sz w:val="30"/>
          <w:szCs w:val="30"/>
        </w:rPr>
        <w:t>贯彻执行国家有关公务员分类、录用、考核、奖惩、任用、交流、培训、辞退等法律、法规、规章和政策；贯彻执行事业单位工作人员参照《公务员法》管理和聘任制公务员管理的具体办法；负责行政机关公务员综合管理，贯彻执行有关人员调配政策和特殊人员安置政策。</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10.</w:t>
      </w:r>
      <w:r w:rsidRPr="005B5F33">
        <w:rPr>
          <w:rFonts w:ascii="仿宋_GB2312" w:eastAsia="仿宋_GB2312" w:hAnsi="Calibri" w:hint="eastAsia"/>
          <w:sz w:val="30"/>
          <w:szCs w:val="30"/>
        </w:rPr>
        <w:t>贯彻落实公务员行为规范、职业道德建设和能力建设政策，组织实施公务员职位分类标准和管理办法，依法对公务员实施监督，负责公务员信息统计管理工作。</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11.</w:t>
      </w:r>
      <w:r w:rsidRPr="005B5F33">
        <w:rPr>
          <w:rFonts w:ascii="仿宋_GB2312" w:eastAsia="仿宋_GB2312" w:hAnsi="Calibri" w:hint="eastAsia"/>
          <w:sz w:val="30"/>
          <w:szCs w:val="30"/>
        </w:rPr>
        <w:t>组织实施全市机关公务员、参照《公务员法》管理单位工作人员的考试录用工作。</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12.</w:t>
      </w:r>
      <w:r w:rsidRPr="005B5F33">
        <w:rPr>
          <w:rFonts w:ascii="仿宋_GB2312" w:eastAsia="仿宋_GB2312" w:hAnsi="Calibri" w:hint="eastAsia"/>
          <w:sz w:val="30"/>
          <w:szCs w:val="30"/>
        </w:rPr>
        <w:t>拟订全市公务员培训规划、计划和标准，负责组织市级机关公务员培训工作。</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13.</w:t>
      </w:r>
      <w:r w:rsidRPr="005B5F33">
        <w:rPr>
          <w:rFonts w:ascii="仿宋_GB2312" w:eastAsia="仿宋_GB2312" w:hAnsi="Calibri" w:hint="eastAsia"/>
          <w:sz w:val="30"/>
          <w:szCs w:val="30"/>
        </w:rPr>
        <w:t>贯彻执行公务员申诉控告制度和聘任制公务员人事争议仲裁制度，保障公务员合法权益。</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14.</w:t>
      </w:r>
      <w:r w:rsidRPr="005B5F33">
        <w:rPr>
          <w:rFonts w:ascii="仿宋_GB2312" w:eastAsia="仿宋_GB2312" w:hAnsi="Calibri" w:hint="eastAsia"/>
          <w:sz w:val="30"/>
          <w:szCs w:val="30"/>
        </w:rPr>
        <w:t xml:space="preserve">综合管理政府奖励表彰工作，实施国家荣誉制度、政府奖励制度，组织实施以市政府名义奖励表彰的活动，审核市级各部门（单位）的全市性评选表彰工作方案和表彰对象。 </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15.</w:t>
      </w:r>
      <w:r w:rsidRPr="005B5F33">
        <w:rPr>
          <w:rFonts w:ascii="仿宋_GB2312" w:eastAsia="仿宋_GB2312" w:hAnsi="Calibri" w:hint="eastAsia"/>
          <w:sz w:val="30"/>
          <w:szCs w:val="30"/>
        </w:rPr>
        <w:t>承办提请市人大常委会和市政府决定的人事任免事项。</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16.</w:t>
      </w:r>
      <w:r w:rsidRPr="005B5F33">
        <w:rPr>
          <w:rFonts w:ascii="仿宋_GB2312" w:eastAsia="仿宋_GB2312" w:hAnsi="Calibri" w:hint="eastAsia"/>
          <w:sz w:val="30"/>
          <w:szCs w:val="30"/>
        </w:rPr>
        <w:t>贯彻执行劳务开发及农民工工作相关政策，协调解决重点难点问题，维护农民工合法权益。</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17.</w:t>
      </w:r>
      <w:r w:rsidRPr="005B5F33">
        <w:rPr>
          <w:rFonts w:ascii="仿宋_GB2312" w:eastAsia="仿宋_GB2312" w:hAnsi="Calibri" w:hint="eastAsia"/>
          <w:sz w:val="30"/>
          <w:szCs w:val="30"/>
        </w:rPr>
        <w:t>统筹拟订劳动、人事争议调解仲裁制度和劳动关系政策，</w:t>
      </w:r>
      <w:r w:rsidRPr="005B5F33">
        <w:rPr>
          <w:rFonts w:ascii="仿宋_GB2312" w:eastAsia="仿宋_GB2312" w:hAnsi="Calibri" w:hint="eastAsia"/>
          <w:sz w:val="30"/>
          <w:szCs w:val="30"/>
        </w:rPr>
        <w:lastRenderedPageBreak/>
        <w:t>完善劳动关系协调机制，拟订消除非法使用童工政策和女工、未成年工的特殊劳动保护政策，组织实施劳动监察，协调劳动者维权工作，依法查处重大案件。</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18.</w:t>
      </w:r>
      <w:r w:rsidRPr="005B5F33">
        <w:rPr>
          <w:rFonts w:ascii="仿宋_GB2312" w:eastAsia="仿宋_GB2312" w:hAnsi="Calibri" w:hint="eastAsia"/>
          <w:sz w:val="30"/>
          <w:szCs w:val="30"/>
        </w:rPr>
        <w:t>负责国（境）外人才、智力引进以及人力资源和社会保障领域的国际交流与合作，负责相关涉外业务技术合作和人才交流，负责出国（境）培训工作。</w:t>
      </w:r>
    </w:p>
    <w:p w:rsidR="003B0F0D" w:rsidRPr="005B5F33"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19.</w:t>
      </w:r>
      <w:r w:rsidRPr="005B5F33">
        <w:rPr>
          <w:rFonts w:ascii="仿宋_GB2312" w:eastAsia="仿宋_GB2312" w:hAnsi="Calibri" w:hint="eastAsia"/>
          <w:sz w:val="30"/>
          <w:szCs w:val="30"/>
        </w:rPr>
        <w:t>承担市政府公布的有关行政审批事项。</w:t>
      </w:r>
    </w:p>
    <w:p w:rsidR="003B0F0D" w:rsidRPr="004E54DB" w:rsidRDefault="003B0F0D" w:rsidP="003B0F0D">
      <w:pPr>
        <w:spacing w:line="560" w:lineRule="exact"/>
        <w:ind w:firstLineChars="200" w:firstLine="600"/>
        <w:rPr>
          <w:rFonts w:ascii="仿宋_GB2312" w:eastAsia="仿宋_GB2312" w:hAnsi="Calibri"/>
          <w:sz w:val="30"/>
          <w:szCs w:val="30"/>
        </w:rPr>
      </w:pPr>
      <w:r>
        <w:rPr>
          <w:rFonts w:ascii="仿宋_GB2312" w:eastAsia="仿宋_GB2312" w:hAnsi="Calibri" w:hint="eastAsia"/>
          <w:sz w:val="30"/>
          <w:szCs w:val="30"/>
        </w:rPr>
        <w:t>20.</w:t>
      </w:r>
      <w:r w:rsidRPr="005B5F33">
        <w:rPr>
          <w:rFonts w:ascii="仿宋_GB2312" w:eastAsia="仿宋_GB2312" w:hAnsi="Calibri" w:hint="eastAsia"/>
          <w:sz w:val="30"/>
          <w:szCs w:val="30"/>
        </w:rPr>
        <w:t>承办市政府交办的其他事项。</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（三）人员概况。</w:t>
      </w:r>
    </w:p>
    <w:p w:rsidR="00796B91" w:rsidRPr="00463D4C" w:rsidRDefault="00796B91" w:rsidP="00463D4C">
      <w:pPr>
        <w:spacing w:line="576" w:lineRule="exact"/>
        <w:ind w:firstLineChars="200" w:firstLine="640"/>
        <w:rPr>
          <w:rFonts w:ascii="仿宋_GB2312" w:eastAsia="仿宋_GB2312"/>
          <w:sz w:val="32"/>
          <w:szCs w:val="32"/>
        </w:rPr>
      </w:pPr>
      <w:r>
        <w:rPr>
          <w:rFonts w:ascii="仿宋_GB2312" w:eastAsia="仿宋_GB2312" w:hint="eastAsia"/>
          <w:sz w:val="32"/>
          <w:szCs w:val="32"/>
        </w:rPr>
        <w:t>截</w:t>
      </w:r>
      <w:r w:rsidR="00EB27B9">
        <w:rPr>
          <w:rFonts w:ascii="仿宋_GB2312" w:eastAsia="仿宋_GB2312" w:hint="eastAsia"/>
          <w:sz w:val="32"/>
          <w:szCs w:val="32"/>
        </w:rPr>
        <w:t>至</w:t>
      </w:r>
      <w:r>
        <w:rPr>
          <w:rFonts w:ascii="仿宋_GB2312" w:eastAsia="仿宋_GB2312" w:hint="eastAsia"/>
          <w:sz w:val="32"/>
          <w:szCs w:val="32"/>
        </w:rPr>
        <w:t>2018年末</w:t>
      </w:r>
      <w:r w:rsidRPr="007B16C0">
        <w:rPr>
          <w:rFonts w:ascii="仿宋_GB2312" w:eastAsia="仿宋_GB2312" w:hint="eastAsia"/>
          <w:sz w:val="32"/>
          <w:szCs w:val="32"/>
        </w:rPr>
        <w:t>，核定编制总数</w:t>
      </w:r>
      <w:r>
        <w:rPr>
          <w:rFonts w:ascii="仿宋_GB2312" w:eastAsia="仿宋_GB2312" w:hint="eastAsia"/>
          <w:sz w:val="32"/>
          <w:szCs w:val="32"/>
        </w:rPr>
        <w:t>309</w:t>
      </w:r>
      <w:r w:rsidRPr="007B16C0">
        <w:rPr>
          <w:rFonts w:ascii="仿宋_GB2312" w:eastAsia="仿宋_GB2312" w:hint="eastAsia"/>
          <w:sz w:val="32"/>
          <w:szCs w:val="32"/>
        </w:rPr>
        <w:t>名，在职人员</w:t>
      </w:r>
      <w:r>
        <w:rPr>
          <w:rFonts w:ascii="仿宋_GB2312" w:eastAsia="仿宋_GB2312" w:hint="eastAsia"/>
          <w:sz w:val="32"/>
          <w:szCs w:val="32"/>
        </w:rPr>
        <w:t>278</w:t>
      </w:r>
      <w:r w:rsidRPr="007B16C0">
        <w:rPr>
          <w:rFonts w:ascii="仿宋_GB2312" w:eastAsia="仿宋_GB2312" w:hint="eastAsia"/>
          <w:sz w:val="32"/>
          <w:szCs w:val="32"/>
        </w:rPr>
        <w:t>人，离退休人员</w:t>
      </w:r>
      <w:r>
        <w:rPr>
          <w:rFonts w:ascii="仿宋_GB2312" w:eastAsia="仿宋_GB2312" w:hint="eastAsia"/>
          <w:sz w:val="32"/>
          <w:szCs w:val="32"/>
        </w:rPr>
        <w:t>158</w:t>
      </w:r>
      <w:r w:rsidRPr="007B16C0">
        <w:rPr>
          <w:rFonts w:ascii="仿宋_GB2312" w:eastAsia="仿宋_GB2312" w:hint="eastAsia"/>
          <w:sz w:val="32"/>
          <w:szCs w:val="32"/>
        </w:rPr>
        <w:t>人，</w:t>
      </w:r>
      <w:r w:rsidR="0087321E">
        <w:rPr>
          <w:rFonts w:ascii="仿宋_GB2312" w:eastAsia="仿宋_GB2312" w:hint="eastAsia"/>
          <w:sz w:val="32"/>
          <w:szCs w:val="32"/>
        </w:rPr>
        <w:t>其他</w:t>
      </w:r>
      <w:r w:rsidRPr="007B16C0">
        <w:rPr>
          <w:rFonts w:ascii="仿宋_GB2312" w:eastAsia="仿宋_GB2312" w:hint="eastAsia"/>
          <w:sz w:val="32"/>
          <w:szCs w:val="32"/>
        </w:rPr>
        <w:t>人员</w:t>
      </w:r>
      <w:r w:rsidR="0087321E">
        <w:rPr>
          <w:rFonts w:ascii="仿宋_GB2312" w:eastAsia="仿宋_GB2312" w:hint="eastAsia"/>
          <w:sz w:val="32"/>
          <w:szCs w:val="32"/>
        </w:rPr>
        <w:t>22</w:t>
      </w:r>
      <w:r w:rsidRPr="007B16C0">
        <w:rPr>
          <w:rFonts w:ascii="仿宋_GB2312" w:eastAsia="仿宋_GB2312" w:hint="eastAsia"/>
          <w:sz w:val="32"/>
          <w:szCs w:val="32"/>
        </w:rPr>
        <w:t>人。</w:t>
      </w:r>
    </w:p>
    <w:p w:rsidR="00CE49DA" w:rsidRPr="00CE49DA"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二、部门财政资金收支情况</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（一）部门财政资金收入情况。</w:t>
      </w:r>
    </w:p>
    <w:p w:rsidR="00463D4C" w:rsidRPr="00463D4C" w:rsidRDefault="00463D4C" w:rsidP="00463D4C">
      <w:pPr>
        <w:spacing w:line="600" w:lineRule="exact"/>
        <w:ind w:firstLineChars="200" w:firstLine="640"/>
        <w:outlineLvl w:val="1"/>
        <w:rPr>
          <w:rFonts w:ascii="仿宋" w:eastAsia="仿宋" w:hAnsi="仿宋"/>
          <w:color w:val="000000"/>
          <w:sz w:val="32"/>
          <w:szCs w:val="32"/>
        </w:rPr>
      </w:pPr>
      <w:r>
        <w:rPr>
          <w:rFonts w:ascii="仿宋" w:eastAsia="仿宋" w:hAnsi="仿宋" w:hint="eastAsia"/>
          <w:color w:val="000000"/>
          <w:sz w:val="32"/>
          <w:szCs w:val="32"/>
        </w:rPr>
        <w:t>全局系统</w:t>
      </w:r>
      <w:r w:rsidR="00A7631F">
        <w:rPr>
          <w:rFonts w:ascii="仿宋" w:eastAsia="仿宋" w:hAnsi="仿宋" w:hint="eastAsia"/>
          <w:color w:val="000000"/>
          <w:sz w:val="32"/>
          <w:szCs w:val="32"/>
        </w:rPr>
        <w:t>2018</w:t>
      </w:r>
      <w:r w:rsidRPr="00ED4085">
        <w:rPr>
          <w:rFonts w:ascii="仿宋" w:eastAsia="仿宋" w:hAnsi="仿宋" w:hint="eastAsia"/>
          <w:color w:val="000000"/>
          <w:sz w:val="32"/>
          <w:szCs w:val="32"/>
        </w:rPr>
        <w:t>年一般公共预算财政拨款收入</w:t>
      </w:r>
      <w:r>
        <w:rPr>
          <w:rFonts w:ascii="仿宋" w:eastAsia="仿宋" w:hAnsi="仿宋" w:hint="eastAsia"/>
          <w:color w:val="000000"/>
          <w:sz w:val="32"/>
          <w:szCs w:val="32"/>
        </w:rPr>
        <w:t>9056.47</w:t>
      </w:r>
      <w:r w:rsidRPr="00ED4085">
        <w:rPr>
          <w:rFonts w:ascii="仿宋" w:eastAsia="仿宋" w:hAnsi="仿宋" w:hint="eastAsia"/>
          <w:color w:val="000000"/>
          <w:sz w:val="32"/>
          <w:szCs w:val="32"/>
        </w:rPr>
        <w:t>万元，占</w:t>
      </w:r>
      <w:r>
        <w:rPr>
          <w:rFonts w:ascii="仿宋" w:eastAsia="仿宋" w:hAnsi="仿宋" w:hint="eastAsia"/>
          <w:color w:val="000000"/>
          <w:sz w:val="32"/>
          <w:szCs w:val="32"/>
        </w:rPr>
        <w:t>收入总计</w:t>
      </w:r>
      <w:r w:rsidR="00417701">
        <w:rPr>
          <w:rFonts w:ascii="仿宋" w:eastAsia="仿宋" w:hAnsi="仿宋" w:hint="eastAsia"/>
          <w:color w:val="000000"/>
          <w:sz w:val="32"/>
          <w:szCs w:val="32"/>
        </w:rPr>
        <w:t>的比率为</w:t>
      </w:r>
      <w:r w:rsidR="00DC4316">
        <w:rPr>
          <w:rFonts w:ascii="仿宋" w:eastAsia="仿宋" w:hAnsi="仿宋" w:hint="eastAsia"/>
          <w:color w:val="000000"/>
          <w:sz w:val="32"/>
          <w:szCs w:val="32"/>
        </w:rPr>
        <w:t>99.99</w:t>
      </w:r>
      <w:r>
        <w:rPr>
          <w:rFonts w:ascii="仿宋" w:eastAsia="仿宋" w:hAnsi="仿宋" w:hint="eastAsia"/>
          <w:color w:val="000000"/>
          <w:sz w:val="32"/>
          <w:szCs w:val="32"/>
        </w:rPr>
        <w:t xml:space="preserve"> </w:t>
      </w:r>
      <w:r w:rsidRPr="00ED4085">
        <w:rPr>
          <w:rFonts w:ascii="仿宋" w:eastAsia="仿宋" w:hAnsi="仿宋"/>
          <w:color w:val="000000"/>
          <w:sz w:val="32"/>
          <w:szCs w:val="32"/>
        </w:rPr>
        <w:t>%</w:t>
      </w:r>
      <w:r w:rsidRPr="00ED4085">
        <w:rPr>
          <w:rFonts w:ascii="仿宋" w:eastAsia="仿宋" w:hAnsi="仿宋" w:hint="eastAsia"/>
          <w:color w:val="000000"/>
          <w:sz w:val="32"/>
          <w:szCs w:val="32"/>
        </w:rPr>
        <w:t>。</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（二）部门财政资金支出情况。</w:t>
      </w:r>
    </w:p>
    <w:p w:rsidR="00463D4C" w:rsidRPr="00463D4C" w:rsidRDefault="00A7631F" w:rsidP="00463D4C">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全局系统2018年</w:t>
      </w:r>
      <w:r w:rsidR="00463D4C" w:rsidRPr="00CE49DA">
        <w:rPr>
          <w:rFonts w:ascii="仿宋" w:eastAsia="仿宋" w:hAnsi="仿宋" w:hint="eastAsia"/>
          <w:color w:val="000000"/>
          <w:sz w:val="32"/>
          <w:szCs w:val="32"/>
        </w:rPr>
        <w:t>一般公共预算财政拨款支出</w:t>
      </w:r>
      <w:r w:rsidR="00463D4C">
        <w:rPr>
          <w:rFonts w:ascii="仿宋" w:eastAsia="仿宋" w:hAnsi="仿宋" w:hint="eastAsia"/>
          <w:color w:val="000000"/>
          <w:sz w:val="32"/>
          <w:szCs w:val="32"/>
        </w:rPr>
        <w:t>9088.61</w:t>
      </w:r>
      <w:r w:rsidR="00463D4C" w:rsidRPr="00CE49DA">
        <w:rPr>
          <w:rFonts w:ascii="仿宋" w:eastAsia="仿宋" w:hAnsi="仿宋" w:hint="eastAsia"/>
          <w:color w:val="000000"/>
          <w:sz w:val="32"/>
          <w:szCs w:val="32"/>
        </w:rPr>
        <w:t>万元，占本年支出合计的</w:t>
      </w:r>
      <w:r w:rsidR="00463D4C">
        <w:rPr>
          <w:rFonts w:ascii="仿宋" w:eastAsia="仿宋" w:hAnsi="仿宋" w:hint="eastAsia"/>
          <w:color w:val="000000"/>
          <w:sz w:val="32"/>
          <w:szCs w:val="32"/>
        </w:rPr>
        <w:t>100</w:t>
      </w:r>
      <w:r w:rsidR="00463D4C" w:rsidRPr="00CE49DA">
        <w:rPr>
          <w:rFonts w:ascii="仿宋" w:eastAsia="仿宋" w:hAnsi="仿宋"/>
          <w:color w:val="000000"/>
          <w:sz w:val="32"/>
          <w:szCs w:val="32"/>
        </w:rPr>
        <w:t>%</w:t>
      </w:r>
      <w:r w:rsidR="00463D4C" w:rsidRPr="00CE49DA">
        <w:rPr>
          <w:rFonts w:ascii="仿宋" w:eastAsia="仿宋" w:hAnsi="仿宋" w:hint="eastAsia"/>
          <w:color w:val="000000"/>
          <w:sz w:val="32"/>
          <w:szCs w:val="32"/>
        </w:rPr>
        <w:t>。与</w:t>
      </w:r>
      <w:r w:rsidR="00463D4C" w:rsidRPr="00CE49DA">
        <w:rPr>
          <w:rFonts w:ascii="仿宋" w:eastAsia="仿宋" w:hAnsi="仿宋"/>
          <w:color w:val="000000"/>
          <w:sz w:val="32"/>
          <w:szCs w:val="32"/>
        </w:rPr>
        <w:t>201</w:t>
      </w:r>
      <w:r w:rsidR="00463D4C" w:rsidRPr="00CE49DA">
        <w:rPr>
          <w:rFonts w:ascii="仿宋" w:eastAsia="仿宋" w:hAnsi="仿宋" w:hint="eastAsia"/>
          <w:color w:val="000000"/>
          <w:sz w:val="32"/>
          <w:szCs w:val="32"/>
        </w:rPr>
        <w:t>7年</w:t>
      </w:r>
      <w:r w:rsidR="00463D4C">
        <w:rPr>
          <w:rFonts w:ascii="仿宋_GB2312" w:eastAsia="仿宋_GB2312" w:hint="eastAsia"/>
          <w:color w:val="000000"/>
          <w:sz w:val="32"/>
          <w:szCs w:val="32"/>
        </w:rPr>
        <w:t>9182.11万元</w:t>
      </w:r>
      <w:r w:rsidR="00463D4C" w:rsidRPr="00CE49DA">
        <w:rPr>
          <w:rFonts w:ascii="仿宋" w:eastAsia="仿宋" w:hAnsi="仿宋" w:hint="eastAsia"/>
          <w:color w:val="000000"/>
          <w:sz w:val="32"/>
          <w:szCs w:val="32"/>
        </w:rPr>
        <w:t>相比，一般公共预算财政拨款</w:t>
      </w:r>
      <w:r w:rsidR="00463D4C">
        <w:rPr>
          <w:rFonts w:ascii="仿宋" w:eastAsia="仿宋" w:hAnsi="仿宋" w:hint="eastAsia"/>
          <w:color w:val="000000"/>
          <w:sz w:val="32"/>
          <w:szCs w:val="32"/>
        </w:rPr>
        <w:t>支出</w:t>
      </w:r>
      <w:r w:rsidR="00463D4C" w:rsidRPr="00CE49DA">
        <w:rPr>
          <w:rFonts w:ascii="仿宋" w:eastAsia="仿宋" w:hAnsi="仿宋" w:hint="eastAsia"/>
          <w:color w:val="000000"/>
          <w:sz w:val="32"/>
          <w:szCs w:val="32"/>
        </w:rPr>
        <w:t>减少</w:t>
      </w:r>
      <w:r w:rsidR="00463D4C">
        <w:rPr>
          <w:rFonts w:ascii="仿宋" w:eastAsia="仿宋" w:hAnsi="仿宋" w:hint="eastAsia"/>
          <w:color w:val="000000"/>
          <w:sz w:val="32"/>
          <w:szCs w:val="32"/>
        </w:rPr>
        <w:t>93.5</w:t>
      </w:r>
      <w:r w:rsidR="00463D4C" w:rsidRPr="00CE49DA">
        <w:rPr>
          <w:rFonts w:ascii="仿宋" w:eastAsia="仿宋" w:hAnsi="仿宋" w:hint="eastAsia"/>
          <w:color w:val="000000"/>
          <w:sz w:val="32"/>
          <w:szCs w:val="32"/>
        </w:rPr>
        <w:t>万元，下降</w:t>
      </w:r>
      <w:r w:rsidR="00463D4C">
        <w:rPr>
          <w:rFonts w:ascii="仿宋" w:eastAsia="仿宋" w:hAnsi="仿宋" w:hint="eastAsia"/>
          <w:color w:val="000000"/>
          <w:sz w:val="32"/>
          <w:szCs w:val="32"/>
        </w:rPr>
        <w:t>1.01</w:t>
      </w:r>
      <w:r w:rsidR="00463D4C" w:rsidRPr="00CE49DA">
        <w:rPr>
          <w:rFonts w:ascii="仿宋" w:eastAsia="仿宋" w:hAnsi="仿宋"/>
          <w:color w:val="000000"/>
          <w:sz w:val="32"/>
          <w:szCs w:val="32"/>
        </w:rPr>
        <w:t>%</w:t>
      </w:r>
      <w:r w:rsidR="00463D4C" w:rsidRPr="00CE49DA">
        <w:rPr>
          <w:rFonts w:ascii="仿宋" w:eastAsia="仿宋" w:hAnsi="仿宋" w:hint="eastAsia"/>
          <w:color w:val="000000"/>
          <w:sz w:val="32"/>
          <w:szCs w:val="32"/>
        </w:rPr>
        <w:t>。</w:t>
      </w:r>
    </w:p>
    <w:p w:rsidR="00035600" w:rsidRDefault="00CE49DA" w:rsidP="00CE49DA">
      <w:pPr>
        <w:spacing w:line="580" w:lineRule="exact"/>
        <w:ind w:firstLineChars="200" w:firstLine="640"/>
        <w:rPr>
          <w:rFonts w:ascii="黑体" w:eastAsia="黑体" w:hAnsi="黑体" w:cs="黑体"/>
          <w:sz w:val="32"/>
          <w:szCs w:val="32"/>
        </w:rPr>
      </w:pPr>
      <w:r w:rsidRPr="00CE49DA">
        <w:rPr>
          <w:rFonts w:ascii="黑体" w:eastAsia="黑体" w:hAnsi="黑体" w:cs="黑体"/>
          <w:sz w:val="32"/>
          <w:szCs w:val="32"/>
        </w:rPr>
        <w:t>三、部门整体预算绩效管理情况</w:t>
      </w:r>
    </w:p>
    <w:p w:rsidR="00CE49DA" w:rsidRPr="00732371" w:rsidRDefault="00CE49DA" w:rsidP="00CE49DA">
      <w:pPr>
        <w:spacing w:line="580" w:lineRule="exact"/>
        <w:ind w:firstLineChars="200" w:firstLine="640"/>
        <w:rPr>
          <w:rFonts w:ascii="仿宋_GB2312" w:eastAsia="仿宋_GB2312" w:hAnsi="仿宋" w:cs="仿宋_GB2312"/>
          <w:sz w:val="32"/>
          <w:szCs w:val="32"/>
        </w:rPr>
      </w:pPr>
      <w:r w:rsidRPr="00732371">
        <w:rPr>
          <w:rFonts w:ascii="仿宋_GB2312" w:eastAsia="仿宋_GB2312" w:hAnsi="仿宋" w:cs="仿宋_GB2312" w:hint="eastAsia"/>
          <w:sz w:val="32"/>
          <w:szCs w:val="32"/>
        </w:rPr>
        <w:t>（一）部门预算管理。</w:t>
      </w:r>
    </w:p>
    <w:p w:rsidR="00732371" w:rsidRPr="00732371" w:rsidRDefault="00732371" w:rsidP="00732371">
      <w:pPr>
        <w:spacing w:line="556" w:lineRule="exact"/>
        <w:ind w:firstLine="645"/>
        <w:rPr>
          <w:rFonts w:ascii="仿宋_GB2312" w:eastAsia="仿宋_GB2312"/>
          <w:sz w:val="32"/>
          <w:szCs w:val="32"/>
        </w:rPr>
      </w:pPr>
      <w:r w:rsidRPr="00732371">
        <w:rPr>
          <w:rFonts w:ascii="仿宋_GB2312" w:eastAsia="仿宋_GB2312" w:hint="eastAsia"/>
          <w:sz w:val="32"/>
          <w:szCs w:val="32"/>
        </w:rPr>
        <w:t>1.科学编制预算。严格按照市财政局要求科学化精细化管理部门预算，按时按质完成部门预算编制工作。在编制部门预算时，认真核实本部门单位基础信息资料，对编制、人</w:t>
      </w:r>
      <w:r w:rsidRPr="00732371">
        <w:rPr>
          <w:rFonts w:ascii="仿宋_GB2312" w:eastAsia="仿宋_GB2312" w:hint="eastAsia"/>
          <w:sz w:val="32"/>
          <w:szCs w:val="32"/>
        </w:rPr>
        <w:lastRenderedPageBreak/>
        <w:t>员（包括身份证号码、人员身份、所占编制性质、人员职级、经费发放渠道等）、资产、债务、公务用车（含编制和实有数量）等严格清理和据实填报，切实做到不错报、</w:t>
      </w:r>
      <w:proofErr w:type="gramStart"/>
      <w:r w:rsidRPr="00732371">
        <w:rPr>
          <w:rFonts w:ascii="仿宋_GB2312" w:eastAsia="仿宋_GB2312" w:hint="eastAsia"/>
          <w:sz w:val="32"/>
          <w:szCs w:val="32"/>
        </w:rPr>
        <w:t>不</w:t>
      </w:r>
      <w:proofErr w:type="gramEnd"/>
      <w:r w:rsidRPr="00732371">
        <w:rPr>
          <w:rFonts w:ascii="仿宋_GB2312" w:eastAsia="仿宋_GB2312" w:hint="eastAsia"/>
          <w:sz w:val="32"/>
          <w:szCs w:val="32"/>
        </w:rPr>
        <w:t>漏报、不虚报。</w:t>
      </w:r>
      <w:r w:rsidRPr="00732371">
        <w:rPr>
          <w:rFonts w:ascii="仿宋_GB2312" w:eastAsia="仿宋_GB2312" w:hAnsi="宋体" w:hint="eastAsia"/>
          <w:sz w:val="32"/>
          <w:szCs w:val="32"/>
        </w:rPr>
        <w:t>严格按照《广元市市级项目支出预算管理暂行办法》的要求，一个项目一个申报文本，客观详实地提供每一个项目的相关资料。项目预算编制做到了论证充分、资料翔实、科学合理。</w:t>
      </w:r>
    </w:p>
    <w:p w:rsidR="00732371" w:rsidRPr="00732371" w:rsidRDefault="00732371" w:rsidP="00732371">
      <w:pPr>
        <w:spacing w:line="556" w:lineRule="exact"/>
        <w:ind w:firstLine="645"/>
        <w:rPr>
          <w:rFonts w:ascii="仿宋_GB2312" w:eastAsia="仿宋_GB2312"/>
          <w:sz w:val="32"/>
          <w:szCs w:val="32"/>
        </w:rPr>
      </w:pPr>
      <w:r w:rsidRPr="00732371">
        <w:rPr>
          <w:rFonts w:ascii="仿宋_GB2312" w:eastAsia="仿宋_GB2312" w:hint="eastAsia"/>
          <w:sz w:val="32"/>
          <w:szCs w:val="32"/>
        </w:rPr>
        <w:t>2.严格执行预算。切实加强预算执行管理，除政策性年中增支、应急支出等特殊事项，及市委市政府确定重大项目外，严格控制申报预算追加。基本支出严格按时间进度执行，项目支出严格按项目进度执行。年度预算执行收支平衡，未出现支出缺口，确保了人力资源和社会保障事业健康持续发展。</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（二）专项预算管理。</w:t>
      </w:r>
    </w:p>
    <w:p w:rsidR="006A1637" w:rsidRPr="00732371" w:rsidRDefault="00732371" w:rsidP="00732371">
      <w:pPr>
        <w:spacing w:line="556" w:lineRule="exact"/>
        <w:ind w:firstLineChars="200" w:firstLine="624"/>
        <w:rPr>
          <w:rFonts w:ascii="仿宋_GB2312" w:eastAsia="仿宋_GB2312"/>
          <w:spacing w:val="-4"/>
          <w:sz w:val="32"/>
          <w:szCs w:val="32"/>
        </w:rPr>
      </w:pPr>
      <w:r w:rsidRPr="00422281">
        <w:rPr>
          <w:rFonts w:ascii="仿宋_GB2312" w:eastAsia="仿宋_GB2312" w:hAnsi="宋体" w:hint="eastAsia"/>
          <w:spacing w:val="-4"/>
          <w:sz w:val="32"/>
          <w:szCs w:val="32"/>
        </w:rPr>
        <w:t>严格按照《广元市市级项目支出预算管理暂行办法》要求编报项目支出预算，科学设置项目绩效目标，客观详实地提供每一个项目的相关资料。项目预算编制做到了论证充分、资料翔实、科学合理。</w:t>
      </w:r>
      <w:r w:rsidRPr="00422281">
        <w:rPr>
          <w:rFonts w:ascii="仿宋_GB2312" w:eastAsia="仿宋_GB2312" w:hint="eastAsia"/>
          <w:spacing w:val="-4"/>
          <w:sz w:val="32"/>
          <w:szCs w:val="32"/>
        </w:rPr>
        <w:t>在项目实施过程中，积极组织项目分管领导和财会人员学习财经规章，进一步增强以法理财、科学理财、规范理财的责任意识。</w:t>
      </w:r>
      <w:r w:rsidRPr="00422281">
        <w:rPr>
          <w:rFonts w:ascii="仿宋_GB2312" w:eastAsia="仿宋_GB2312"/>
          <w:spacing w:val="-4"/>
          <w:sz w:val="32"/>
          <w:szCs w:val="32"/>
        </w:rPr>
        <w:t>严格按照《行政事业单位会计制度》规定进行会计核算</w:t>
      </w:r>
      <w:r w:rsidRPr="00422281">
        <w:rPr>
          <w:rFonts w:ascii="仿宋_GB2312" w:eastAsia="仿宋_GB2312" w:hint="eastAsia"/>
          <w:spacing w:val="-4"/>
          <w:sz w:val="32"/>
          <w:szCs w:val="32"/>
        </w:rPr>
        <w:t>，</w:t>
      </w:r>
      <w:r w:rsidRPr="00422281">
        <w:rPr>
          <w:rFonts w:ascii="仿宋_GB2312" w:eastAsia="仿宋_GB2312"/>
          <w:spacing w:val="-4"/>
          <w:sz w:val="32"/>
          <w:szCs w:val="32"/>
        </w:rPr>
        <w:t>对经费管理做到科学安排、合理配置</w:t>
      </w:r>
      <w:r w:rsidRPr="00422281">
        <w:rPr>
          <w:rFonts w:ascii="仿宋_GB2312" w:eastAsia="仿宋_GB2312" w:hint="eastAsia"/>
          <w:spacing w:val="-4"/>
          <w:sz w:val="32"/>
          <w:szCs w:val="32"/>
        </w:rPr>
        <w:t>、专款专用，</w:t>
      </w:r>
      <w:r w:rsidRPr="00422281">
        <w:rPr>
          <w:rFonts w:ascii="仿宋_GB2312" w:eastAsia="仿宋_GB2312"/>
          <w:spacing w:val="-4"/>
          <w:sz w:val="32"/>
          <w:szCs w:val="32"/>
        </w:rPr>
        <w:t>确保项目顺利开展</w:t>
      </w:r>
      <w:r w:rsidRPr="00422281">
        <w:rPr>
          <w:rFonts w:ascii="仿宋_GB2312" w:eastAsia="仿宋_GB2312" w:hint="eastAsia"/>
          <w:spacing w:val="-4"/>
          <w:sz w:val="32"/>
          <w:szCs w:val="32"/>
        </w:rPr>
        <w:t>，</w:t>
      </w:r>
      <w:r w:rsidRPr="00422281">
        <w:rPr>
          <w:rFonts w:ascii="仿宋_GB2312" w:eastAsia="仿宋_GB2312"/>
          <w:spacing w:val="-4"/>
          <w:sz w:val="32"/>
          <w:szCs w:val="32"/>
        </w:rPr>
        <w:t>使项目资金最大限度地发挥其作用。</w:t>
      </w:r>
    </w:p>
    <w:p w:rsidR="00CE49DA" w:rsidRPr="00BC5361"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（三）结果应用情况。</w:t>
      </w:r>
    </w:p>
    <w:p w:rsidR="00500A04" w:rsidRDefault="00B6209D" w:rsidP="00925ECE">
      <w:pPr>
        <w:spacing w:line="576" w:lineRule="exact"/>
        <w:ind w:firstLineChars="200" w:firstLine="640"/>
        <w:rPr>
          <w:rFonts w:ascii="仿宋_GB2312" w:eastAsia="仿宋_GB2312"/>
          <w:spacing w:val="10"/>
          <w:sz w:val="32"/>
          <w:szCs w:val="32"/>
        </w:rPr>
      </w:pPr>
      <w:r>
        <w:rPr>
          <w:rFonts w:ascii="仿宋_GB2312" w:eastAsia="仿宋_GB2312" w:hint="eastAsia"/>
          <w:sz w:val="32"/>
          <w:szCs w:val="32"/>
        </w:rPr>
        <w:t>成立了</w:t>
      </w:r>
      <w:r w:rsidRPr="00931756">
        <w:rPr>
          <w:rFonts w:ascii="仿宋_GB2312" w:eastAsia="仿宋_GB2312" w:hint="eastAsia"/>
          <w:sz w:val="32"/>
          <w:szCs w:val="32"/>
        </w:rPr>
        <w:t>201</w:t>
      </w:r>
      <w:r>
        <w:rPr>
          <w:rFonts w:ascii="仿宋_GB2312" w:eastAsia="仿宋_GB2312" w:hint="eastAsia"/>
          <w:sz w:val="32"/>
          <w:szCs w:val="32"/>
        </w:rPr>
        <w:t>8</w:t>
      </w:r>
      <w:r w:rsidRPr="00931756">
        <w:rPr>
          <w:rFonts w:ascii="仿宋_GB2312" w:eastAsia="仿宋_GB2312" w:hint="eastAsia"/>
          <w:sz w:val="32"/>
          <w:szCs w:val="32"/>
        </w:rPr>
        <w:t>年</w:t>
      </w:r>
      <w:r>
        <w:rPr>
          <w:rFonts w:ascii="仿宋_GB2312" w:eastAsia="仿宋_GB2312" w:hint="eastAsia"/>
          <w:sz w:val="32"/>
          <w:szCs w:val="32"/>
        </w:rPr>
        <w:t>财政支出绩效自评</w:t>
      </w:r>
      <w:r w:rsidRPr="00050116">
        <w:rPr>
          <w:rFonts w:ascii="仿宋_GB2312" w:eastAsia="仿宋_GB2312" w:hint="eastAsia"/>
          <w:sz w:val="32"/>
          <w:szCs w:val="32"/>
        </w:rPr>
        <w:t>工作领导小组，</w:t>
      </w:r>
      <w:r w:rsidRPr="008E24A4">
        <w:rPr>
          <w:rFonts w:ascii="仿宋_GB2312" w:eastAsia="仿宋_GB2312" w:hint="eastAsia"/>
          <w:sz w:val="32"/>
          <w:szCs w:val="32"/>
        </w:rPr>
        <w:t>局长</w:t>
      </w:r>
      <w:r w:rsidRPr="008E24A4">
        <w:rPr>
          <w:rFonts w:ascii="仿宋_GB2312" w:eastAsia="仿宋_GB2312" w:hint="eastAsia"/>
          <w:sz w:val="32"/>
          <w:szCs w:val="32"/>
        </w:rPr>
        <w:lastRenderedPageBreak/>
        <w:t>任组长，</w:t>
      </w:r>
      <w:r>
        <w:rPr>
          <w:rFonts w:ascii="仿宋_GB2312" w:eastAsia="仿宋_GB2312" w:hint="eastAsia"/>
          <w:sz w:val="32"/>
          <w:szCs w:val="32"/>
        </w:rPr>
        <w:t>分管领导</w:t>
      </w:r>
      <w:r w:rsidRPr="008E24A4">
        <w:rPr>
          <w:rFonts w:ascii="仿宋_GB2312" w:eastAsia="仿宋_GB2312" w:hint="eastAsia"/>
          <w:sz w:val="32"/>
          <w:szCs w:val="32"/>
        </w:rPr>
        <w:t>任副组长，</w:t>
      </w:r>
      <w:r w:rsidRPr="004169E0">
        <w:rPr>
          <w:rFonts w:ascii="仿宋_GB2312" w:eastAsia="仿宋_GB2312"/>
          <w:sz w:val="32"/>
          <w:szCs w:val="32"/>
        </w:rPr>
        <w:t>其他</w:t>
      </w:r>
      <w:r>
        <w:rPr>
          <w:rFonts w:ascii="仿宋_GB2312" w:eastAsia="仿宋_GB2312" w:hint="eastAsia"/>
          <w:sz w:val="32"/>
          <w:szCs w:val="32"/>
        </w:rPr>
        <w:t>班子</w:t>
      </w:r>
      <w:r w:rsidRPr="004169E0">
        <w:rPr>
          <w:rFonts w:ascii="仿宋_GB2312" w:eastAsia="仿宋_GB2312"/>
          <w:sz w:val="32"/>
          <w:szCs w:val="32"/>
        </w:rPr>
        <w:t>成员</w:t>
      </w:r>
      <w:r w:rsidRPr="008E24A4">
        <w:rPr>
          <w:rFonts w:ascii="仿宋_GB2312" w:eastAsia="仿宋_GB2312" w:hint="eastAsia"/>
          <w:sz w:val="32"/>
          <w:szCs w:val="32"/>
        </w:rPr>
        <w:t>为成员。领导小组下设办公室（设在</w:t>
      </w:r>
      <w:r>
        <w:rPr>
          <w:rFonts w:ascii="仿宋_GB2312" w:eastAsia="仿宋_GB2312" w:hint="eastAsia"/>
          <w:sz w:val="32"/>
          <w:szCs w:val="32"/>
        </w:rPr>
        <w:t>规划财务科</w:t>
      </w:r>
      <w:r w:rsidRPr="008E24A4">
        <w:rPr>
          <w:rFonts w:ascii="仿宋_GB2312" w:eastAsia="仿宋_GB2312" w:hint="eastAsia"/>
          <w:sz w:val="32"/>
          <w:szCs w:val="32"/>
        </w:rPr>
        <w:t>），</w:t>
      </w:r>
      <w:r>
        <w:rPr>
          <w:rFonts w:ascii="仿宋_GB2312" w:eastAsia="仿宋_GB2312" w:hint="eastAsia"/>
          <w:sz w:val="32"/>
          <w:szCs w:val="32"/>
        </w:rPr>
        <w:t>负责局系统绩效评价的</w:t>
      </w:r>
      <w:r w:rsidRPr="00F6568B">
        <w:rPr>
          <w:rFonts w:ascii="仿宋_GB2312" w:eastAsia="仿宋_GB2312" w:hint="eastAsia"/>
          <w:sz w:val="32"/>
          <w:szCs w:val="32"/>
        </w:rPr>
        <w:t>组织协调、布置汇总</w:t>
      </w:r>
      <w:r>
        <w:rPr>
          <w:rFonts w:ascii="仿宋_GB2312" w:eastAsia="仿宋_GB2312" w:hint="eastAsia"/>
          <w:sz w:val="32"/>
          <w:szCs w:val="32"/>
        </w:rPr>
        <w:t>和</w:t>
      </w:r>
      <w:r w:rsidRPr="00F6568B">
        <w:rPr>
          <w:rFonts w:ascii="仿宋_GB2312" w:eastAsia="仿宋_GB2312" w:hint="eastAsia"/>
          <w:sz w:val="32"/>
          <w:szCs w:val="32"/>
        </w:rPr>
        <w:t>审核把关</w:t>
      </w:r>
      <w:r>
        <w:rPr>
          <w:rFonts w:ascii="仿宋_GB2312" w:eastAsia="仿宋_GB2312" w:hint="eastAsia"/>
          <w:sz w:val="32"/>
          <w:szCs w:val="32"/>
        </w:rPr>
        <w:t>。</w:t>
      </w:r>
      <w:r w:rsidRPr="004004E7">
        <w:rPr>
          <w:rFonts w:ascii="仿宋_GB2312" w:eastAsia="仿宋_GB2312" w:hint="eastAsia"/>
          <w:sz w:val="32"/>
          <w:szCs w:val="32"/>
        </w:rPr>
        <w:t>形成由财务部门牵头组织实施、各相关业务</w:t>
      </w:r>
      <w:r>
        <w:rPr>
          <w:rFonts w:ascii="仿宋_GB2312" w:eastAsia="仿宋_GB2312" w:hint="eastAsia"/>
          <w:sz w:val="32"/>
          <w:szCs w:val="32"/>
        </w:rPr>
        <w:t>科室（单位）</w:t>
      </w:r>
      <w:r w:rsidRPr="004004E7">
        <w:rPr>
          <w:rFonts w:ascii="仿宋_GB2312" w:eastAsia="仿宋_GB2312" w:hint="eastAsia"/>
          <w:sz w:val="32"/>
          <w:szCs w:val="32"/>
        </w:rPr>
        <w:t>密切配合的自评工作机制</w:t>
      </w:r>
      <w:r>
        <w:rPr>
          <w:rFonts w:ascii="仿宋_GB2312" w:eastAsia="仿宋_GB2312" w:hint="eastAsia"/>
          <w:sz w:val="32"/>
          <w:szCs w:val="32"/>
        </w:rPr>
        <w:t>。</w:t>
      </w:r>
      <w:r w:rsidR="0070632F" w:rsidRPr="002F73CC">
        <w:rPr>
          <w:rFonts w:ascii="仿宋_GB2312" w:eastAsia="仿宋_GB2312" w:hint="eastAsia"/>
          <w:spacing w:val="-6"/>
          <w:sz w:val="32"/>
          <w:szCs w:val="32"/>
        </w:rPr>
        <w:t>按照部门支出绩效评价指标体系，全面收集整理各类基础资料，包括部门预算、决算编制，财务管理，财政政策执行</w:t>
      </w:r>
      <w:r w:rsidR="0070632F">
        <w:rPr>
          <w:rFonts w:ascii="仿宋_GB2312" w:eastAsia="仿宋_GB2312" w:hint="eastAsia"/>
          <w:spacing w:val="-6"/>
          <w:sz w:val="32"/>
          <w:szCs w:val="32"/>
        </w:rPr>
        <w:t>，</w:t>
      </w:r>
      <w:r w:rsidR="0070632F" w:rsidRPr="002F73CC">
        <w:rPr>
          <w:rFonts w:ascii="仿宋_GB2312" w:eastAsia="仿宋_GB2312" w:hint="eastAsia"/>
          <w:spacing w:val="-6"/>
          <w:sz w:val="32"/>
          <w:szCs w:val="32"/>
        </w:rPr>
        <w:t>财经纪律监督执行</w:t>
      </w:r>
      <w:r w:rsidR="0070632F">
        <w:rPr>
          <w:rFonts w:ascii="仿宋_GB2312" w:eastAsia="仿宋_GB2312" w:hint="eastAsia"/>
          <w:spacing w:val="-6"/>
          <w:sz w:val="32"/>
          <w:szCs w:val="32"/>
        </w:rPr>
        <w:t>，</w:t>
      </w:r>
      <w:r w:rsidR="0070632F" w:rsidRPr="002F73CC">
        <w:rPr>
          <w:rFonts w:ascii="仿宋_GB2312" w:eastAsia="仿宋_GB2312" w:hint="eastAsia"/>
          <w:spacing w:val="-6"/>
          <w:sz w:val="32"/>
          <w:szCs w:val="32"/>
        </w:rPr>
        <w:t>项目申报、批复、实施等相关文件资料。对照部门绩效评价指标及评分标准，局自评领导小组进行科学分析，客观评价打分，形成自评报告。</w:t>
      </w:r>
      <w:r w:rsidR="0070632F" w:rsidRPr="002F73CC">
        <w:rPr>
          <w:rFonts w:ascii="仿宋_GB2312" w:eastAsia="仿宋_GB2312" w:hint="eastAsia"/>
          <w:sz w:val="32"/>
          <w:szCs w:val="32"/>
        </w:rPr>
        <w:t>根据绩效自评结果，对自评</w:t>
      </w:r>
      <w:r w:rsidR="0070632F" w:rsidRPr="00500A04">
        <w:rPr>
          <w:rFonts w:ascii="仿宋_GB2312" w:eastAsia="仿宋_GB2312" w:hint="eastAsia"/>
          <w:spacing w:val="10"/>
          <w:sz w:val="32"/>
          <w:szCs w:val="32"/>
        </w:rPr>
        <w:t>发现的问题积极落实整改，查漏补缺，精益求精，切实提高财政资金使用绩效。</w:t>
      </w:r>
      <w:r w:rsidR="002D677D" w:rsidRPr="00500A04">
        <w:rPr>
          <w:rFonts w:ascii="仿宋_GB2312" w:eastAsia="仿宋_GB2312" w:hint="eastAsia"/>
          <w:spacing w:val="10"/>
          <w:sz w:val="32"/>
          <w:szCs w:val="32"/>
        </w:rPr>
        <w:t>部门支出绩效评价自评得分情况如下：</w:t>
      </w:r>
    </w:p>
    <w:p w:rsidR="00730838" w:rsidRPr="00925ECE" w:rsidRDefault="00730838" w:rsidP="00730838">
      <w:pPr>
        <w:spacing w:line="576" w:lineRule="exact"/>
        <w:ind w:firstLineChars="200" w:firstLine="680"/>
        <w:rPr>
          <w:rFonts w:ascii="仿宋_GB2312" w:eastAsia="仿宋_GB2312"/>
          <w:spacing w:val="10"/>
          <w:sz w:val="32"/>
          <w:szCs w:val="32"/>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02"/>
        <w:gridCol w:w="2127"/>
        <w:gridCol w:w="3402"/>
        <w:gridCol w:w="612"/>
        <w:gridCol w:w="1002"/>
      </w:tblGrid>
      <w:tr w:rsidR="002D677D" w:rsidRPr="002F73CC" w:rsidTr="00EC623D">
        <w:trPr>
          <w:trHeight w:val="330"/>
          <w:tblHeader/>
          <w:jc w:val="center"/>
        </w:trPr>
        <w:tc>
          <w:tcPr>
            <w:tcW w:w="1702" w:type="dxa"/>
            <w:vAlign w:val="center"/>
          </w:tcPr>
          <w:p w:rsidR="002D677D" w:rsidRPr="002F73CC" w:rsidRDefault="002D677D" w:rsidP="00EC623D">
            <w:pPr>
              <w:jc w:val="center"/>
              <w:rPr>
                <w:rFonts w:ascii="黑体" w:eastAsia="黑体" w:hAnsi="宋体"/>
                <w:b/>
                <w:sz w:val="24"/>
              </w:rPr>
            </w:pPr>
            <w:r w:rsidRPr="002F73CC">
              <w:rPr>
                <w:rFonts w:ascii="黑体" w:eastAsia="黑体" w:hAnsi="宋体" w:hint="eastAsia"/>
                <w:b/>
                <w:sz w:val="24"/>
              </w:rPr>
              <w:t>一级指标</w:t>
            </w:r>
          </w:p>
        </w:tc>
        <w:tc>
          <w:tcPr>
            <w:tcW w:w="2127" w:type="dxa"/>
            <w:shd w:val="clear" w:color="auto" w:fill="auto"/>
            <w:vAlign w:val="center"/>
          </w:tcPr>
          <w:p w:rsidR="002D677D" w:rsidRPr="002F73CC" w:rsidRDefault="002D677D" w:rsidP="00EC623D">
            <w:pPr>
              <w:jc w:val="center"/>
              <w:rPr>
                <w:rFonts w:ascii="黑体" w:eastAsia="黑体" w:hAnsi="宋体"/>
                <w:b/>
                <w:sz w:val="24"/>
              </w:rPr>
            </w:pPr>
            <w:r w:rsidRPr="002F73CC">
              <w:rPr>
                <w:rFonts w:ascii="黑体" w:eastAsia="黑体" w:hAnsi="宋体" w:hint="eastAsia"/>
                <w:b/>
                <w:sz w:val="24"/>
              </w:rPr>
              <w:t>二级指标</w:t>
            </w:r>
          </w:p>
        </w:tc>
        <w:tc>
          <w:tcPr>
            <w:tcW w:w="3402" w:type="dxa"/>
            <w:shd w:val="clear" w:color="auto" w:fill="auto"/>
            <w:vAlign w:val="center"/>
          </w:tcPr>
          <w:p w:rsidR="002D677D" w:rsidRPr="002F73CC" w:rsidRDefault="002D677D" w:rsidP="00EC623D">
            <w:pPr>
              <w:jc w:val="center"/>
              <w:rPr>
                <w:rFonts w:ascii="黑体" w:eastAsia="黑体" w:hAnsi="宋体"/>
                <w:b/>
                <w:sz w:val="24"/>
              </w:rPr>
            </w:pPr>
            <w:r w:rsidRPr="002F73CC">
              <w:rPr>
                <w:rFonts w:ascii="黑体" w:eastAsia="黑体" w:hAnsi="宋体" w:hint="eastAsia"/>
                <w:b/>
                <w:sz w:val="24"/>
              </w:rPr>
              <w:t>三级指标</w:t>
            </w:r>
          </w:p>
        </w:tc>
        <w:tc>
          <w:tcPr>
            <w:tcW w:w="612" w:type="dxa"/>
            <w:shd w:val="clear" w:color="auto" w:fill="auto"/>
            <w:vAlign w:val="center"/>
          </w:tcPr>
          <w:p w:rsidR="002D677D" w:rsidRPr="002F73CC" w:rsidRDefault="002D677D" w:rsidP="00EC623D">
            <w:pPr>
              <w:jc w:val="center"/>
              <w:rPr>
                <w:rFonts w:ascii="黑体" w:eastAsia="黑体" w:hAnsi="宋体"/>
                <w:b/>
                <w:sz w:val="24"/>
              </w:rPr>
            </w:pPr>
            <w:r w:rsidRPr="002F73CC">
              <w:rPr>
                <w:rFonts w:ascii="黑体" w:eastAsia="黑体" w:hAnsi="宋体" w:hint="eastAsia"/>
                <w:b/>
                <w:sz w:val="24"/>
              </w:rPr>
              <w:t>分值</w:t>
            </w:r>
          </w:p>
        </w:tc>
        <w:tc>
          <w:tcPr>
            <w:tcW w:w="1002" w:type="dxa"/>
            <w:shd w:val="clear" w:color="auto" w:fill="auto"/>
            <w:vAlign w:val="center"/>
          </w:tcPr>
          <w:p w:rsidR="002D677D" w:rsidRPr="002F73CC" w:rsidRDefault="002D677D" w:rsidP="00EC623D">
            <w:pPr>
              <w:jc w:val="center"/>
              <w:rPr>
                <w:rFonts w:ascii="黑体" w:eastAsia="黑体" w:hAnsi="宋体"/>
                <w:b/>
                <w:sz w:val="24"/>
              </w:rPr>
            </w:pPr>
            <w:r w:rsidRPr="002F73CC">
              <w:rPr>
                <w:rFonts w:ascii="黑体" w:eastAsia="黑体" w:hAnsi="宋体" w:hint="eastAsia"/>
                <w:b/>
                <w:sz w:val="24"/>
              </w:rPr>
              <w:t>得分</w:t>
            </w:r>
          </w:p>
        </w:tc>
      </w:tr>
      <w:tr w:rsidR="002D677D" w:rsidRPr="002F73CC" w:rsidTr="00EC623D">
        <w:trPr>
          <w:trHeight w:val="330"/>
          <w:jc w:val="center"/>
        </w:trPr>
        <w:tc>
          <w:tcPr>
            <w:tcW w:w="1702" w:type="dxa"/>
            <w:vMerge w:val="restart"/>
            <w:vAlign w:val="center"/>
          </w:tcPr>
          <w:p w:rsidR="002D677D" w:rsidRDefault="002D677D" w:rsidP="00EC623D">
            <w:pPr>
              <w:rPr>
                <w:rFonts w:ascii="宋体" w:hAnsi="宋体"/>
                <w:sz w:val="24"/>
              </w:rPr>
            </w:pPr>
            <w:r>
              <w:rPr>
                <w:rFonts w:ascii="宋体" w:hAnsi="宋体" w:hint="eastAsia"/>
                <w:sz w:val="24"/>
              </w:rPr>
              <w:t>预算编制</w:t>
            </w:r>
          </w:p>
          <w:p w:rsidR="002D677D" w:rsidRPr="002F73CC" w:rsidRDefault="002D677D" w:rsidP="00EC623D">
            <w:pPr>
              <w:rPr>
                <w:rFonts w:ascii="宋体" w:hAnsi="宋体"/>
                <w:sz w:val="24"/>
              </w:rPr>
            </w:pPr>
            <w:r w:rsidRPr="002F73CC">
              <w:rPr>
                <w:rFonts w:ascii="宋体" w:hAnsi="宋体" w:hint="eastAsia"/>
                <w:sz w:val="24"/>
              </w:rPr>
              <w:t>（10分）</w:t>
            </w:r>
          </w:p>
        </w:tc>
        <w:tc>
          <w:tcPr>
            <w:tcW w:w="2127" w:type="dxa"/>
            <w:vAlign w:val="center"/>
          </w:tcPr>
          <w:p w:rsidR="002D677D" w:rsidRPr="002F73CC" w:rsidRDefault="002D677D" w:rsidP="00EC623D">
            <w:pPr>
              <w:rPr>
                <w:rFonts w:ascii="宋体" w:hAnsi="宋体"/>
                <w:sz w:val="24"/>
              </w:rPr>
            </w:pPr>
            <w:r w:rsidRPr="002F73CC">
              <w:rPr>
                <w:rFonts w:ascii="宋体" w:hAnsi="宋体" w:hint="eastAsia"/>
                <w:sz w:val="24"/>
              </w:rPr>
              <w:t>报送时间</w:t>
            </w:r>
          </w:p>
        </w:tc>
        <w:tc>
          <w:tcPr>
            <w:tcW w:w="3402" w:type="dxa"/>
            <w:vAlign w:val="center"/>
          </w:tcPr>
          <w:p w:rsidR="002D677D" w:rsidRPr="002F73CC" w:rsidRDefault="002D677D" w:rsidP="00EC623D">
            <w:pPr>
              <w:rPr>
                <w:rFonts w:ascii="宋体" w:hAnsi="宋体"/>
                <w:sz w:val="24"/>
              </w:rPr>
            </w:pPr>
            <w:r w:rsidRPr="002F73CC">
              <w:rPr>
                <w:rFonts w:ascii="宋体" w:hAnsi="宋体" w:hint="eastAsia"/>
                <w:sz w:val="24"/>
              </w:rPr>
              <w:t>报送时效</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2</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Align w:val="center"/>
          </w:tcPr>
          <w:p w:rsidR="002D677D" w:rsidRPr="002F73CC" w:rsidRDefault="002D677D" w:rsidP="00EC623D">
            <w:pPr>
              <w:rPr>
                <w:rFonts w:ascii="宋体" w:hAnsi="宋体"/>
                <w:sz w:val="24"/>
              </w:rPr>
            </w:pPr>
            <w:r>
              <w:rPr>
                <w:rFonts w:ascii="宋体" w:hAnsi="宋体" w:hint="eastAsia"/>
                <w:sz w:val="24"/>
              </w:rPr>
              <w:t>编制质量</w:t>
            </w:r>
          </w:p>
        </w:tc>
        <w:tc>
          <w:tcPr>
            <w:tcW w:w="3402" w:type="dxa"/>
            <w:vAlign w:val="center"/>
          </w:tcPr>
          <w:p w:rsidR="002D677D" w:rsidRPr="002F73CC" w:rsidRDefault="002D677D" w:rsidP="00EC623D">
            <w:pPr>
              <w:rPr>
                <w:rFonts w:ascii="宋体" w:hAnsi="宋体"/>
                <w:sz w:val="24"/>
              </w:rPr>
            </w:pPr>
            <w:r>
              <w:rPr>
                <w:rFonts w:ascii="宋体" w:hAnsi="宋体" w:hint="eastAsia"/>
                <w:sz w:val="24"/>
              </w:rPr>
              <w:t>预算编制准确</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3</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vAlign w:val="center"/>
          </w:tcPr>
          <w:p w:rsidR="002D677D" w:rsidRPr="002F73CC" w:rsidRDefault="002D677D" w:rsidP="00EC623D">
            <w:pPr>
              <w:rPr>
                <w:rFonts w:ascii="宋体" w:hAnsi="宋体"/>
                <w:sz w:val="24"/>
              </w:rPr>
            </w:pPr>
            <w:r>
              <w:rPr>
                <w:rFonts w:ascii="宋体" w:hAnsi="宋体" w:hint="eastAsia"/>
                <w:sz w:val="24"/>
              </w:rPr>
              <w:t>绩效目标</w:t>
            </w:r>
          </w:p>
        </w:tc>
        <w:tc>
          <w:tcPr>
            <w:tcW w:w="3402" w:type="dxa"/>
            <w:vAlign w:val="center"/>
          </w:tcPr>
          <w:p w:rsidR="002D677D" w:rsidRPr="002F73CC" w:rsidRDefault="002D677D" w:rsidP="00EC623D">
            <w:pPr>
              <w:rPr>
                <w:rFonts w:ascii="宋体" w:hAnsi="宋体"/>
                <w:sz w:val="24"/>
              </w:rPr>
            </w:pPr>
            <w:r>
              <w:rPr>
                <w:rFonts w:ascii="宋体" w:hAnsi="宋体" w:hint="eastAsia"/>
                <w:sz w:val="24"/>
              </w:rPr>
              <w:t>部门整体绩效目标</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2</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ign w:val="center"/>
          </w:tcPr>
          <w:p w:rsidR="002D677D" w:rsidRPr="002F73CC" w:rsidRDefault="002D677D" w:rsidP="00EC623D">
            <w:pPr>
              <w:rPr>
                <w:rFonts w:ascii="宋体" w:hAnsi="宋体"/>
                <w:sz w:val="24"/>
              </w:rPr>
            </w:pPr>
          </w:p>
        </w:tc>
        <w:tc>
          <w:tcPr>
            <w:tcW w:w="3402" w:type="dxa"/>
            <w:vAlign w:val="center"/>
          </w:tcPr>
          <w:p w:rsidR="002D677D" w:rsidRPr="002F73CC" w:rsidRDefault="002D677D" w:rsidP="00EC623D">
            <w:pPr>
              <w:rPr>
                <w:rFonts w:ascii="宋体" w:hAnsi="宋体"/>
                <w:sz w:val="24"/>
              </w:rPr>
            </w:pPr>
            <w:r>
              <w:rPr>
                <w:rFonts w:ascii="宋体" w:hAnsi="宋体" w:hint="eastAsia"/>
                <w:sz w:val="24"/>
              </w:rPr>
              <w:t>项目绩效目标</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3</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restart"/>
            <w:vAlign w:val="center"/>
          </w:tcPr>
          <w:p w:rsidR="002D677D" w:rsidRDefault="002D677D" w:rsidP="00EC623D">
            <w:pPr>
              <w:rPr>
                <w:rFonts w:ascii="宋体" w:hAnsi="宋体"/>
                <w:sz w:val="24"/>
              </w:rPr>
            </w:pPr>
            <w:r>
              <w:rPr>
                <w:rFonts w:ascii="宋体" w:hAnsi="宋体" w:hint="eastAsia"/>
                <w:sz w:val="24"/>
              </w:rPr>
              <w:t>预算执行</w:t>
            </w:r>
          </w:p>
          <w:p w:rsidR="002D677D" w:rsidRPr="002F73CC" w:rsidRDefault="002D677D" w:rsidP="00EC623D">
            <w:pPr>
              <w:rPr>
                <w:rFonts w:ascii="宋体" w:hAnsi="宋体"/>
                <w:sz w:val="24"/>
              </w:rPr>
            </w:pPr>
            <w:r w:rsidRPr="002F73CC">
              <w:rPr>
                <w:rFonts w:ascii="宋体" w:hAnsi="宋体" w:hint="eastAsia"/>
                <w:sz w:val="24"/>
              </w:rPr>
              <w:t>（</w:t>
            </w:r>
            <w:r>
              <w:rPr>
                <w:rFonts w:ascii="宋体" w:hAnsi="宋体" w:hint="eastAsia"/>
                <w:sz w:val="24"/>
              </w:rPr>
              <w:t>10</w:t>
            </w:r>
            <w:r w:rsidRPr="002F73CC">
              <w:rPr>
                <w:rFonts w:ascii="宋体" w:hAnsi="宋体" w:hint="eastAsia"/>
                <w:sz w:val="24"/>
              </w:rPr>
              <w:t>分）</w:t>
            </w:r>
          </w:p>
        </w:tc>
        <w:tc>
          <w:tcPr>
            <w:tcW w:w="2127" w:type="dxa"/>
            <w:vAlign w:val="center"/>
          </w:tcPr>
          <w:p w:rsidR="002D677D" w:rsidRPr="002F73CC" w:rsidRDefault="002D677D" w:rsidP="00EC623D">
            <w:pPr>
              <w:rPr>
                <w:rFonts w:ascii="宋体" w:hAnsi="宋体"/>
                <w:sz w:val="24"/>
              </w:rPr>
            </w:pPr>
            <w:r>
              <w:rPr>
                <w:rFonts w:ascii="宋体" w:hAnsi="宋体" w:hint="eastAsia"/>
                <w:sz w:val="24"/>
              </w:rPr>
              <w:t>执行进度</w:t>
            </w:r>
          </w:p>
        </w:tc>
        <w:tc>
          <w:tcPr>
            <w:tcW w:w="3402" w:type="dxa"/>
            <w:vAlign w:val="center"/>
          </w:tcPr>
          <w:p w:rsidR="002D677D" w:rsidRPr="002F73CC" w:rsidRDefault="002D677D" w:rsidP="00EC623D">
            <w:pPr>
              <w:rPr>
                <w:rFonts w:ascii="宋体" w:hAnsi="宋体"/>
                <w:sz w:val="24"/>
              </w:rPr>
            </w:pPr>
            <w:r>
              <w:rPr>
                <w:rFonts w:ascii="宋体" w:hAnsi="宋体" w:hint="eastAsia"/>
                <w:sz w:val="24"/>
              </w:rPr>
              <w:t>部门预算执行进度</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2</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Align w:val="center"/>
          </w:tcPr>
          <w:p w:rsidR="002D677D" w:rsidRPr="002F73CC" w:rsidRDefault="002D677D" w:rsidP="00EC623D">
            <w:pPr>
              <w:rPr>
                <w:rFonts w:ascii="宋体" w:hAnsi="宋体"/>
                <w:sz w:val="24"/>
              </w:rPr>
            </w:pPr>
            <w:r>
              <w:rPr>
                <w:rFonts w:ascii="宋体" w:hAnsi="宋体" w:hint="eastAsia"/>
                <w:sz w:val="24"/>
              </w:rPr>
              <w:t>预算调整</w:t>
            </w:r>
          </w:p>
        </w:tc>
        <w:tc>
          <w:tcPr>
            <w:tcW w:w="3402" w:type="dxa"/>
            <w:vAlign w:val="center"/>
          </w:tcPr>
          <w:p w:rsidR="002D677D" w:rsidRPr="002F73CC" w:rsidRDefault="002D677D" w:rsidP="00EC623D">
            <w:pPr>
              <w:rPr>
                <w:rFonts w:ascii="宋体" w:hAnsi="宋体"/>
                <w:sz w:val="24"/>
              </w:rPr>
            </w:pPr>
            <w:r>
              <w:rPr>
                <w:rFonts w:ascii="宋体" w:hAnsi="宋体" w:hint="eastAsia"/>
                <w:sz w:val="24"/>
              </w:rPr>
              <w:t>预算执行可行性</w:t>
            </w:r>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2</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Align w:val="center"/>
          </w:tcPr>
          <w:p w:rsidR="002D677D" w:rsidRPr="002F73CC" w:rsidRDefault="002D677D" w:rsidP="00EC623D">
            <w:pPr>
              <w:rPr>
                <w:rFonts w:ascii="宋体" w:hAnsi="宋体"/>
                <w:sz w:val="24"/>
              </w:rPr>
            </w:pPr>
            <w:r>
              <w:rPr>
                <w:rFonts w:ascii="宋体" w:hAnsi="宋体" w:hint="eastAsia"/>
                <w:sz w:val="24"/>
              </w:rPr>
              <w:t>行政成本</w:t>
            </w:r>
          </w:p>
        </w:tc>
        <w:tc>
          <w:tcPr>
            <w:tcW w:w="3402" w:type="dxa"/>
            <w:vAlign w:val="center"/>
          </w:tcPr>
          <w:p w:rsidR="002D677D" w:rsidRPr="002F73CC" w:rsidRDefault="002D677D" w:rsidP="00EC623D">
            <w:pPr>
              <w:rPr>
                <w:rFonts w:ascii="宋体" w:hAnsi="宋体"/>
                <w:sz w:val="24"/>
              </w:rPr>
            </w:pPr>
            <w:r>
              <w:rPr>
                <w:rFonts w:ascii="宋体" w:hAnsi="宋体" w:hint="eastAsia"/>
                <w:sz w:val="24"/>
              </w:rPr>
              <w:t>三</w:t>
            </w:r>
            <w:proofErr w:type="gramStart"/>
            <w:r>
              <w:rPr>
                <w:rFonts w:ascii="宋体" w:hAnsi="宋体" w:hint="eastAsia"/>
                <w:sz w:val="24"/>
              </w:rPr>
              <w:t>公经费</w:t>
            </w:r>
            <w:proofErr w:type="gramEnd"/>
          </w:p>
        </w:tc>
        <w:tc>
          <w:tcPr>
            <w:tcW w:w="612" w:type="dxa"/>
            <w:vAlign w:val="center"/>
          </w:tcPr>
          <w:p w:rsidR="002D677D" w:rsidRPr="002F73CC" w:rsidRDefault="002D677D" w:rsidP="00EC623D">
            <w:pPr>
              <w:jc w:val="center"/>
              <w:rPr>
                <w:rFonts w:ascii="宋体" w:hAnsi="宋体"/>
                <w:sz w:val="24"/>
              </w:rPr>
            </w:pPr>
            <w:r>
              <w:rPr>
                <w:rFonts w:ascii="宋体" w:hAnsi="宋体" w:hint="eastAsia"/>
                <w:sz w:val="24"/>
              </w:rPr>
              <w:t>3</w:t>
            </w:r>
          </w:p>
        </w:tc>
        <w:tc>
          <w:tcPr>
            <w:tcW w:w="1002" w:type="dxa"/>
            <w:vAlign w:val="center"/>
          </w:tcPr>
          <w:p w:rsidR="002D677D" w:rsidRPr="002F73CC"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决算</w:t>
            </w: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部门决算编制和审查</w:t>
            </w:r>
          </w:p>
        </w:tc>
        <w:tc>
          <w:tcPr>
            <w:tcW w:w="61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3</w:t>
            </w:r>
          </w:p>
        </w:tc>
        <w:tc>
          <w:tcPr>
            <w:tcW w:w="100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restart"/>
            <w:vAlign w:val="center"/>
          </w:tcPr>
          <w:p w:rsidR="002D677D" w:rsidRPr="002F73CC" w:rsidRDefault="002D677D" w:rsidP="00EC623D">
            <w:pPr>
              <w:rPr>
                <w:rFonts w:ascii="宋体" w:hAnsi="宋体"/>
                <w:sz w:val="24"/>
              </w:rPr>
            </w:pPr>
            <w:r>
              <w:rPr>
                <w:rFonts w:ascii="宋体" w:hAnsi="宋体" w:hint="eastAsia"/>
                <w:sz w:val="24"/>
              </w:rPr>
              <w:t>综合管理（30分）</w:t>
            </w:r>
          </w:p>
        </w:tc>
        <w:tc>
          <w:tcPr>
            <w:tcW w:w="2127" w:type="dxa"/>
            <w:vMerge w:val="restart"/>
            <w:shd w:val="clear" w:color="auto" w:fill="auto"/>
            <w:vAlign w:val="center"/>
          </w:tcPr>
          <w:p w:rsidR="002D677D" w:rsidRPr="002F73CC" w:rsidRDefault="002D677D" w:rsidP="00EC623D">
            <w:pPr>
              <w:rPr>
                <w:rFonts w:ascii="宋体" w:hAnsi="宋体"/>
                <w:sz w:val="24"/>
              </w:rPr>
            </w:pPr>
            <w:r>
              <w:rPr>
                <w:rFonts w:ascii="宋体" w:hAnsi="宋体" w:hint="eastAsia"/>
                <w:sz w:val="24"/>
              </w:rPr>
              <w:t>非税收入执行情况</w:t>
            </w: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非税收入征收情况</w:t>
            </w:r>
          </w:p>
        </w:tc>
        <w:tc>
          <w:tcPr>
            <w:tcW w:w="61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Pr="002F73CC" w:rsidRDefault="002D677D" w:rsidP="00EC623D">
            <w:pPr>
              <w:rPr>
                <w:rFonts w:ascii="宋体" w:hAnsi="宋体"/>
                <w:sz w:val="24"/>
              </w:rPr>
            </w:pP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非税收入上缴情况</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Pr="002F73CC" w:rsidRDefault="002D677D" w:rsidP="00EC623D">
            <w:pPr>
              <w:rPr>
                <w:rFonts w:ascii="宋体" w:hAnsi="宋体"/>
                <w:sz w:val="24"/>
              </w:rPr>
            </w:pPr>
            <w:r>
              <w:rPr>
                <w:rFonts w:ascii="宋体" w:hAnsi="宋体" w:hint="eastAsia"/>
                <w:sz w:val="24"/>
              </w:rPr>
              <w:t>政府采购</w:t>
            </w: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政府采购实施计划编制</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Pr="002F73CC" w:rsidRDefault="002D677D" w:rsidP="00EC623D">
            <w:pPr>
              <w:rPr>
                <w:rFonts w:ascii="宋体" w:hAnsi="宋体"/>
                <w:sz w:val="24"/>
              </w:rPr>
            </w:pP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政府采购实施计划执行</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Pr="002F73CC" w:rsidRDefault="002D677D" w:rsidP="00EC623D">
            <w:pPr>
              <w:rPr>
                <w:rFonts w:ascii="宋体" w:hAnsi="宋体"/>
                <w:sz w:val="24"/>
              </w:rPr>
            </w:pPr>
            <w:r>
              <w:rPr>
                <w:rFonts w:ascii="宋体" w:hAnsi="宋体" w:hint="eastAsia"/>
                <w:sz w:val="24"/>
              </w:rPr>
              <w:t>资产管理</w:t>
            </w:r>
          </w:p>
        </w:tc>
        <w:tc>
          <w:tcPr>
            <w:tcW w:w="3402"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资产管理信息系统建设情况</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Pr="002F73CC" w:rsidRDefault="002D677D" w:rsidP="00EC623D">
            <w:pPr>
              <w:rPr>
                <w:rFonts w:ascii="宋体" w:hAnsi="宋体"/>
                <w:sz w:val="24"/>
              </w:rPr>
            </w:pPr>
          </w:p>
        </w:tc>
        <w:tc>
          <w:tcPr>
            <w:tcW w:w="3402" w:type="dxa"/>
            <w:shd w:val="clear" w:color="auto" w:fill="auto"/>
            <w:vAlign w:val="center"/>
          </w:tcPr>
          <w:p w:rsidR="002D677D" w:rsidRPr="00201E94" w:rsidRDefault="002D677D" w:rsidP="00EC623D">
            <w:pPr>
              <w:rPr>
                <w:rFonts w:ascii="宋体" w:hAnsi="宋体"/>
                <w:spacing w:val="-6"/>
                <w:sz w:val="24"/>
              </w:rPr>
            </w:pPr>
            <w:r w:rsidRPr="00201E94">
              <w:rPr>
                <w:rFonts w:ascii="宋体" w:hAnsi="宋体" w:hint="eastAsia"/>
                <w:spacing w:val="-6"/>
                <w:sz w:val="24"/>
              </w:rPr>
              <w:t>行政事业单位资产清查开展情况</w:t>
            </w:r>
          </w:p>
        </w:tc>
        <w:tc>
          <w:tcPr>
            <w:tcW w:w="61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Pr="002F73CC" w:rsidRDefault="002D677D" w:rsidP="00EC623D">
            <w:pPr>
              <w:rPr>
                <w:rFonts w:ascii="宋体" w:hAnsi="宋体"/>
                <w:sz w:val="24"/>
              </w:rPr>
            </w:pPr>
          </w:p>
        </w:tc>
        <w:tc>
          <w:tcPr>
            <w:tcW w:w="3402" w:type="dxa"/>
            <w:shd w:val="clear" w:color="auto" w:fill="auto"/>
            <w:vAlign w:val="center"/>
          </w:tcPr>
          <w:p w:rsidR="002D677D" w:rsidRPr="00201E94" w:rsidRDefault="002D677D" w:rsidP="00EC623D">
            <w:pPr>
              <w:rPr>
                <w:rFonts w:ascii="宋体" w:hAnsi="宋体"/>
                <w:spacing w:val="-6"/>
                <w:sz w:val="24"/>
              </w:rPr>
            </w:pPr>
            <w:r w:rsidRPr="00201E94">
              <w:rPr>
                <w:rFonts w:ascii="宋体" w:hAnsi="宋体" w:hint="eastAsia"/>
                <w:spacing w:val="-6"/>
                <w:sz w:val="24"/>
              </w:rPr>
              <w:t>行政事业单位资产报表上报情况</w:t>
            </w:r>
          </w:p>
        </w:tc>
        <w:tc>
          <w:tcPr>
            <w:tcW w:w="61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Pr="002F73CC"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shd w:val="clear" w:color="auto" w:fill="auto"/>
            <w:vAlign w:val="center"/>
          </w:tcPr>
          <w:p w:rsidR="002D677D" w:rsidRPr="002F73CC" w:rsidRDefault="002D677D" w:rsidP="00EC623D">
            <w:pPr>
              <w:rPr>
                <w:rFonts w:ascii="宋体" w:hAnsi="宋体"/>
                <w:sz w:val="24"/>
              </w:rPr>
            </w:pPr>
            <w:r>
              <w:rPr>
                <w:rFonts w:ascii="宋体" w:hAnsi="宋体" w:hint="eastAsia"/>
                <w:sz w:val="24"/>
              </w:rPr>
              <w:t>内控制度管理</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内部控制制度健全完善</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Default="002D677D" w:rsidP="00EC623D">
            <w:pPr>
              <w:rPr>
                <w:rFonts w:ascii="宋体" w:hAnsi="宋体"/>
                <w:sz w:val="24"/>
              </w:rPr>
            </w:pPr>
            <w:r>
              <w:rPr>
                <w:rFonts w:ascii="宋体" w:hAnsi="宋体" w:hint="eastAsia"/>
                <w:sz w:val="24"/>
              </w:rPr>
              <w:t>信息公开</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预算公开</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决算公开</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绩效信息公开</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Default="002D677D" w:rsidP="00EC623D">
            <w:pPr>
              <w:rPr>
                <w:rFonts w:ascii="宋体" w:hAnsi="宋体"/>
                <w:sz w:val="24"/>
              </w:rPr>
            </w:pPr>
            <w:r>
              <w:rPr>
                <w:rFonts w:ascii="宋体" w:hAnsi="宋体" w:hint="eastAsia"/>
                <w:sz w:val="24"/>
              </w:rPr>
              <w:t>绩效评价</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评价开展情况</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评价结果报告</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Default="002D677D" w:rsidP="00EC623D">
            <w:pPr>
              <w:rPr>
                <w:rFonts w:ascii="宋体" w:hAnsi="宋体"/>
                <w:sz w:val="24"/>
              </w:rPr>
            </w:pPr>
            <w:r>
              <w:rPr>
                <w:rFonts w:ascii="宋体" w:hAnsi="宋体" w:hint="eastAsia"/>
                <w:sz w:val="24"/>
              </w:rPr>
              <w:t>财政政策执行</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公务</w:t>
            </w:r>
            <w:proofErr w:type="gramStart"/>
            <w:r>
              <w:rPr>
                <w:rFonts w:ascii="宋体" w:hAnsi="宋体" w:hint="eastAsia"/>
                <w:sz w:val="24"/>
              </w:rPr>
              <w:t>卡改革</w:t>
            </w:r>
            <w:proofErr w:type="gramEnd"/>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1</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预算执行动态监控</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授权支付退票</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val="restart"/>
            <w:shd w:val="clear" w:color="auto" w:fill="auto"/>
            <w:vAlign w:val="center"/>
          </w:tcPr>
          <w:p w:rsidR="002D677D" w:rsidRDefault="002D677D" w:rsidP="00EC623D">
            <w:pPr>
              <w:rPr>
                <w:rFonts w:ascii="宋体" w:hAnsi="宋体"/>
                <w:sz w:val="24"/>
              </w:rPr>
            </w:pPr>
            <w:proofErr w:type="gramStart"/>
            <w:r>
              <w:rPr>
                <w:rFonts w:ascii="宋体" w:hAnsi="宋体" w:hint="eastAsia"/>
                <w:sz w:val="24"/>
              </w:rPr>
              <w:t>财评纪律</w:t>
            </w:r>
            <w:proofErr w:type="gramEnd"/>
            <w:r>
              <w:rPr>
                <w:rFonts w:ascii="宋体" w:hAnsi="宋体" w:hint="eastAsia"/>
                <w:sz w:val="24"/>
              </w:rPr>
              <w:t>执行</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审计检察</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存在问题整改是否到位</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w:t>
            </w:r>
          </w:p>
        </w:tc>
      </w:tr>
      <w:tr w:rsidR="002D677D" w:rsidRPr="002F73CC" w:rsidTr="00EC623D">
        <w:trPr>
          <w:trHeight w:val="330"/>
          <w:jc w:val="center"/>
        </w:trPr>
        <w:tc>
          <w:tcPr>
            <w:tcW w:w="1702" w:type="dxa"/>
            <w:vMerge w:val="restart"/>
            <w:vAlign w:val="center"/>
          </w:tcPr>
          <w:p w:rsidR="002D677D" w:rsidRPr="002F73CC" w:rsidRDefault="002D677D" w:rsidP="00EC623D">
            <w:pPr>
              <w:rPr>
                <w:rFonts w:ascii="宋体" w:hAnsi="宋体"/>
                <w:sz w:val="24"/>
              </w:rPr>
            </w:pPr>
            <w:r>
              <w:rPr>
                <w:rFonts w:ascii="宋体" w:hAnsi="宋体" w:hint="eastAsia"/>
                <w:sz w:val="24"/>
              </w:rPr>
              <w:t>整体效益（50分）</w:t>
            </w:r>
          </w:p>
        </w:tc>
        <w:tc>
          <w:tcPr>
            <w:tcW w:w="2127" w:type="dxa"/>
            <w:vMerge w:val="restart"/>
            <w:shd w:val="clear" w:color="auto" w:fill="auto"/>
            <w:vAlign w:val="center"/>
          </w:tcPr>
          <w:p w:rsidR="002D677D" w:rsidRDefault="002D677D" w:rsidP="00EC623D">
            <w:pPr>
              <w:rPr>
                <w:rFonts w:ascii="宋体" w:hAnsi="宋体"/>
                <w:sz w:val="24"/>
              </w:rPr>
            </w:pPr>
            <w:r>
              <w:rPr>
                <w:rFonts w:ascii="宋体" w:hAnsi="宋体" w:hint="eastAsia"/>
                <w:sz w:val="24"/>
              </w:rPr>
              <w:t>部门整体绩效</w:t>
            </w: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年度考核</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20</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20</w:t>
            </w:r>
          </w:p>
        </w:tc>
      </w:tr>
      <w:tr w:rsidR="002D677D" w:rsidRPr="002F73CC" w:rsidTr="00EC623D">
        <w:trPr>
          <w:trHeight w:val="330"/>
          <w:jc w:val="center"/>
        </w:trPr>
        <w:tc>
          <w:tcPr>
            <w:tcW w:w="1702" w:type="dxa"/>
            <w:vMerge/>
            <w:vAlign w:val="center"/>
          </w:tcPr>
          <w:p w:rsidR="002D677D" w:rsidRPr="002F73CC" w:rsidRDefault="002D677D" w:rsidP="00EC623D">
            <w:pPr>
              <w:rPr>
                <w:rFonts w:ascii="宋体" w:hAnsi="宋体"/>
                <w:sz w:val="24"/>
              </w:rPr>
            </w:pPr>
          </w:p>
        </w:tc>
        <w:tc>
          <w:tcPr>
            <w:tcW w:w="2127" w:type="dxa"/>
            <w:vMerge/>
            <w:shd w:val="clear" w:color="auto" w:fill="auto"/>
            <w:vAlign w:val="center"/>
          </w:tcPr>
          <w:p w:rsidR="002D677D" w:rsidRDefault="002D677D" w:rsidP="00EC623D">
            <w:pPr>
              <w:rPr>
                <w:rFonts w:ascii="宋体" w:hAnsi="宋体"/>
                <w:sz w:val="24"/>
              </w:rPr>
            </w:pPr>
          </w:p>
        </w:tc>
        <w:tc>
          <w:tcPr>
            <w:tcW w:w="3402" w:type="dxa"/>
            <w:shd w:val="clear" w:color="auto" w:fill="auto"/>
            <w:vAlign w:val="center"/>
          </w:tcPr>
          <w:p w:rsidR="002D677D" w:rsidRDefault="002D677D" w:rsidP="00EC623D">
            <w:pPr>
              <w:rPr>
                <w:rFonts w:ascii="宋体" w:hAnsi="宋体"/>
                <w:sz w:val="24"/>
              </w:rPr>
            </w:pPr>
            <w:r>
              <w:rPr>
                <w:rFonts w:ascii="宋体" w:hAnsi="宋体" w:hint="eastAsia"/>
                <w:sz w:val="24"/>
              </w:rPr>
              <w:t>项目绩效评价结果</w:t>
            </w:r>
          </w:p>
        </w:tc>
        <w:tc>
          <w:tcPr>
            <w:tcW w:w="61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30</w:t>
            </w:r>
          </w:p>
        </w:tc>
        <w:tc>
          <w:tcPr>
            <w:tcW w:w="1002" w:type="dxa"/>
            <w:shd w:val="clear" w:color="auto" w:fill="auto"/>
            <w:vAlign w:val="center"/>
          </w:tcPr>
          <w:p w:rsidR="002D677D" w:rsidRDefault="002D677D" w:rsidP="00EC623D">
            <w:pPr>
              <w:jc w:val="center"/>
              <w:rPr>
                <w:rFonts w:ascii="宋体" w:hAnsi="宋体"/>
                <w:sz w:val="24"/>
              </w:rPr>
            </w:pPr>
            <w:r>
              <w:rPr>
                <w:rFonts w:ascii="宋体" w:hAnsi="宋体" w:hint="eastAsia"/>
                <w:sz w:val="24"/>
              </w:rPr>
              <w:t>30</w:t>
            </w:r>
          </w:p>
        </w:tc>
      </w:tr>
      <w:tr w:rsidR="002D677D" w:rsidRPr="002F73CC" w:rsidTr="00EC623D">
        <w:trPr>
          <w:trHeight w:val="330"/>
          <w:jc w:val="center"/>
        </w:trPr>
        <w:tc>
          <w:tcPr>
            <w:tcW w:w="7231" w:type="dxa"/>
            <w:gridSpan w:val="3"/>
            <w:vAlign w:val="center"/>
          </w:tcPr>
          <w:p w:rsidR="002D677D" w:rsidRPr="002F73CC" w:rsidRDefault="002D677D" w:rsidP="00EC623D">
            <w:pPr>
              <w:jc w:val="center"/>
              <w:rPr>
                <w:rFonts w:ascii="宋体" w:hAnsi="宋体"/>
                <w:sz w:val="24"/>
              </w:rPr>
            </w:pPr>
            <w:r w:rsidRPr="002F73CC">
              <w:rPr>
                <w:rFonts w:ascii="宋体" w:hAnsi="宋体" w:hint="eastAsia"/>
                <w:sz w:val="24"/>
              </w:rPr>
              <w:t>合</w:t>
            </w:r>
            <w:proofErr w:type="gramStart"/>
            <w:r>
              <w:rPr>
                <w:rFonts w:ascii="宋体" w:hAnsi="宋体" w:hint="eastAsia"/>
                <w:sz w:val="24"/>
              </w:rPr>
              <w:t xml:space="preserve">　　　　　</w:t>
            </w:r>
            <w:proofErr w:type="gramEnd"/>
            <w:r w:rsidRPr="002F73CC">
              <w:rPr>
                <w:rFonts w:ascii="宋体" w:hAnsi="宋体" w:hint="eastAsia"/>
                <w:sz w:val="24"/>
              </w:rPr>
              <w:t>计</w:t>
            </w:r>
          </w:p>
        </w:tc>
        <w:tc>
          <w:tcPr>
            <w:tcW w:w="612" w:type="dxa"/>
            <w:vAlign w:val="center"/>
          </w:tcPr>
          <w:p w:rsidR="002D677D" w:rsidRPr="002F73CC" w:rsidRDefault="002D677D" w:rsidP="00EC623D">
            <w:pPr>
              <w:jc w:val="center"/>
              <w:rPr>
                <w:rFonts w:ascii="宋体" w:hAnsi="宋体"/>
                <w:sz w:val="24"/>
              </w:rPr>
            </w:pPr>
            <w:r w:rsidRPr="002F73CC">
              <w:rPr>
                <w:rFonts w:ascii="宋体" w:hAnsi="宋体" w:hint="eastAsia"/>
                <w:sz w:val="24"/>
              </w:rPr>
              <w:t>100</w:t>
            </w:r>
          </w:p>
        </w:tc>
        <w:tc>
          <w:tcPr>
            <w:tcW w:w="1002" w:type="dxa"/>
            <w:vAlign w:val="center"/>
          </w:tcPr>
          <w:p w:rsidR="002D677D" w:rsidRPr="002F73CC" w:rsidRDefault="002D677D" w:rsidP="00EC623D">
            <w:pPr>
              <w:jc w:val="center"/>
              <w:rPr>
                <w:rFonts w:ascii="宋体" w:hAnsi="宋体"/>
                <w:sz w:val="24"/>
              </w:rPr>
            </w:pPr>
            <w:r w:rsidRPr="002F73CC">
              <w:rPr>
                <w:rFonts w:ascii="宋体" w:hAnsi="宋体" w:hint="eastAsia"/>
                <w:sz w:val="24"/>
              </w:rPr>
              <w:t>100</w:t>
            </w:r>
          </w:p>
        </w:tc>
      </w:tr>
    </w:tbl>
    <w:p w:rsidR="00CE49DA" w:rsidRPr="0021101A" w:rsidRDefault="00CE49DA" w:rsidP="0021101A">
      <w:pPr>
        <w:spacing w:line="580" w:lineRule="exact"/>
        <w:ind w:firstLineChars="200" w:firstLine="640"/>
        <w:rPr>
          <w:rFonts w:ascii="黑体" w:eastAsia="黑体" w:hAnsi="黑体" w:cs="黑体"/>
          <w:sz w:val="32"/>
          <w:szCs w:val="32"/>
        </w:rPr>
      </w:pPr>
      <w:r w:rsidRPr="0021101A">
        <w:rPr>
          <w:rFonts w:ascii="黑体" w:eastAsia="黑体" w:hAnsi="黑体" w:cs="黑体"/>
          <w:sz w:val="32"/>
          <w:szCs w:val="32"/>
        </w:rPr>
        <w:t>四、评价结论及建议</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（一）评价结论。</w:t>
      </w:r>
    </w:p>
    <w:p w:rsidR="00732371" w:rsidRPr="001923E3" w:rsidRDefault="00732371" w:rsidP="00B6209D">
      <w:pPr>
        <w:spacing w:line="556" w:lineRule="exact"/>
        <w:ind w:firstLineChars="200" w:firstLine="616"/>
        <w:rPr>
          <w:rFonts w:ascii="仿宋_GB2312" w:eastAsia="仿宋_GB2312"/>
          <w:spacing w:val="-6"/>
          <w:sz w:val="32"/>
          <w:szCs w:val="32"/>
        </w:rPr>
      </w:pPr>
      <w:r w:rsidRPr="001923E3">
        <w:rPr>
          <w:rFonts w:ascii="仿宋_GB2312" w:eastAsia="仿宋_GB2312" w:hint="eastAsia"/>
          <w:spacing w:val="-6"/>
          <w:sz w:val="32"/>
          <w:szCs w:val="32"/>
        </w:rPr>
        <w:t>201</w:t>
      </w:r>
      <w:r>
        <w:rPr>
          <w:rFonts w:ascii="仿宋_GB2312" w:eastAsia="仿宋_GB2312" w:hint="eastAsia"/>
          <w:spacing w:val="-6"/>
          <w:sz w:val="32"/>
          <w:szCs w:val="32"/>
        </w:rPr>
        <w:t>8</w:t>
      </w:r>
      <w:r w:rsidRPr="001923E3">
        <w:rPr>
          <w:rFonts w:ascii="仿宋_GB2312" w:eastAsia="仿宋_GB2312" w:hint="eastAsia"/>
          <w:spacing w:val="-6"/>
          <w:sz w:val="32"/>
          <w:szCs w:val="32"/>
        </w:rPr>
        <w:t>年，在市委、市政府的坚强领导下，市人力资源社会保障局</w:t>
      </w:r>
      <w:r w:rsidRPr="00D47EF6">
        <w:rPr>
          <w:rFonts w:ascii="仿宋_GB2312" w:eastAsia="仿宋_GB2312" w:hint="eastAsia"/>
          <w:spacing w:val="2"/>
          <w:sz w:val="32"/>
          <w:szCs w:val="32"/>
        </w:rPr>
        <w:t>主动适应经济发展新常态，坚决贯彻落实中央和省、市的决策部署，勇于担当、真抓实干，</w:t>
      </w:r>
      <w:r w:rsidRPr="001923E3">
        <w:rPr>
          <w:rFonts w:ascii="仿宋_GB2312" w:eastAsia="仿宋_GB2312"/>
          <w:spacing w:val="-6"/>
          <w:sz w:val="32"/>
          <w:szCs w:val="32"/>
        </w:rPr>
        <w:t>全面完成</w:t>
      </w:r>
      <w:r w:rsidRPr="001923E3">
        <w:rPr>
          <w:rFonts w:ascii="仿宋_GB2312" w:eastAsia="仿宋_GB2312" w:hint="eastAsia"/>
          <w:spacing w:val="-6"/>
          <w:sz w:val="32"/>
          <w:szCs w:val="32"/>
        </w:rPr>
        <w:t>各项</w:t>
      </w:r>
      <w:r w:rsidRPr="001923E3">
        <w:rPr>
          <w:rFonts w:ascii="仿宋_GB2312" w:eastAsia="仿宋_GB2312"/>
          <w:spacing w:val="-6"/>
          <w:sz w:val="32"/>
          <w:szCs w:val="32"/>
        </w:rPr>
        <w:t>目标任务</w:t>
      </w:r>
      <w:r>
        <w:rPr>
          <w:rFonts w:ascii="仿宋_GB2312" w:eastAsia="仿宋_GB2312" w:hint="eastAsia"/>
          <w:spacing w:val="-6"/>
          <w:sz w:val="32"/>
          <w:szCs w:val="32"/>
        </w:rPr>
        <w:t>,</w:t>
      </w:r>
      <w:r w:rsidRPr="00D47EF6">
        <w:rPr>
          <w:rFonts w:ascii="仿宋_GB2312" w:eastAsia="仿宋_GB2312" w:hint="eastAsia"/>
          <w:spacing w:val="2"/>
          <w:sz w:val="32"/>
          <w:szCs w:val="32"/>
        </w:rPr>
        <w:t>人力资源和社会保障事业取得明显成效，为促进全市经济发展、民生改善和社会和谐稳定</w:t>
      </w:r>
      <w:proofErr w:type="gramStart"/>
      <w:r w:rsidRPr="00D47EF6">
        <w:rPr>
          <w:rFonts w:ascii="仿宋_GB2312" w:eastAsia="仿宋_GB2312" w:hint="eastAsia"/>
          <w:spacing w:val="2"/>
          <w:sz w:val="32"/>
          <w:szCs w:val="32"/>
        </w:rPr>
        <w:t>作出</w:t>
      </w:r>
      <w:proofErr w:type="gramEnd"/>
      <w:r w:rsidRPr="00D47EF6">
        <w:rPr>
          <w:rFonts w:ascii="仿宋_GB2312" w:eastAsia="仿宋_GB2312" w:hint="eastAsia"/>
          <w:spacing w:val="2"/>
          <w:sz w:val="32"/>
          <w:szCs w:val="32"/>
        </w:rPr>
        <w:t>了积极贡献。</w:t>
      </w:r>
      <w:r w:rsidRPr="001923E3">
        <w:rPr>
          <w:rFonts w:ascii="仿宋_GB2312" w:eastAsia="仿宋_GB2312" w:hint="eastAsia"/>
          <w:spacing w:val="-6"/>
          <w:sz w:val="32"/>
          <w:szCs w:val="32"/>
        </w:rPr>
        <w:t>局党组高度重视财政绩效管理工作，成立绩效评价领导小组，出台</w:t>
      </w:r>
      <w:r>
        <w:rPr>
          <w:rFonts w:ascii="仿宋_GB2312" w:eastAsia="仿宋_GB2312" w:hint="eastAsia"/>
          <w:spacing w:val="-6"/>
          <w:sz w:val="32"/>
          <w:szCs w:val="32"/>
        </w:rPr>
        <w:t>一系列</w:t>
      </w:r>
      <w:r w:rsidRPr="001923E3">
        <w:rPr>
          <w:rFonts w:ascii="仿宋_GB2312" w:eastAsia="仿宋_GB2312" w:hint="eastAsia"/>
          <w:spacing w:val="-6"/>
          <w:sz w:val="32"/>
          <w:szCs w:val="32"/>
        </w:rPr>
        <w:t>内部财务管理制度，科学化精细化管理部门预算，</w:t>
      </w:r>
      <w:r w:rsidRPr="001923E3">
        <w:rPr>
          <w:rFonts w:ascii="仿宋_GB2312" w:eastAsia="仿宋_GB2312"/>
          <w:spacing w:val="-6"/>
          <w:sz w:val="32"/>
          <w:szCs w:val="32"/>
        </w:rPr>
        <w:t>预算执行刚性</w:t>
      </w:r>
      <w:r w:rsidRPr="001923E3">
        <w:rPr>
          <w:rFonts w:ascii="仿宋_GB2312" w:eastAsia="仿宋_GB2312" w:hint="eastAsia"/>
          <w:spacing w:val="-6"/>
          <w:sz w:val="32"/>
          <w:szCs w:val="32"/>
        </w:rPr>
        <w:t>、平衡，决算编制真实准确。</w:t>
      </w:r>
      <w:r>
        <w:rPr>
          <w:rFonts w:ascii="仿宋_GB2312" w:eastAsia="仿宋_GB2312" w:hint="eastAsia"/>
          <w:spacing w:val="-6"/>
          <w:sz w:val="32"/>
          <w:szCs w:val="32"/>
        </w:rPr>
        <w:t>进一步</w:t>
      </w:r>
      <w:r w:rsidRPr="001923E3">
        <w:rPr>
          <w:rFonts w:ascii="仿宋_GB2312" w:eastAsia="仿宋_GB2312" w:hint="eastAsia"/>
          <w:spacing w:val="-6"/>
          <w:sz w:val="32"/>
          <w:szCs w:val="32"/>
        </w:rPr>
        <w:t>强化财务管理，会计核算规范，严格执行国库集中支付、公务卡改革、政府采购、非税收入征管等各项政策规定。坚持厉行节约，从严控制支出，主动接受财政、审计部门监督检查，项目支出</w:t>
      </w:r>
      <w:r w:rsidRPr="001923E3">
        <w:rPr>
          <w:rFonts w:ascii="仿宋_GB2312" w:eastAsia="仿宋_GB2312"/>
          <w:spacing w:val="-6"/>
          <w:sz w:val="32"/>
          <w:szCs w:val="32"/>
        </w:rPr>
        <w:t>立项科学、管理规范、注重绩效</w:t>
      </w:r>
      <w:r w:rsidRPr="001923E3">
        <w:rPr>
          <w:rFonts w:ascii="仿宋_GB2312" w:eastAsia="仿宋_GB2312" w:hint="eastAsia"/>
          <w:spacing w:val="-6"/>
          <w:sz w:val="32"/>
          <w:szCs w:val="32"/>
        </w:rPr>
        <w:t>，实现财政资金管理的精细化、科学化和规范化。</w:t>
      </w:r>
    </w:p>
    <w:p w:rsidR="00CE49DA" w:rsidRDefault="00CE49DA" w:rsidP="00732371">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（二）存在问题。</w:t>
      </w:r>
    </w:p>
    <w:p w:rsidR="003142CF" w:rsidRDefault="003142CF" w:rsidP="003142CF">
      <w:pPr>
        <w:spacing w:line="556" w:lineRule="exact"/>
        <w:ind w:firstLineChars="200" w:firstLine="640"/>
        <w:rPr>
          <w:rFonts w:ascii="仿宋_GB2312" w:eastAsia="仿宋_GB2312"/>
          <w:sz w:val="32"/>
          <w:szCs w:val="32"/>
        </w:rPr>
      </w:pPr>
      <w:r>
        <w:rPr>
          <w:rFonts w:ascii="仿宋_GB2312" w:eastAsia="仿宋_GB2312" w:hint="eastAsia"/>
          <w:sz w:val="32"/>
          <w:szCs w:val="32"/>
        </w:rPr>
        <w:t>1.由于我市经济欠发达，财力有限，大量就业和社会保</w:t>
      </w:r>
      <w:r>
        <w:rPr>
          <w:rFonts w:ascii="仿宋_GB2312" w:eastAsia="仿宋_GB2312" w:hint="eastAsia"/>
          <w:sz w:val="32"/>
          <w:szCs w:val="32"/>
        </w:rPr>
        <w:lastRenderedPageBreak/>
        <w:t>障民生项目支出未纳入年初预算足额保障，部分项目</w:t>
      </w:r>
      <w:r w:rsidRPr="00C059B5">
        <w:rPr>
          <w:rFonts w:ascii="仿宋_GB2312" w:eastAsia="仿宋_GB2312"/>
          <w:sz w:val="32"/>
          <w:szCs w:val="32"/>
        </w:rPr>
        <w:t>通过追加</w:t>
      </w:r>
      <w:r>
        <w:rPr>
          <w:rFonts w:ascii="仿宋_GB2312" w:eastAsia="仿宋_GB2312" w:hint="eastAsia"/>
          <w:sz w:val="32"/>
          <w:szCs w:val="32"/>
        </w:rPr>
        <w:t>才</w:t>
      </w:r>
      <w:r w:rsidRPr="00C059B5">
        <w:rPr>
          <w:rFonts w:ascii="仿宋_GB2312" w:eastAsia="仿宋_GB2312"/>
          <w:sz w:val="32"/>
          <w:szCs w:val="32"/>
        </w:rPr>
        <w:t>安排到位</w:t>
      </w:r>
      <w:r>
        <w:rPr>
          <w:rFonts w:ascii="仿宋_GB2312" w:eastAsia="仿宋_GB2312" w:hint="eastAsia"/>
          <w:sz w:val="32"/>
          <w:szCs w:val="32"/>
        </w:rPr>
        <w:t>，</w:t>
      </w:r>
      <w:r w:rsidRPr="00C059B5">
        <w:rPr>
          <w:rFonts w:ascii="仿宋_GB2312" w:eastAsia="仿宋_GB2312" w:hint="eastAsia"/>
          <w:sz w:val="32"/>
          <w:szCs w:val="32"/>
        </w:rPr>
        <w:t>影响</w:t>
      </w:r>
      <w:r>
        <w:rPr>
          <w:rFonts w:ascii="仿宋_GB2312" w:eastAsia="仿宋_GB2312" w:hint="eastAsia"/>
          <w:sz w:val="32"/>
          <w:szCs w:val="32"/>
        </w:rPr>
        <w:t>项目实施进度和效果。</w:t>
      </w:r>
    </w:p>
    <w:p w:rsidR="003142CF" w:rsidRPr="00D006DA" w:rsidRDefault="003142CF" w:rsidP="003142CF">
      <w:pPr>
        <w:spacing w:line="556" w:lineRule="exact"/>
        <w:ind w:firstLineChars="200" w:firstLine="640"/>
        <w:rPr>
          <w:rFonts w:ascii="仿宋_GB2312" w:eastAsia="仿宋_GB2312"/>
          <w:sz w:val="32"/>
          <w:szCs w:val="32"/>
        </w:rPr>
      </w:pPr>
      <w:r>
        <w:rPr>
          <w:rFonts w:ascii="仿宋_GB2312" w:eastAsia="仿宋_GB2312" w:hint="eastAsia"/>
          <w:sz w:val="32"/>
          <w:szCs w:val="32"/>
        </w:rPr>
        <w:t>2.年初财政预算</w:t>
      </w:r>
      <w:r w:rsidRPr="006C027A">
        <w:rPr>
          <w:rFonts w:ascii="仿宋_GB2312" w:eastAsia="仿宋_GB2312" w:hint="eastAsia"/>
          <w:sz w:val="32"/>
          <w:szCs w:val="32"/>
        </w:rPr>
        <w:t>公用经费标准</w:t>
      </w:r>
      <w:r w:rsidRPr="006C027A">
        <w:rPr>
          <w:rFonts w:ascii="仿宋_GB2312" w:eastAsia="仿宋_GB2312"/>
          <w:sz w:val="32"/>
          <w:szCs w:val="32"/>
        </w:rPr>
        <w:t>偏低</w:t>
      </w:r>
      <w:r w:rsidRPr="006C027A">
        <w:rPr>
          <w:rFonts w:ascii="仿宋_GB2312" w:eastAsia="仿宋_GB2312" w:hint="eastAsia"/>
          <w:sz w:val="32"/>
          <w:szCs w:val="32"/>
        </w:rPr>
        <w:t>，无法</w:t>
      </w:r>
      <w:r w:rsidRPr="00D006DA">
        <w:rPr>
          <w:rFonts w:ascii="仿宋_GB2312" w:eastAsia="仿宋_GB2312"/>
          <w:sz w:val="32"/>
          <w:szCs w:val="32"/>
        </w:rPr>
        <w:t>满足</w:t>
      </w:r>
      <w:r w:rsidRPr="00D006DA">
        <w:rPr>
          <w:rFonts w:ascii="仿宋_GB2312" w:eastAsia="仿宋_GB2312" w:hint="eastAsia"/>
          <w:sz w:val="32"/>
          <w:szCs w:val="32"/>
        </w:rPr>
        <w:t>机构</w:t>
      </w:r>
      <w:r w:rsidRPr="00D006DA">
        <w:rPr>
          <w:rFonts w:ascii="仿宋_GB2312" w:eastAsia="仿宋_GB2312"/>
          <w:sz w:val="32"/>
          <w:szCs w:val="32"/>
        </w:rPr>
        <w:t>正常运转</w:t>
      </w:r>
      <w:r w:rsidRPr="00D006DA">
        <w:rPr>
          <w:rFonts w:ascii="仿宋_GB2312" w:eastAsia="仿宋_GB2312" w:hint="eastAsia"/>
          <w:sz w:val="32"/>
          <w:szCs w:val="32"/>
        </w:rPr>
        <w:t>和完成日常工作任务</w:t>
      </w:r>
      <w:r w:rsidRPr="00D006DA">
        <w:rPr>
          <w:rFonts w:ascii="仿宋_GB2312" w:eastAsia="仿宋_GB2312"/>
          <w:sz w:val="32"/>
          <w:szCs w:val="32"/>
        </w:rPr>
        <w:t>的需要</w:t>
      </w:r>
      <w:r>
        <w:rPr>
          <w:rFonts w:ascii="仿宋_GB2312" w:eastAsia="仿宋_GB2312" w:hint="eastAsia"/>
          <w:sz w:val="32"/>
          <w:szCs w:val="32"/>
        </w:rPr>
        <w:t>,</w:t>
      </w:r>
      <w:r w:rsidRPr="00D006DA">
        <w:rPr>
          <w:rFonts w:ascii="仿宋_GB2312" w:eastAsia="仿宋_GB2312" w:hint="eastAsia"/>
          <w:sz w:val="32"/>
          <w:szCs w:val="32"/>
        </w:rPr>
        <w:t>造成单位</w:t>
      </w:r>
      <w:r>
        <w:rPr>
          <w:rFonts w:ascii="仿宋_GB2312" w:eastAsia="仿宋_GB2312" w:hint="eastAsia"/>
          <w:sz w:val="32"/>
          <w:szCs w:val="32"/>
        </w:rPr>
        <w:t>编列部分项目支出预算以弥补基本公用支出的不足。</w:t>
      </w:r>
    </w:p>
    <w:p w:rsidR="00CE49DA" w:rsidRDefault="00CE49DA" w:rsidP="00CE49DA">
      <w:pPr>
        <w:spacing w:line="580" w:lineRule="exact"/>
        <w:ind w:firstLineChars="200" w:firstLine="640"/>
        <w:rPr>
          <w:rFonts w:ascii="仿宋" w:eastAsia="仿宋" w:hAnsi="仿宋" w:cs="仿宋_GB2312"/>
          <w:sz w:val="32"/>
          <w:szCs w:val="32"/>
        </w:rPr>
      </w:pPr>
      <w:r w:rsidRPr="00BC5361">
        <w:rPr>
          <w:rFonts w:ascii="仿宋" w:eastAsia="仿宋" w:hAnsi="仿宋" w:cs="仿宋_GB2312"/>
          <w:sz w:val="32"/>
          <w:szCs w:val="32"/>
        </w:rPr>
        <w:t>（三）改进建议。</w:t>
      </w:r>
    </w:p>
    <w:p w:rsidR="003142CF" w:rsidRDefault="003142CF" w:rsidP="003142CF">
      <w:pPr>
        <w:spacing w:line="556" w:lineRule="exact"/>
        <w:ind w:firstLineChars="200" w:firstLine="640"/>
        <w:rPr>
          <w:rFonts w:ascii="仿宋_GB2312" w:eastAsia="仿宋_GB2312"/>
          <w:sz w:val="32"/>
          <w:szCs w:val="32"/>
        </w:rPr>
      </w:pPr>
      <w:r>
        <w:rPr>
          <w:rFonts w:ascii="仿宋_GB2312" w:eastAsia="仿宋_GB2312" w:hint="eastAsia"/>
          <w:sz w:val="32"/>
          <w:szCs w:val="32"/>
        </w:rPr>
        <w:t>1.</w:t>
      </w:r>
      <w:r w:rsidRPr="005C421B">
        <w:rPr>
          <w:rFonts w:ascii="仿宋_GB2312" w:eastAsia="仿宋_GB2312"/>
          <w:sz w:val="32"/>
          <w:szCs w:val="32"/>
        </w:rPr>
        <w:t>加大</w:t>
      </w:r>
      <w:r>
        <w:rPr>
          <w:rFonts w:ascii="仿宋_GB2312" w:eastAsia="仿宋_GB2312" w:hint="eastAsia"/>
          <w:sz w:val="32"/>
          <w:szCs w:val="32"/>
        </w:rPr>
        <w:t>对</w:t>
      </w:r>
      <w:r w:rsidRPr="005C421B">
        <w:rPr>
          <w:rFonts w:ascii="仿宋_GB2312" w:eastAsia="仿宋_GB2312" w:hint="eastAsia"/>
          <w:sz w:val="32"/>
          <w:szCs w:val="32"/>
        </w:rPr>
        <w:t>人力资源社会保障</w:t>
      </w:r>
      <w:r>
        <w:rPr>
          <w:rFonts w:ascii="仿宋_GB2312" w:eastAsia="仿宋_GB2312" w:hint="eastAsia"/>
          <w:sz w:val="32"/>
          <w:szCs w:val="32"/>
        </w:rPr>
        <w:t>工作领域</w:t>
      </w:r>
      <w:r w:rsidRPr="005C421B">
        <w:rPr>
          <w:rFonts w:ascii="仿宋_GB2312" w:eastAsia="仿宋_GB2312"/>
          <w:sz w:val="32"/>
          <w:szCs w:val="32"/>
        </w:rPr>
        <w:t>财政资金投入力度</w:t>
      </w:r>
      <w:r w:rsidRPr="005C421B">
        <w:rPr>
          <w:rFonts w:ascii="仿宋_GB2312" w:eastAsia="仿宋_GB2312" w:hint="eastAsia"/>
          <w:sz w:val="32"/>
          <w:szCs w:val="32"/>
        </w:rPr>
        <w:t>，</w:t>
      </w:r>
      <w:r w:rsidRPr="00B378CD">
        <w:rPr>
          <w:rFonts w:ascii="仿宋_GB2312" w:eastAsia="仿宋_GB2312" w:hint="eastAsia"/>
          <w:sz w:val="32"/>
          <w:szCs w:val="32"/>
        </w:rPr>
        <w:t>重点安排好</w:t>
      </w:r>
      <w:r w:rsidR="00DC4316">
        <w:rPr>
          <w:rFonts w:ascii="仿宋_GB2312" w:eastAsia="仿宋_GB2312" w:hint="eastAsia"/>
          <w:sz w:val="32"/>
          <w:szCs w:val="32"/>
        </w:rPr>
        <w:t>农民工服务保障、</w:t>
      </w:r>
      <w:r w:rsidR="00FE69CC">
        <w:rPr>
          <w:rFonts w:ascii="仿宋_GB2312" w:eastAsia="仿宋_GB2312" w:hint="eastAsia"/>
          <w:sz w:val="32"/>
          <w:szCs w:val="32"/>
        </w:rPr>
        <w:t>事业单位</w:t>
      </w:r>
      <w:r>
        <w:rPr>
          <w:rFonts w:ascii="仿宋_GB2312" w:eastAsia="仿宋_GB2312" w:hint="eastAsia"/>
          <w:sz w:val="32"/>
          <w:szCs w:val="32"/>
        </w:rPr>
        <w:t>招考</w:t>
      </w:r>
      <w:r w:rsidRPr="00B378CD">
        <w:rPr>
          <w:rFonts w:ascii="仿宋_GB2312" w:eastAsia="仿宋_GB2312" w:hint="eastAsia"/>
          <w:sz w:val="32"/>
          <w:szCs w:val="32"/>
        </w:rPr>
        <w:t>、</w:t>
      </w:r>
      <w:r>
        <w:rPr>
          <w:rFonts w:ascii="仿宋_GB2312" w:eastAsia="仿宋_GB2312" w:hint="eastAsia"/>
          <w:sz w:val="32"/>
          <w:szCs w:val="32"/>
        </w:rPr>
        <w:t>高层次人才引进、信息化</w:t>
      </w:r>
      <w:r w:rsidRPr="00B378CD">
        <w:rPr>
          <w:rFonts w:ascii="仿宋_GB2312" w:eastAsia="仿宋_GB2312" w:hint="eastAsia"/>
          <w:sz w:val="32"/>
          <w:szCs w:val="32"/>
        </w:rPr>
        <w:t>建设</w:t>
      </w:r>
      <w:r>
        <w:rPr>
          <w:rFonts w:ascii="仿宋_GB2312" w:eastAsia="仿宋_GB2312" w:hint="eastAsia"/>
          <w:sz w:val="32"/>
          <w:szCs w:val="32"/>
        </w:rPr>
        <w:t>等</w:t>
      </w:r>
      <w:r w:rsidRPr="00B378CD">
        <w:rPr>
          <w:rFonts w:ascii="仿宋_GB2312" w:eastAsia="仿宋_GB2312" w:hint="eastAsia"/>
          <w:sz w:val="32"/>
          <w:szCs w:val="32"/>
        </w:rPr>
        <w:t>项目资金，</w:t>
      </w:r>
      <w:r w:rsidRPr="008A505B">
        <w:rPr>
          <w:rFonts w:ascii="仿宋_GB2312" w:eastAsia="仿宋_GB2312"/>
          <w:sz w:val="32"/>
          <w:szCs w:val="32"/>
        </w:rPr>
        <w:t>纳入年初预算足额安排</w:t>
      </w:r>
      <w:r>
        <w:rPr>
          <w:rFonts w:ascii="仿宋_GB2312" w:eastAsia="仿宋_GB2312" w:hint="eastAsia"/>
          <w:sz w:val="32"/>
          <w:szCs w:val="32"/>
        </w:rPr>
        <w:t>，</w:t>
      </w:r>
      <w:r w:rsidRPr="00B378CD">
        <w:rPr>
          <w:rFonts w:ascii="仿宋_GB2312" w:eastAsia="仿宋_GB2312" w:hint="eastAsia"/>
          <w:sz w:val="32"/>
          <w:szCs w:val="32"/>
        </w:rPr>
        <w:t>保障必要</w:t>
      </w:r>
      <w:r>
        <w:rPr>
          <w:rFonts w:ascii="仿宋_GB2312" w:eastAsia="仿宋_GB2312" w:hint="eastAsia"/>
          <w:sz w:val="32"/>
          <w:szCs w:val="32"/>
        </w:rPr>
        <w:t>的</w:t>
      </w:r>
      <w:r w:rsidRPr="00B378CD">
        <w:rPr>
          <w:rFonts w:ascii="仿宋_GB2312" w:eastAsia="仿宋_GB2312" w:hint="eastAsia"/>
          <w:sz w:val="32"/>
          <w:szCs w:val="32"/>
        </w:rPr>
        <w:t>工作经费</w:t>
      </w:r>
      <w:r>
        <w:rPr>
          <w:rFonts w:ascii="仿宋_GB2312" w:eastAsia="仿宋_GB2312" w:hint="eastAsia"/>
          <w:sz w:val="32"/>
          <w:szCs w:val="32"/>
        </w:rPr>
        <w:t>。</w:t>
      </w:r>
    </w:p>
    <w:p w:rsidR="003142CF" w:rsidRPr="006C027A" w:rsidRDefault="003142CF" w:rsidP="003142CF">
      <w:pPr>
        <w:spacing w:line="556" w:lineRule="exact"/>
        <w:ind w:firstLineChars="200" w:firstLine="640"/>
        <w:rPr>
          <w:rFonts w:ascii="仿宋_GB2312" w:eastAsia="仿宋_GB2312"/>
          <w:sz w:val="32"/>
          <w:szCs w:val="32"/>
        </w:rPr>
      </w:pPr>
      <w:r>
        <w:rPr>
          <w:rFonts w:ascii="仿宋_GB2312" w:eastAsia="仿宋_GB2312" w:hint="eastAsia"/>
          <w:sz w:val="32"/>
          <w:szCs w:val="32"/>
        </w:rPr>
        <w:t>2.</w:t>
      </w:r>
      <w:r w:rsidRPr="00025126">
        <w:rPr>
          <w:rFonts w:ascii="仿宋_GB2312" w:eastAsia="仿宋_GB2312" w:hint="eastAsia"/>
          <w:sz w:val="32"/>
          <w:szCs w:val="32"/>
        </w:rPr>
        <w:t>适当调整财政支出结构，</w:t>
      </w:r>
      <w:r w:rsidRPr="004E1DA1">
        <w:rPr>
          <w:rFonts w:ascii="仿宋_GB2312" w:eastAsia="仿宋_GB2312"/>
          <w:sz w:val="32"/>
          <w:szCs w:val="32"/>
        </w:rPr>
        <w:t>逐步提高公用经费预算标准</w:t>
      </w:r>
      <w:r w:rsidRPr="004E1DA1">
        <w:rPr>
          <w:rFonts w:ascii="仿宋_GB2312" w:eastAsia="仿宋_GB2312" w:hint="eastAsia"/>
          <w:sz w:val="32"/>
          <w:szCs w:val="32"/>
        </w:rPr>
        <w:t>，</w:t>
      </w:r>
      <w:r w:rsidRPr="00025126">
        <w:rPr>
          <w:rFonts w:ascii="仿宋_GB2312" w:eastAsia="仿宋_GB2312"/>
          <w:sz w:val="32"/>
          <w:szCs w:val="32"/>
        </w:rPr>
        <w:t>努力保障各</w:t>
      </w:r>
      <w:r>
        <w:rPr>
          <w:rFonts w:ascii="仿宋_GB2312" w:eastAsia="仿宋_GB2312" w:hint="eastAsia"/>
          <w:sz w:val="32"/>
          <w:szCs w:val="32"/>
        </w:rPr>
        <w:t>单位</w:t>
      </w:r>
      <w:r w:rsidRPr="00025126">
        <w:rPr>
          <w:rFonts w:ascii="仿宋_GB2312" w:eastAsia="仿宋_GB2312"/>
          <w:sz w:val="32"/>
          <w:szCs w:val="32"/>
        </w:rPr>
        <w:t>维持正常运转的基本支出</w:t>
      </w:r>
      <w:r>
        <w:rPr>
          <w:rFonts w:ascii="仿宋_GB2312" w:eastAsia="仿宋_GB2312" w:hint="eastAsia"/>
          <w:sz w:val="32"/>
          <w:szCs w:val="32"/>
        </w:rPr>
        <w:t>。</w:t>
      </w:r>
    </w:p>
    <w:p w:rsidR="000055EB" w:rsidRDefault="000055EB">
      <w:pPr>
        <w:widowControl/>
        <w:jc w:val="left"/>
        <w:rPr>
          <w:rStyle w:val="1Char"/>
          <w:rFonts w:ascii="仿宋" w:eastAsia="仿宋" w:hAnsi="仿宋"/>
          <w:sz w:val="32"/>
          <w:szCs w:val="32"/>
        </w:rPr>
      </w:pPr>
      <w:bookmarkStart w:id="60" w:name="_Toc15396618"/>
      <w:r>
        <w:rPr>
          <w:rStyle w:val="1Char"/>
          <w:rFonts w:ascii="仿宋" w:eastAsia="仿宋" w:hAnsi="仿宋"/>
          <w:sz w:val="32"/>
          <w:szCs w:val="32"/>
        </w:rPr>
        <w:br w:type="page"/>
      </w:r>
    </w:p>
    <w:p w:rsidR="007875E0" w:rsidRDefault="007875E0" w:rsidP="007875E0">
      <w:pPr>
        <w:spacing w:line="600" w:lineRule="exact"/>
        <w:outlineLvl w:val="0"/>
        <w:rPr>
          <w:rStyle w:val="1Char"/>
          <w:rFonts w:ascii="仿宋" w:eastAsia="仿宋" w:hAnsi="仿宋"/>
          <w:sz w:val="32"/>
          <w:szCs w:val="32"/>
        </w:rPr>
      </w:pPr>
    </w:p>
    <w:p w:rsidR="00B174FE" w:rsidRDefault="00A268C4" w:rsidP="007875E0">
      <w:pPr>
        <w:spacing w:line="600" w:lineRule="exact"/>
        <w:jc w:val="center"/>
        <w:outlineLvl w:val="0"/>
        <w:rPr>
          <w:rStyle w:val="1Char"/>
          <w:rFonts w:ascii="黑体" w:eastAsia="黑体" w:hAnsi="黑体"/>
          <w:b w:val="0"/>
        </w:rPr>
      </w:pPr>
      <w:r w:rsidRPr="00622830">
        <w:rPr>
          <w:rFonts w:ascii="黑体" w:eastAsia="黑体" w:hAnsi="黑体" w:hint="eastAsia"/>
          <w:color w:val="000000"/>
          <w:sz w:val="44"/>
          <w:szCs w:val="44"/>
        </w:rPr>
        <w:t>第</w:t>
      </w:r>
      <w:r w:rsidR="00CE49DA" w:rsidRPr="00622830">
        <w:rPr>
          <w:rStyle w:val="1Char"/>
          <w:rFonts w:ascii="黑体" w:eastAsia="黑体" w:hAnsi="黑体" w:hint="eastAsia"/>
          <w:b w:val="0"/>
        </w:rPr>
        <w:t>五</w:t>
      </w:r>
      <w:r w:rsidRPr="00622830">
        <w:rPr>
          <w:rStyle w:val="1Char"/>
          <w:rFonts w:ascii="黑体" w:eastAsia="黑体" w:hAnsi="黑体" w:hint="eastAsia"/>
          <w:b w:val="0"/>
        </w:rPr>
        <w:t>部分 附</w:t>
      </w:r>
      <w:r w:rsidR="000768F2" w:rsidRPr="00622830">
        <w:rPr>
          <w:rStyle w:val="1Char"/>
          <w:rFonts w:ascii="黑体" w:eastAsia="黑体" w:hAnsi="黑体" w:hint="eastAsia"/>
          <w:b w:val="0"/>
        </w:rPr>
        <w:t>表</w:t>
      </w:r>
      <w:bookmarkEnd w:id="58"/>
      <w:bookmarkEnd w:id="60"/>
    </w:p>
    <w:p w:rsidR="000D1D50" w:rsidRPr="00BE02E9" w:rsidRDefault="0097099F" w:rsidP="0079426B">
      <w:pPr>
        <w:pStyle w:val="2"/>
        <w:rPr>
          <w:rFonts w:ascii="仿宋_GB2312" w:eastAsia="仿宋_GB2312" w:hAnsi="仿宋"/>
          <w:color w:val="000000"/>
        </w:rPr>
      </w:pPr>
      <w:bookmarkStart w:id="61" w:name="_Toc15396619"/>
      <w:r w:rsidRPr="00BE02E9">
        <w:rPr>
          <w:rFonts w:ascii="仿宋_GB2312" w:eastAsia="仿宋_GB2312" w:hAnsi="仿宋" w:hint="eastAsia"/>
          <w:b w:val="0"/>
          <w:color w:val="000000"/>
        </w:rPr>
        <w:t>一、</w:t>
      </w:r>
      <w:r w:rsidR="002F1818" w:rsidRPr="00BE02E9">
        <w:rPr>
          <w:rFonts w:ascii="仿宋_GB2312" w:eastAsia="仿宋_GB2312" w:hAnsi="仿宋" w:hint="eastAsia"/>
          <w:b w:val="0"/>
          <w:color w:val="000000"/>
        </w:rPr>
        <w:t>收</w:t>
      </w:r>
      <w:r w:rsidR="002F1818" w:rsidRPr="00BE02E9">
        <w:rPr>
          <w:rStyle w:val="2Char"/>
          <w:rFonts w:ascii="仿宋_GB2312" w:eastAsia="仿宋_GB2312" w:hAnsi="仿宋" w:hint="eastAsia"/>
        </w:rPr>
        <w:t>入支出决算总表</w:t>
      </w:r>
      <w:bookmarkEnd w:id="61"/>
    </w:p>
    <w:p w:rsidR="002F1818" w:rsidRPr="00BE02E9" w:rsidRDefault="0097099F" w:rsidP="0079426B">
      <w:pPr>
        <w:pStyle w:val="2"/>
        <w:rPr>
          <w:rFonts w:ascii="仿宋_GB2312" w:eastAsia="仿宋_GB2312" w:hAnsi="仿宋"/>
          <w:color w:val="000000"/>
        </w:rPr>
      </w:pPr>
      <w:bookmarkStart w:id="62" w:name="_Toc15396620"/>
      <w:r w:rsidRPr="00BE02E9">
        <w:rPr>
          <w:rFonts w:ascii="仿宋_GB2312" w:eastAsia="仿宋_GB2312" w:hAnsi="仿宋" w:hint="eastAsia"/>
          <w:b w:val="0"/>
          <w:color w:val="000000"/>
        </w:rPr>
        <w:t>二、</w:t>
      </w:r>
      <w:r w:rsidR="002F1818" w:rsidRPr="00BE02E9">
        <w:rPr>
          <w:rFonts w:ascii="仿宋_GB2312" w:eastAsia="仿宋_GB2312" w:hAnsi="仿宋" w:hint="eastAsia"/>
          <w:b w:val="0"/>
          <w:color w:val="000000"/>
        </w:rPr>
        <w:t>收</w:t>
      </w:r>
      <w:r w:rsidR="002F1818" w:rsidRPr="00BE02E9">
        <w:rPr>
          <w:rStyle w:val="2Char"/>
          <w:rFonts w:ascii="仿宋_GB2312" w:eastAsia="仿宋_GB2312" w:hAnsi="仿宋" w:hint="eastAsia"/>
        </w:rPr>
        <w:t>入总表</w:t>
      </w:r>
      <w:bookmarkEnd w:id="62"/>
    </w:p>
    <w:p w:rsidR="002F1818" w:rsidRPr="00BE02E9" w:rsidRDefault="0097099F" w:rsidP="0079426B">
      <w:pPr>
        <w:pStyle w:val="2"/>
        <w:rPr>
          <w:rFonts w:ascii="仿宋_GB2312" w:eastAsia="仿宋_GB2312" w:hAnsi="仿宋"/>
          <w:color w:val="000000"/>
        </w:rPr>
      </w:pPr>
      <w:bookmarkStart w:id="63" w:name="_Toc15396621"/>
      <w:r w:rsidRPr="00BE02E9">
        <w:rPr>
          <w:rStyle w:val="2Char"/>
          <w:rFonts w:ascii="仿宋_GB2312" w:eastAsia="仿宋_GB2312" w:hAnsi="仿宋" w:hint="eastAsia"/>
        </w:rPr>
        <w:t>三、</w:t>
      </w:r>
      <w:r w:rsidR="002F1818" w:rsidRPr="00BE02E9">
        <w:rPr>
          <w:rFonts w:ascii="仿宋_GB2312" w:eastAsia="仿宋_GB2312" w:hAnsi="仿宋" w:hint="eastAsia"/>
          <w:b w:val="0"/>
          <w:color w:val="000000"/>
        </w:rPr>
        <w:t>支</w:t>
      </w:r>
      <w:r w:rsidR="002F1818" w:rsidRPr="00BE02E9">
        <w:rPr>
          <w:rStyle w:val="2Char"/>
          <w:rFonts w:ascii="仿宋_GB2312" w:eastAsia="仿宋_GB2312" w:hAnsi="仿宋" w:hint="eastAsia"/>
        </w:rPr>
        <w:t>出总表</w:t>
      </w:r>
      <w:bookmarkEnd w:id="63"/>
    </w:p>
    <w:p w:rsidR="002F1818" w:rsidRPr="00BE02E9" w:rsidRDefault="0097099F" w:rsidP="0079426B">
      <w:pPr>
        <w:pStyle w:val="2"/>
        <w:rPr>
          <w:rFonts w:ascii="仿宋_GB2312" w:eastAsia="仿宋_GB2312" w:hAnsi="仿宋"/>
          <w:b w:val="0"/>
          <w:color w:val="000000"/>
        </w:rPr>
      </w:pPr>
      <w:bookmarkStart w:id="64" w:name="_Toc15396622"/>
      <w:r w:rsidRPr="00BE02E9">
        <w:rPr>
          <w:rStyle w:val="2Char"/>
          <w:rFonts w:ascii="仿宋_GB2312" w:eastAsia="仿宋_GB2312" w:hAnsi="仿宋" w:hint="eastAsia"/>
        </w:rPr>
        <w:t>四、</w:t>
      </w:r>
      <w:r w:rsidR="002F1818" w:rsidRPr="00BE02E9">
        <w:rPr>
          <w:rFonts w:ascii="仿宋_GB2312" w:eastAsia="仿宋_GB2312" w:hAnsi="仿宋" w:hint="eastAsia"/>
          <w:b w:val="0"/>
          <w:color w:val="000000"/>
        </w:rPr>
        <w:t>财</w:t>
      </w:r>
      <w:r w:rsidR="002F1818" w:rsidRPr="00BE02E9">
        <w:rPr>
          <w:rStyle w:val="2Char"/>
          <w:rFonts w:ascii="仿宋_GB2312" w:eastAsia="仿宋_GB2312" w:hAnsi="仿宋" w:hint="eastAsia"/>
        </w:rPr>
        <w:t>政拨款收入支出决算总表</w:t>
      </w:r>
      <w:bookmarkEnd w:id="64"/>
    </w:p>
    <w:p w:rsidR="002F1818" w:rsidRPr="00BE02E9" w:rsidRDefault="0097099F" w:rsidP="0079426B">
      <w:pPr>
        <w:pStyle w:val="2"/>
        <w:rPr>
          <w:rFonts w:ascii="仿宋_GB2312" w:eastAsia="仿宋_GB2312" w:hAnsi="仿宋"/>
          <w:color w:val="000000"/>
        </w:rPr>
      </w:pPr>
      <w:bookmarkStart w:id="65" w:name="_Toc15396623"/>
      <w:r w:rsidRPr="00BE02E9">
        <w:rPr>
          <w:rStyle w:val="2Char"/>
          <w:rFonts w:ascii="仿宋_GB2312" w:eastAsia="仿宋_GB2312" w:hAnsi="仿宋" w:hint="eastAsia"/>
        </w:rPr>
        <w:t>五、</w:t>
      </w:r>
      <w:r w:rsidR="002F1818" w:rsidRPr="00BE02E9">
        <w:rPr>
          <w:rFonts w:ascii="仿宋_GB2312" w:eastAsia="仿宋_GB2312" w:hAnsi="仿宋" w:hint="eastAsia"/>
          <w:b w:val="0"/>
          <w:color w:val="000000"/>
        </w:rPr>
        <w:t>财</w:t>
      </w:r>
      <w:r w:rsidR="002F1818" w:rsidRPr="00BE02E9">
        <w:rPr>
          <w:rStyle w:val="2Char"/>
          <w:rFonts w:ascii="仿宋_GB2312" w:eastAsia="仿宋_GB2312" w:hAnsi="仿宋" w:hint="eastAsia"/>
        </w:rPr>
        <w:t>政拨款支出决算明细表（政府经济分类科目）</w:t>
      </w:r>
      <w:bookmarkEnd w:id="65"/>
    </w:p>
    <w:p w:rsidR="002F1818" w:rsidRPr="00BE02E9" w:rsidRDefault="0097099F" w:rsidP="0079426B">
      <w:pPr>
        <w:pStyle w:val="2"/>
        <w:rPr>
          <w:rFonts w:ascii="仿宋_GB2312" w:eastAsia="仿宋_GB2312" w:hAnsi="仿宋"/>
          <w:color w:val="000000"/>
        </w:rPr>
      </w:pPr>
      <w:bookmarkStart w:id="66" w:name="_Toc15396624"/>
      <w:r w:rsidRPr="00BE02E9">
        <w:rPr>
          <w:rStyle w:val="2Char"/>
          <w:rFonts w:ascii="仿宋_GB2312" w:eastAsia="仿宋_GB2312" w:hAnsi="仿宋" w:hint="eastAsia"/>
        </w:rPr>
        <w:t>六、</w:t>
      </w:r>
      <w:r w:rsidR="002F1818" w:rsidRPr="00BE02E9">
        <w:rPr>
          <w:rFonts w:ascii="仿宋_GB2312" w:eastAsia="仿宋_GB2312" w:hAnsi="仿宋" w:hint="eastAsia"/>
          <w:b w:val="0"/>
          <w:color w:val="000000"/>
        </w:rPr>
        <w:t>一</w:t>
      </w:r>
      <w:r w:rsidR="002F1818" w:rsidRPr="00BE02E9">
        <w:rPr>
          <w:rStyle w:val="2Char"/>
          <w:rFonts w:ascii="仿宋_GB2312" w:eastAsia="仿宋_GB2312" w:hAnsi="仿宋" w:hint="eastAsia"/>
        </w:rPr>
        <w:t>般公共预算财政拨款支出决算表</w:t>
      </w:r>
      <w:bookmarkEnd w:id="66"/>
    </w:p>
    <w:p w:rsidR="002F1818" w:rsidRPr="00BE02E9" w:rsidRDefault="0097099F" w:rsidP="0079426B">
      <w:pPr>
        <w:pStyle w:val="2"/>
        <w:rPr>
          <w:rFonts w:ascii="仿宋_GB2312" w:eastAsia="仿宋_GB2312" w:hAnsi="仿宋"/>
          <w:color w:val="000000"/>
        </w:rPr>
      </w:pPr>
      <w:bookmarkStart w:id="67" w:name="_Toc15396625"/>
      <w:r w:rsidRPr="00BE02E9">
        <w:rPr>
          <w:rStyle w:val="2Char"/>
          <w:rFonts w:ascii="仿宋_GB2312" w:eastAsia="仿宋_GB2312" w:hAnsi="仿宋" w:hint="eastAsia"/>
        </w:rPr>
        <w:t>七、</w:t>
      </w:r>
      <w:r w:rsidR="002F1818" w:rsidRPr="00BE02E9">
        <w:rPr>
          <w:rFonts w:ascii="仿宋_GB2312" w:eastAsia="仿宋_GB2312" w:hAnsi="仿宋" w:hint="eastAsia"/>
          <w:b w:val="0"/>
          <w:color w:val="000000"/>
        </w:rPr>
        <w:t>一</w:t>
      </w:r>
      <w:r w:rsidR="002F1818" w:rsidRPr="00BE02E9">
        <w:rPr>
          <w:rStyle w:val="2Char"/>
          <w:rFonts w:ascii="仿宋_GB2312" w:eastAsia="仿宋_GB2312" w:hAnsi="仿宋" w:hint="eastAsia"/>
        </w:rPr>
        <w:t>般公共预算财政拨款支出决算明细表</w:t>
      </w:r>
      <w:bookmarkEnd w:id="67"/>
    </w:p>
    <w:p w:rsidR="002F1818" w:rsidRPr="00BE02E9" w:rsidRDefault="0097099F" w:rsidP="0079426B">
      <w:pPr>
        <w:pStyle w:val="2"/>
        <w:rPr>
          <w:rFonts w:ascii="仿宋_GB2312" w:eastAsia="仿宋_GB2312" w:hAnsi="仿宋"/>
          <w:color w:val="000000"/>
        </w:rPr>
      </w:pPr>
      <w:bookmarkStart w:id="68" w:name="_Toc15396626"/>
      <w:r w:rsidRPr="00BE02E9">
        <w:rPr>
          <w:rStyle w:val="2Char"/>
          <w:rFonts w:ascii="仿宋_GB2312" w:eastAsia="仿宋_GB2312" w:hAnsi="仿宋" w:hint="eastAsia"/>
        </w:rPr>
        <w:t>八、</w:t>
      </w:r>
      <w:r w:rsidR="002F1818" w:rsidRPr="00BE02E9">
        <w:rPr>
          <w:rFonts w:ascii="仿宋_GB2312" w:eastAsia="仿宋_GB2312" w:hAnsi="仿宋" w:hint="eastAsia"/>
          <w:b w:val="0"/>
          <w:color w:val="000000"/>
        </w:rPr>
        <w:t>一</w:t>
      </w:r>
      <w:r w:rsidR="002F1818" w:rsidRPr="00BE02E9">
        <w:rPr>
          <w:rStyle w:val="2Char"/>
          <w:rFonts w:ascii="仿宋_GB2312" w:eastAsia="仿宋_GB2312" w:hAnsi="仿宋" w:hint="eastAsia"/>
        </w:rPr>
        <w:t>般公共预算财政拨款基本支出决算表</w:t>
      </w:r>
      <w:bookmarkEnd w:id="68"/>
    </w:p>
    <w:p w:rsidR="002F1818" w:rsidRPr="00BE02E9" w:rsidRDefault="0097099F" w:rsidP="0079426B">
      <w:pPr>
        <w:pStyle w:val="2"/>
        <w:rPr>
          <w:rFonts w:ascii="仿宋_GB2312" w:eastAsia="仿宋_GB2312" w:hAnsi="仿宋"/>
          <w:color w:val="000000"/>
        </w:rPr>
      </w:pPr>
      <w:bookmarkStart w:id="69" w:name="_Toc15396627"/>
      <w:r w:rsidRPr="00BE02E9">
        <w:rPr>
          <w:rStyle w:val="2Char"/>
          <w:rFonts w:ascii="仿宋_GB2312" w:eastAsia="仿宋_GB2312" w:hAnsi="仿宋" w:hint="eastAsia"/>
        </w:rPr>
        <w:t>九、</w:t>
      </w:r>
      <w:r w:rsidR="002F1818" w:rsidRPr="00BE02E9">
        <w:rPr>
          <w:rFonts w:ascii="仿宋_GB2312" w:eastAsia="仿宋_GB2312" w:hAnsi="仿宋" w:hint="eastAsia"/>
          <w:b w:val="0"/>
          <w:color w:val="000000"/>
        </w:rPr>
        <w:t>一</w:t>
      </w:r>
      <w:r w:rsidR="002F1818" w:rsidRPr="00BE02E9">
        <w:rPr>
          <w:rStyle w:val="2Char"/>
          <w:rFonts w:ascii="仿宋_GB2312" w:eastAsia="仿宋_GB2312" w:hAnsi="仿宋" w:hint="eastAsia"/>
        </w:rPr>
        <w:t>般公共预算财政拨款项目支出决算表</w:t>
      </w:r>
      <w:bookmarkEnd w:id="69"/>
    </w:p>
    <w:p w:rsidR="002F1818" w:rsidRPr="00BE02E9" w:rsidRDefault="0097099F" w:rsidP="0079426B">
      <w:pPr>
        <w:pStyle w:val="2"/>
        <w:rPr>
          <w:rFonts w:ascii="仿宋_GB2312" w:eastAsia="仿宋_GB2312" w:hAnsi="仿宋"/>
          <w:color w:val="000000"/>
        </w:rPr>
      </w:pPr>
      <w:bookmarkStart w:id="70" w:name="_Toc15396628"/>
      <w:r w:rsidRPr="00BE02E9">
        <w:rPr>
          <w:rStyle w:val="2Char"/>
          <w:rFonts w:ascii="仿宋_GB2312" w:eastAsia="仿宋_GB2312" w:hAnsi="仿宋" w:hint="eastAsia"/>
        </w:rPr>
        <w:t>十、</w:t>
      </w:r>
      <w:r w:rsidR="002F1818" w:rsidRPr="00BE02E9">
        <w:rPr>
          <w:rFonts w:ascii="仿宋_GB2312" w:eastAsia="仿宋_GB2312" w:hAnsi="仿宋" w:hint="eastAsia"/>
          <w:b w:val="0"/>
          <w:color w:val="000000"/>
        </w:rPr>
        <w:t>一</w:t>
      </w:r>
      <w:r w:rsidR="002F1818" w:rsidRPr="00BE02E9">
        <w:rPr>
          <w:rStyle w:val="2Char"/>
          <w:rFonts w:ascii="仿宋_GB2312" w:eastAsia="仿宋_GB2312" w:hAnsi="仿宋" w:hint="eastAsia"/>
        </w:rPr>
        <w:t>般公共预算财政拨款“三公”经费支出决算表</w:t>
      </w:r>
      <w:bookmarkEnd w:id="70"/>
    </w:p>
    <w:p w:rsidR="002F1818" w:rsidRPr="00BE02E9" w:rsidRDefault="0097099F" w:rsidP="0079426B">
      <w:pPr>
        <w:pStyle w:val="2"/>
        <w:rPr>
          <w:rFonts w:ascii="仿宋_GB2312" w:eastAsia="仿宋_GB2312" w:hAnsi="仿宋"/>
          <w:color w:val="000000"/>
        </w:rPr>
      </w:pPr>
      <w:bookmarkStart w:id="71" w:name="_Toc15396629"/>
      <w:r w:rsidRPr="00BE02E9">
        <w:rPr>
          <w:rStyle w:val="2Char"/>
          <w:rFonts w:ascii="仿宋_GB2312" w:eastAsia="仿宋_GB2312" w:hAnsi="仿宋" w:hint="eastAsia"/>
        </w:rPr>
        <w:t>十一、</w:t>
      </w:r>
      <w:r w:rsidR="002F1818" w:rsidRPr="00BE02E9">
        <w:rPr>
          <w:rFonts w:ascii="仿宋_GB2312" w:eastAsia="仿宋_GB2312" w:hAnsi="仿宋" w:hint="eastAsia"/>
          <w:b w:val="0"/>
          <w:color w:val="000000"/>
        </w:rPr>
        <w:t>政</w:t>
      </w:r>
      <w:r w:rsidR="002F1818" w:rsidRPr="00BE02E9">
        <w:rPr>
          <w:rStyle w:val="2Char"/>
          <w:rFonts w:ascii="仿宋_GB2312" w:eastAsia="仿宋_GB2312" w:hAnsi="仿宋" w:hint="eastAsia"/>
        </w:rPr>
        <w:t>府性基金预算财政拨款收入支出决算表</w:t>
      </w:r>
      <w:bookmarkEnd w:id="71"/>
    </w:p>
    <w:p w:rsidR="002F1818" w:rsidRPr="00BE02E9" w:rsidRDefault="0097099F" w:rsidP="0079426B">
      <w:pPr>
        <w:pStyle w:val="2"/>
        <w:rPr>
          <w:rFonts w:ascii="仿宋_GB2312" w:eastAsia="仿宋_GB2312" w:hAnsi="仿宋"/>
          <w:color w:val="000000"/>
        </w:rPr>
      </w:pPr>
      <w:bookmarkStart w:id="72" w:name="_Toc15396630"/>
      <w:r w:rsidRPr="00BE02E9">
        <w:rPr>
          <w:rStyle w:val="2Char"/>
          <w:rFonts w:ascii="仿宋_GB2312" w:eastAsia="仿宋_GB2312" w:hAnsi="仿宋" w:hint="eastAsia"/>
        </w:rPr>
        <w:t>十二、</w:t>
      </w:r>
      <w:r w:rsidR="002F1818" w:rsidRPr="00BE02E9">
        <w:rPr>
          <w:rFonts w:ascii="仿宋_GB2312" w:eastAsia="仿宋_GB2312" w:hAnsi="仿宋" w:hint="eastAsia"/>
          <w:b w:val="0"/>
          <w:color w:val="000000"/>
        </w:rPr>
        <w:t>政</w:t>
      </w:r>
      <w:r w:rsidR="002F1818" w:rsidRPr="00BE02E9">
        <w:rPr>
          <w:rStyle w:val="2Char"/>
          <w:rFonts w:ascii="仿宋_GB2312" w:eastAsia="仿宋_GB2312" w:hAnsi="仿宋" w:hint="eastAsia"/>
        </w:rPr>
        <w:t>府性基金预算财政拨款“三公”经费支出决算表</w:t>
      </w:r>
      <w:bookmarkEnd w:id="72"/>
    </w:p>
    <w:p w:rsidR="002F1818" w:rsidRPr="00BE02E9" w:rsidRDefault="0097099F" w:rsidP="0079426B">
      <w:pPr>
        <w:pStyle w:val="2"/>
        <w:rPr>
          <w:rFonts w:ascii="仿宋_GB2312" w:eastAsia="仿宋_GB2312" w:hAnsi="仿宋"/>
          <w:color w:val="000000" w:themeColor="text1"/>
        </w:rPr>
      </w:pPr>
      <w:bookmarkStart w:id="73" w:name="_Toc15396631"/>
      <w:r w:rsidRPr="00BE02E9">
        <w:rPr>
          <w:rStyle w:val="2Char"/>
          <w:rFonts w:ascii="仿宋_GB2312" w:eastAsia="仿宋_GB2312" w:hAnsi="仿宋" w:hint="eastAsia"/>
        </w:rPr>
        <w:t>十三、</w:t>
      </w:r>
      <w:r w:rsidR="002F1818" w:rsidRPr="00BE02E9">
        <w:rPr>
          <w:rFonts w:ascii="仿宋_GB2312" w:eastAsia="仿宋_GB2312" w:hAnsi="仿宋" w:hint="eastAsia"/>
          <w:b w:val="0"/>
          <w:color w:val="000000"/>
        </w:rPr>
        <w:t>国</w:t>
      </w:r>
      <w:r w:rsidR="002F1818" w:rsidRPr="00BE02E9">
        <w:rPr>
          <w:rStyle w:val="2Char"/>
          <w:rFonts w:ascii="仿宋_GB2312" w:eastAsia="仿宋_GB2312" w:hAnsi="仿宋" w:hint="eastAsia"/>
        </w:rPr>
        <w:t>有资本经营预算支出决算表</w:t>
      </w:r>
      <w:bookmarkEnd w:id="73"/>
    </w:p>
    <w:sectPr w:rsidR="002F1818" w:rsidRPr="00BE02E9" w:rsidSect="007127B7">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0F4" w:rsidRDefault="007030F4">
      <w:r>
        <w:separator/>
      </w:r>
    </w:p>
  </w:endnote>
  <w:endnote w:type="continuationSeparator" w:id="0">
    <w:p w:rsidR="007030F4" w:rsidRDefault="00703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docPartObj>
        <w:docPartGallery w:val="Page Numbers (Bottom of Page)"/>
        <w:docPartUnique/>
      </w:docPartObj>
    </w:sdtPr>
    <w:sdtContent>
      <w:p w:rsidR="001741DB" w:rsidRDefault="001741DB">
        <w:pPr>
          <w:pStyle w:val="a4"/>
          <w:jc w:val="center"/>
        </w:pPr>
        <w:r w:rsidRPr="005D3D08">
          <w:fldChar w:fldCharType="begin"/>
        </w:r>
        <w:r>
          <w:instrText>PAGE   \* MERGEFORMAT</w:instrText>
        </w:r>
        <w:r w:rsidRPr="005D3D08">
          <w:fldChar w:fldCharType="separate"/>
        </w:r>
        <w:r w:rsidR="007431AB" w:rsidRPr="007431AB">
          <w:rPr>
            <w:noProof/>
            <w:lang w:val="zh-CN"/>
          </w:rPr>
          <w:t>13</w:t>
        </w:r>
        <w:r>
          <w:rPr>
            <w:noProof/>
            <w:lang w:val="zh-CN"/>
          </w:rPr>
          <w:fldChar w:fldCharType="end"/>
        </w:r>
      </w:p>
    </w:sdtContent>
  </w:sdt>
  <w:p w:rsidR="001741DB" w:rsidRDefault="001741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0F4" w:rsidRDefault="007030F4">
      <w:r>
        <w:separator/>
      </w:r>
    </w:p>
  </w:footnote>
  <w:footnote w:type="continuationSeparator" w:id="0">
    <w:p w:rsidR="007030F4" w:rsidRDefault="007030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DB" w:rsidRDefault="001741DB">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26C66B"/>
    <w:multiLevelType w:val="singleLevel"/>
    <w:tmpl w:val="5E2C529A"/>
    <w:lvl w:ilvl="0">
      <w:start w:val="1"/>
      <w:numFmt w:val="decimal"/>
      <w:lvlText w:val="%1."/>
      <w:lvlJc w:val="left"/>
      <w:pPr>
        <w:tabs>
          <w:tab w:val="left" w:pos="596"/>
        </w:tabs>
      </w:pPr>
      <w:rPr>
        <w:color w:val="auto"/>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0FDC24C2"/>
    <w:multiLevelType w:val="hybridMultilevel"/>
    <w:tmpl w:val="52340A08"/>
    <w:lvl w:ilvl="0" w:tplc="AE8A7B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592D49"/>
    <w:multiLevelType w:val="singleLevel"/>
    <w:tmpl w:val="11592D49"/>
    <w:lvl w:ilvl="0">
      <w:start w:val="3"/>
      <w:numFmt w:val="chineseCounting"/>
      <w:suff w:val="nothing"/>
      <w:lvlText w:val="%1、"/>
      <w:lvlJc w:val="left"/>
      <w:rPr>
        <w:rFonts w:hint="eastAsia"/>
      </w:rPr>
    </w:lvl>
  </w:abstractNum>
  <w:abstractNum w:abstractNumId="6">
    <w:nsid w:val="1272550B"/>
    <w:multiLevelType w:val="multilevel"/>
    <w:tmpl w:val="612C61F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17F426B7"/>
    <w:multiLevelType w:val="hybridMultilevel"/>
    <w:tmpl w:val="7494B860"/>
    <w:lvl w:ilvl="0" w:tplc="8E7CC4FA">
      <w:start w:val="10"/>
      <w:numFmt w:val="japaneseCounting"/>
      <w:lvlText w:val="%1、"/>
      <w:lvlJc w:val="left"/>
      <w:pPr>
        <w:ind w:left="1429" w:hanging="720"/>
      </w:pPr>
      <w:rPr>
        <w:rFonts w:hint="default"/>
      </w:rPr>
    </w:lvl>
    <w:lvl w:ilvl="1" w:tplc="CCD8F11A">
      <w:start w:val="1"/>
      <w:numFmt w:val="japaneseCounting"/>
      <w:lvlText w:val="（%2）"/>
      <w:lvlJc w:val="left"/>
      <w:pPr>
        <w:ind w:left="2209" w:hanging="1080"/>
      </w:pPr>
      <w:rPr>
        <w:rFonts w:hint="default"/>
      </w:r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1B5B21A5"/>
    <w:multiLevelType w:val="hybridMultilevel"/>
    <w:tmpl w:val="56FC6144"/>
    <w:lvl w:ilvl="0" w:tplc="E8BC398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4C67E4A"/>
    <w:multiLevelType w:val="hybridMultilevel"/>
    <w:tmpl w:val="31C225C4"/>
    <w:lvl w:ilvl="0" w:tplc="DF2C198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9A777F2"/>
    <w:multiLevelType w:val="hybridMultilevel"/>
    <w:tmpl w:val="B4E2CD46"/>
    <w:lvl w:ilvl="0" w:tplc="40E85A24">
      <w:start w:val="1"/>
      <w:numFmt w:val="japaneseCounting"/>
      <w:lvlText w:val="%1、"/>
      <w:lvlJc w:val="left"/>
      <w:pPr>
        <w:ind w:left="720"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1">
    <w:nsid w:val="3BC35AFE"/>
    <w:multiLevelType w:val="hybridMultilevel"/>
    <w:tmpl w:val="13840B96"/>
    <w:lvl w:ilvl="0" w:tplc="7E447904">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B5733A1"/>
    <w:multiLevelType w:val="singleLevel"/>
    <w:tmpl w:val="5B5733A1"/>
    <w:lvl w:ilvl="0">
      <w:start w:val="3"/>
      <w:numFmt w:val="chineseCounting"/>
      <w:suff w:val="nothing"/>
      <w:lvlText w:val="（%1）"/>
      <w:lvlJc w:val="left"/>
      <w:rPr>
        <w:rFonts w:hint="eastAsia"/>
      </w:rPr>
    </w:lvl>
  </w:abstractNum>
  <w:abstractNum w:abstractNumId="13">
    <w:nsid w:val="5CA53276"/>
    <w:multiLevelType w:val="singleLevel"/>
    <w:tmpl w:val="5CA53276"/>
    <w:lvl w:ilvl="0">
      <w:start w:val="8"/>
      <w:numFmt w:val="chineseCounting"/>
      <w:suff w:val="nothing"/>
      <w:lvlText w:val="%1、"/>
      <w:lvlJc w:val="left"/>
      <w:rPr>
        <w:rFonts w:hint="eastAsia"/>
      </w:rPr>
    </w:lvl>
  </w:abstractNum>
  <w:abstractNum w:abstractNumId="14">
    <w:nsid w:val="5D82E9E7"/>
    <w:multiLevelType w:val="singleLevel"/>
    <w:tmpl w:val="5D82E9E7"/>
    <w:lvl w:ilvl="0">
      <w:start w:val="3"/>
      <w:numFmt w:val="chineseCounting"/>
      <w:suff w:val="nothing"/>
      <w:lvlText w:val="%1、"/>
      <w:lvlJc w:val="left"/>
    </w:lvl>
  </w:abstractNum>
  <w:abstractNum w:abstractNumId="15">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15"/>
  </w:num>
  <w:num w:numId="2">
    <w:abstractNumId w:val="6"/>
  </w:num>
  <w:num w:numId="3">
    <w:abstractNumId w:val="1"/>
  </w:num>
  <w:num w:numId="4">
    <w:abstractNumId w:val="12"/>
  </w:num>
  <w:num w:numId="5">
    <w:abstractNumId w:val="2"/>
  </w:num>
  <w:num w:numId="6">
    <w:abstractNumId w:val="3"/>
  </w:num>
  <w:num w:numId="7">
    <w:abstractNumId w:val="10"/>
  </w:num>
  <w:num w:numId="8">
    <w:abstractNumId w:val="13"/>
  </w:num>
  <w:num w:numId="9">
    <w:abstractNumId w:val="0"/>
  </w:num>
  <w:num w:numId="10">
    <w:abstractNumId w:val="7"/>
  </w:num>
  <w:num w:numId="11">
    <w:abstractNumId w:val="4"/>
  </w:num>
  <w:num w:numId="12">
    <w:abstractNumId w:val="8"/>
  </w:num>
  <w:num w:numId="13">
    <w:abstractNumId w:val="11"/>
  </w:num>
  <w:num w:numId="14">
    <w:abstractNumId w:val="9"/>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01E95"/>
    <w:rsid w:val="00002CCB"/>
    <w:rsid w:val="00003786"/>
    <w:rsid w:val="000055EB"/>
    <w:rsid w:val="00010066"/>
    <w:rsid w:val="00012C65"/>
    <w:rsid w:val="00014EFD"/>
    <w:rsid w:val="00015468"/>
    <w:rsid w:val="000222C6"/>
    <w:rsid w:val="0002549F"/>
    <w:rsid w:val="000316D2"/>
    <w:rsid w:val="00035600"/>
    <w:rsid w:val="00041996"/>
    <w:rsid w:val="00047621"/>
    <w:rsid w:val="00047BEF"/>
    <w:rsid w:val="00057ADC"/>
    <w:rsid w:val="0006487A"/>
    <w:rsid w:val="00065F8F"/>
    <w:rsid w:val="000768F2"/>
    <w:rsid w:val="000860C8"/>
    <w:rsid w:val="0009184B"/>
    <w:rsid w:val="00092E59"/>
    <w:rsid w:val="0009593C"/>
    <w:rsid w:val="000A4C99"/>
    <w:rsid w:val="000A7F11"/>
    <w:rsid w:val="000B047F"/>
    <w:rsid w:val="000B5923"/>
    <w:rsid w:val="000B5A48"/>
    <w:rsid w:val="000B6D2B"/>
    <w:rsid w:val="000B6FF3"/>
    <w:rsid w:val="000C0191"/>
    <w:rsid w:val="000C1E24"/>
    <w:rsid w:val="000C3467"/>
    <w:rsid w:val="000C3CA6"/>
    <w:rsid w:val="000D1267"/>
    <w:rsid w:val="000D1D50"/>
    <w:rsid w:val="000D5782"/>
    <w:rsid w:val="000D608E"/>
    <w:rsid w:val="000E6613"/>
    <w:rsid w:val="000E7119"/>
    <w:rsid w:val="001055BB"/>
    <w:rsid w:val="00114E9B"/>
    <w:rsid w:val="001312BE"/>
    <w:rsid w:val="00142E12"/>
    <w:rsid w:val="001470ED"/>
    <w:rsid w:val="0014729F"/>
    <w:rsid w:val="001500D0"/>
    <w:rsid w:val="001570D1"/>
    <w:rsid w:val="00157BAB"/>
    <w:rsid w:val="00160DE8"/>
    <w:rsid w:val="001622E8"/>
    <w:rsid w:val="001654D1"/>
    <w:rsid w:val="001741DB"/>
    <w:rsid w:val="0017433F"/>
    <w:rsid w:val="0018106D"/>
    <w:rsid w:val="00182FB0"/>
    <w:rsid w:val="001877A7"/>
    <w:rsid w:val="00190DA8"/>
    <w:rsid w:val="00191536"/>
    <w:rsid w:val="00196687"/>
    <w:rsid w:val="001A0FAB"/>
    <w:rsid w:val="001B2E92"/>
    <w:rsid w:val="001B6688"/>
    <w:rsid w:val="001C0962"/>
    <w:rsid w:val="001C6A3C"/>
    <w:rsid w:val="001C6EB8"/>
    <w:rsid w:val="001C7D50"/>
    <w:rsid w:val="001D1038"/>
    <w:rsid w:val="001D624F"/>
    <w:rsid w:val="001D7531"/>
    <w:rsid w:val="001E326D"/>
    <w:rsid w:val="001E737D"/>
    <w:rsid w:val="001F0094"/>
    <w:rsid w:val="001F0592"/>
    <w:rsid w:val="001F7506"/>
    <w:rsid w:val="002006CD"/>
    <w:rsid w:val="00202B36"/>
    <w:rsid w:val="00202D20"/>
    <w:rsid w:val="00204B7A"/>
    <w:rsid w:val="0020694A"/>
    <w:rsid w:val="0021101A"/>
    <w:rsid w:val="00211DE8"/>
    <w:rsid w:val="00211FF1"/>
    <w:rsid w:val="00212E6B"/>
    <w:rsid w:val="00220536"/>
    <w:rsid w:val="002320CE"/>
    <w:rsid w:val="00232245"/>
    <w:rsid w:val="00235629"/>
    <w:rsid w:val="002458DE"/>
    <w:rsid w:val="00245A09"/>
    <w:rsid w:val="0025411B"/>
    <w:rsid w:val="002556D9"/>
    <w:rsid w:val="00260C38"/>
    <w:rsid w:val="00260DAA"/>
    <w:rsid w:val="002616C0"/>
    <w:rsid w:val="00265A02"/>
    <w:rsid w:val="002662AA"/>
    <w:rsid w:val="00280496"/>
    <w:rsid w:val="0028070F"/>
    <w:rsid w:val="00284001"/>
    <w:rsid w:val="002909B1"/>
    <w:rsid w:val="002921A9"/>
    <w:rsid w:val="00293377"/>
    <w:rsid w:val="00295482"/>
    <w:rsid w:val="00295495"/>
    <w:rsid w:val="002A4F4A"/>
    <w:rsid w:val="002A54DE"/>
    <w:rsid w:val="002A7395"/>
    <w:rsid w:val="002B2613"/>
    <w:rsid w:val="002B78B2"/>
    <w:rsid w:val="002C2EA7"/>
    <w:rsid w:val="002D43F2"/>
    <w:rsid w:val="002D634E"/>
    <w:rsid w:val="002D677D"/>
    <w:rsid w:val="002E3403"/>
    <w:rsid w:val="002E5832"/>
    <w:rsid w:val="002F1818"/>
    <w:rsid w:val="002F567B"/>
    <w:rsid w:val="002F7E96"/>
    <w:rsid w:val="00301463"/>
    <w:rsid w:val="003046E9"/>
    <w:rsid w:val="00312AE1"/>
    <w:rsid w:val="003142CF"/>
    <w:rsid w:val="00321604"/>
    <w:rsid w:val="003216A9"/>
    <w:rsid w:val="00337D71"/>
    <w:rsid w:val="00351C25"/>
    <w:rsid w:val="00363CC2"/>
    <w:rsid w:val="0037013F"/>
    <w:rsid w:val="003709A5"/>
    <w:rsid w:val="00371443"/>
    <w:rsid w:val="0037495D"/>
    <w:rsid w:val="0037792E"/>
    <w:rsid w:val="00380C92"/>
    <w:rsid w:val="00386859"/>
    <w:rsid w:val="00394BAE"/>
    <w:rsid w:val="003975E0"/>
    <w:rsid w:val="003A119A"/>
    <w:rsid w:val="003A40EC"/>
    <w:rsid w:val="003A484F"/>
    <w:rsid w:val="003A5779"/>
    <w:rsid w:val="003B0BE0"/>
    <w:rsid w:val="003B0C1B"/>
    <w:rsid w:val="003B0F0D"/>
    <w:rsid w:val="003B34FF"/>
    <w:rsid w:val="003B688C"/>
    <w:rsid w:val="003B6D12"/>
    <w:rsid w:val="003C0291"/>
    <w:rsid w:val="003C0E38"/>
    <w:rsid w:val="003C39AE"/>
    <w:rsid w:val="003C7B60"/>
    <w:rsid w:val="003D1FB2"/>
    <w:rsid w:val="003D66DA"/>
    <w:rsid w:val="003E076E"/>
    <w:rsid w:val="003E1310"/>
    <w:rsid w:val="003E6F55"/>
    <w:rsid w:val="003F6E21"/>
    <w:rsid w:val="00400E5B"/>
    <w:rsid w:val="00406254"/>
    <w:rsid w:val="00411D67"/>
    <w:rsid w:val="00414457"/>
    <w:rsid w:val="00414671"/>
    <w:rsid w:val="00417701"/>
    <w:rsid w:val="00417F2A"/>
    <w:rsid w:val="004223DE"/>
    <w:rsid w:val="00431E45"/>
    <w:rsid w:val="00434489"/>
    <w:rsid w:val="00436B4D"/>
    <w:rsid w:val="00437085"/>
    <w:rsid w:val="00440D39"/>
    <w:rsid w:val="00443880"/>
    <w:rsid w:val="004445CE"/>
    <w:rsid w:val="004464F4"/>
    <w:rsid w:val="00453449"/>
    <w:rsid w:val="004578C9"/>
    <w:rsid w:val="00461484"/>
    <w:rsid w:val="00463D4C"/>
    <w:rsid w:val="00465F9E"/>
    <w:rsid w:val="0047088C"/>
    <w:rsid w:val="00471027"/>
    <w:rsid w:val="004713F0"/>
    <w:rsid w:val="00471401"/>
    <w:rsid w:val="00473F31"/>
    <w:rsid w:val="00475078"/>
    <w:rsid w:val="00477ABB"/>
    <w:rsid w:val="00480677"/>
    <w:rsid w:val="004811B9"/>
    <w:rsid w:val="00481993"/>
    <w:rsid w:val="0048263A"/>
    <w:rsid w:val="00487E5D"/>
    <w:rsid w:val="00496975"/>
    <w:rsid w:val="00496CEE"/>
    <w:rsid w:val="004A20D3"/>
    <w:rsid w:val="004A3B55"/>
    <w:rsid w:val="004A6DBF"/>
    <w:rsid w:val="004A711F"/>
    <w:rsid w:val="004B199D"/>
    <w:rsid w:val="004B4690"/>
    <w:rsid w:val="004B60B2"/>
    <w:rsid w:val="004B62C9"/>
    <w:rsid w:val="004B7F8C"/>
    <w:rsid w:val="004C2494"/>
    <w:rsid w:val="004C5480"/>
    <w:rsid w:val="004C7857"/>
    <w:rsid w:val="004D5332"/>
    <w:rsid w:val="004E0A2D"/>
    <w:rsid w:val="004E206B"/>
    <w:rsid w:val="004E54DB"/>
    <w:rsid w:val="004E6DF7"/>
    <w:rsid w:val="004F0FBD"/>
    <w:rsid w:val="004F24CC"/>
    <w:rsid w:val="00500A04"/>
    <w:rsid w:val="00504D35"/>
    <w:rsid w:val="00505A47"/>
    <w:rsid w:val="00512FDA"/>
    <w:rsid w:val="00513BFE"/>
    <w:rsid w:val="00520DA0"/>
    <w:rsid w:val="0053002B"/>
    <w:rsid w:val="005306DA"/>
    <w:rsid w:val="00543BE3"/>
    <w:rsid w:val="00544B88"/>
    <w:rsid w:val="00547FBC"/>
    <w:rsid w:val="0055749E"/>
    <w:rsid w:val="00562810"/>
    <w:rsid w:val="005664BB"/>
    <w:rsid w:val="00571132"/>
    <w:rsid w:val="0057472A"/>
    <w:rsid w:val="0057481D"/>
    <w:rsid w:val="005776C6"/>
    <w:rsid w:val="00580483"/>
    <w:rsid w:val="00582F60"/>
    <w:rsid w:val="0058486E"/>
    <w:rsid w:val="0058623E"/>
    <w:rsid w:val="005A07BB"/>
    <w:rsid w:val="005B1B31"/>
    <w:rsid w:val="005C2635"/>
    <w:rsid w:val="005C7949"/>
    <w:rsid w:val="005C7FD1"/>
    <w:rsid w:val="005D1C8B"/>
    <w:rsid w:val="005D3D08"/>
    <w:rsid w:val="005D5CED"/>
    <w:rsid w:val="005D601D"/>
    <w:rsid w:val="005D6C87"/>
    <w:rsid w:val="005E3BF3"/>
    <w:rsid w:val="005E53CA"/>
    <w:rsid w:val="005F0672"/>
    <w:rsid w:val="005F1A4C"/>
    <w:rsid w:val="00605688"/>
    <w:rsid w:val="006070AF"/>
    <w:rsid w:val="00607E6C"/>
    <w:rsid w:val="006101B1"/>
    <w:rsid w:val="006132F0"/>
    <w:rsid w:val="00614E44"/>
    <w:rsid w:val="006155C6"/>
    <w:rsid w:val="006177A1"/>
    <w:rsid w:val="00622830"/>
    <w:rsid w:val="006232CB"/>
    <w:rsid w:val="00630AEF"/>
    <w:rsid w:val="006325F8"/>
    <w:rsid w:val="00632AC1"/>
    <w:rsid w:val="00634747"/>
    <w:rsid w:val="00634C9A"/>
    <w:rsid w:val="00636E53"/>
    <w:rsid w:val="00643C63"/>
    <w:rsid w:val="006440E4"/>
    <w:rsid w:val="00654295"/>
    <w:rsid w:val="006618E2"/>
    <w:rsid w:val="00662488"/>
    <w:rsid w:val="0066343B"/>
    <w:rsid w:val="00664777"/>
    <w:rsid w:val="006748A4"/>
    <w:rsid w:val="00676BE5"/>
    <w:rsid w:val="00681FA7"/>
    <w:rsid w:val="00683E73"/>
    <w:rsid w:val="0068521F"/>
    <w:rsid w:val="00687188"/>
    <w:rsid w:val="00694765"/>
    <w:rsid w:val="00694FEA"/>
    <w:rsid w:val="006A1637"/>
    <w:rsid w:val="006A3141"/>
    <w:rsid w:val="006A3CF2"/>
    <w:rsid w:val="006A5E34"/>
    <w:rsid w:val="006A73DE"/>
    <w:rsid w:val="006B2422"/>
    <w:rsid w:val="006B24D4"/>
    <w:rsid w:val="006B2B9A"/>
    <w:rsid w:val="006B554B"/>
    <w:rsid w:val="006C13A4"/>
    <w:rsid w:val="006C1937"/>
    <w:rsid w:val="006D0BF2"/>
    <w:rsid w:val="006E5CE3"/>
    <w:rsid w:val="006F020C"/>
    <w:rsid w:val="006F298E"/>
    <w:rsid w:val="006F4C21"/>
    <w:rsid w:val="00702A18"/>
    <w:rsid w:val="007030F4"/>
    <w:rsid w:val="0070632F"/>
    <w:rsid w:val="00706BE5"/>
    <w:rsid w:val="007127B7"/>
    <w:rsid w:val="007205D8"/>
    <w:rsid w:val="0072156A"/>
    <w:rsid w:val="00730838"/>
    <w:rsid w:val="00732371"/>
    <w:rsid w:val="00733B48"/>
    <w:rsid w:val="007400F8"/>
    <w:rsid w:val="007416B6"/>
    <w:rsid w:val="007431AB"/>
    <w:rsid w:val="00746F48"/>
    <w:rsid w:val="0075404D"/>
    <w:rsid w:val="0076182A"/>
    <w:rsid w:val="00761B0A"/>
    <w:rsid w:val="00766A47"/>
    <w:rsid w:val="00767B7E"/>
    <w:rsid w:val="00774897"/>
    <w:rsid w:val="007767EE"/>
    <w:rsid w:val="007770A6"/>
    <w:rsid w:val="007770C3"/>
    <w:rsid w:val="00781387"/>
    <w:rsid w:val="00784D24"/>
    <w:rsid w:val="00785FBA"/>
    <w:rsid w:val="00786E4A"/>
    <w:rsid w:val="007875E0"/>
    <w:rsid w:val="007875EB"/>
    <w:rsid w:val="00787EC2"/>
    <w:rsid w:val="007918F3"/>
    <w:rsid w:val="0079426B"/>
    <w:rsid w:val="00796B91"/>
    <w:rsid w:val="00796F02"/>
    <w:rsid w:val="007A039F"/>
    <w:rsid w:val="007D312A"/>
    <w:rsid w:val="007D3ACA"/>
    <w:rsid w:val="007D3F19"/>
    <w:rsid w:val="007E23B0"/>
    <w:rsid w:val="007E46C7"/>
    <w:rsid w:val="007E65F1"/>
    <w:rsid w:val="007F120B"/>
    <w:rsid w:val="007F1991"/>
    <w:rsid w:val="007F2C2F"/>
    <w:rsid w:val="007F3B10"/>
    <w:rsid w:val="007F55FC"/>
    <w:rsid w:val="007F5665"/>
    <w:rsid w:val="007F6B14"/>
    <w:rsid w:val="00800112"/>
    <w:rsid w:val="00813AA5"/>
    <w:rsid w:val="008204F5"/>
    <w:rsid w:val="00821602"/>
    <w:rsid w:val="008253BB"/>
    <w:rsid w:val="00831308"/>
    <w:rsid w:val="008331A0"/>
    <w:rsid w:val="0083706E"/>
    <w:rsid w:val="008423A5"/>
    <w:rsid w:val="00850625"/>
    <w:rsid w:val="00853718"/>
    <w:rsid w:val="00855221"/>
    <w:rsid w:val="00860645"/>
    <w:rsid w:val="008625ED"/>
    <w:rsid w:val="00870481"/>
    <w:rsid w:val="00871F71"/>
    <w:rsid w:val="0087321E"/>
    <w:rsid w:val="00874BDA"/>
    <w:rsid w:val="00877F48"/>
    <w:rsid w:val="00885AF4"/>
    <w:rsid w:val="00885EA8"/>
    <w:rsid w:val="008928AD"/>
    <w:rsid w:val="008939CD"/>
    <w:rsid w:val="008950AF"/>
    <w:rsid w:val="008A22E9"/>
    <w:rsid w:val="008B19F2"/>
    <w:rsid w:val="008B768C"/>
    <w:rsid w:val="008C0072"/>
    <w:rsid w:val="008C4DB1"/>
    <w:rsid w:val="008C4EAF"/>
    <w:rsid w:val="008C5176"/>
    <w:rsid w:val="008C7FD0"/>
    <w:rsid w:val="008D25B1"/>
    <w:rsid w:val="008E1DAA"/>
    <w:rsid w:val="008E1DE7"/>
    <w:rsid w:val="008E707C"/>
    <w:rsid w:val="008F48A3"/>
    <w:rsid w:val="00900B08"/>
    <w:rsid w:val="00902155"/>
    <w:rsid w:val="00902FA3"/>
    <w:rsid w:val="009069B5"/>
    <w:rsid w:val="00910CBA"/>
    <w:rsid w:val="00911B39"/>
    <w:rsid w:val="00923564"/>
    <w:rsid w:val="0092392E"/>
    <w:rsid w:val="00925ECE"/>
    <w:rsid w:val="009315F9"/>
    <w:rsid w:val="0094081C"/>
    <w:rsid w:val="00946945"/>
    <w:rsid w:val="00951248"/>
    <w:rsid w:val="0095152F"/>
    <w:rsid w:val="009537EB"/>
    <w:rsid w:val="00954C49"/>
    <w:rsid w:val="00957CE3"/>
    <w:rsid w:val="009657E8"/>
    <w:rsid w:val="00967FA5"/>
    <w:rsid w:val="0097099F"/>
    <w:rsid w:val="00971997"/>
    <w:rsid w:val="00971FFC"/>
    <w:rsid w:val="0098660A"/>
    <w:rsid w:val="009931C3"/>
    <w:rsid w:val="00996A5A"/>
    <w:rsid w:val="009A1AE7"/>
    <w:rsid w:val="009B2C43"/>
    <w:rsid w:val="009B2FB6"/>
    <w:rsid w:val="009B4EAE"/>
    <w:rsid w:val="009B5AC3"/>
    <w:rsid w:val="009B7573"/>
    <w:rsid w:val="009C10F0"/>
    <w:rsid w:val="009C22F4"/>
    <w:rsid w:val="009C2E98"/>
    <w:rsid w:val="009C5EE0"/>
    <w:rsid w:val="009C63D0"/>
    <w:rsid w:val="009C6408"/>
    <w:rsid w:val="009C7097"/>
    <w:rsid w:val="009D3447"/>
    <w:rsid w:val="009D4711"/>
    <w:rsid w:val="009E269E"/>
    <w:rsid w:val="009E3B8F"/>
    <w:rsid w:val="009F08E6"/>
    <w:rsid w:val="009F1185"/>
    <w:rsid w:val="009F18CD"/>
    <w:rsid w:val="009F2A13"/>
    <w:rsid w:val="009F4A02"/>
    <w:rsid w:val="00A01207"/>
    <w:rsid w:val="00A02778"/>
    <w:rsid w:val="00A04EB0"/>
    <w:rsid w:val="00A1211E"/>
    <w:rsid w:val="00A13CC1"/>
    <w:rsid w:val="00A16847"/>
    <w:rsid w:val="00A237D8"/>
    <w:rsid w:val="00A268C4"/>
    <w:rsid w:val="00A26D60"/>
    <w:rsid w:val="00A307CD"/>
    <w:rsid w:val="00A355F4"/>
    <w:rsid w:val="00A40A00"/>
    <w:rsid w:val="00A4142F"/>
    <w:rsid w:val="00A4255B"/>
    <w:rsid w:val="00A47B97"/>
    <w:rsid w:val="00A53626"/>
    <w:rsid w:val="00A54854"/>
    <w:rsid w:val="00A54E2B"/>
    <w:rsid w:val="00A56DF2"/>
    <w:rsid w:val="00A6599D"/>
    <w:rsid w:val="00A67AB5"/>
    <w:rsid w:val="00A67FF1"/>
    <w:rsid w:val="00A7631F"/>
    <w:rsid w:val="00A7658D"/>
    <w:rsid w:val="00A81A54"/>
    <w:rsid w:val="00A91760"/>
    <w:rsid w:val="00A93B00"/>
    <w:rsid w:val="00A93C21"/>
    <w:rsid w:val="00AA017E"/>
    <w:rsid w:val="00AA51F5"/>
    <w:rsid w:val="00AA7E1D"/>
    <w:rsid w:val="00AB5E54"/>
    <w:rsid w:val="00AC1637"/>
    <w:rsid w:val="00AC3C6A"/>
    <w:rsid w:val="00AC58C5"/>
    <w:rsid w:val="00AD0F1D"/>
    <w:rsid w:val="00AD242F"/>
    <w:rsid w:val="00AD2799"/>
    <w:rsid w:val="00AD3979"/>
    <w:rsid w:val="00AD54DA"/>
    <w:rsid w:val="00AD5620"/>
    <w:rsid w:val="00AD7C1B"/>
    <w:rsid w:val="00AE0632"/>
    <w:rsid w:val="00AE16BA"/>
    <w:rsid w:val="00AE1EBE"/>
    <w:rsid w:val="00AE628D"/>
    <w:rsid w:val="00AF768C"/>
    <w:rsid w:val="00B03C9D"/>
    <w:rsid w:val="00B04639"/>
    <w:rsid w:val="00B05B5D"/>
    <w:rsid w:val="00B060AE"/>
    <w:rsid w:val="00B10517"/>
    <w:rsid w:val="00B14072"/>
    <w:rsid w:val="00B14E76"/>
    <w:rsid w:val="00B15DFA"/>
    <w:rsid w:val="00B161B8"/>
    <w:rsid w:val="00B174FE"/>
    <w:rsid w:val="00B2048C"/>
    <w:rsid w:val="00B22825"/>
    <w:rsid w:val="00B2387D"/>
    <w:rsid w:val="00B25DB8"/>
    <w:rsid w:val="00B310B9"/>
    <w:rsid w:val="00B3197F"/>
    <w:rsid w:val="00B35F3F"/>
    <w:rsid w:val="00B36CBB"/>
    <w:rsid w:val="00B425E0"/>
    <w:rsid w:val="00B440AA"/>
    <w:rsid w:val="00B44B70"/>
    <w:rsid w:val="00B4789E"/>
    <w:rsid w:val="00B53C56"/>
    <w:rsid w:val="00B60506"/>
    <w:rsid w:val="00B6209D"/>
    <w:rsid w:val="00B71A77"/>
    <w:rsid w:val="00B77EA6"/>
    <w:rsid w:val="00B81598"/>
    <w:rsid w:val="00B81A81"/>
    <w:rsid w:val="00B841F1"/>
    <w:rsid w:val="00B85E32"/>
    <w:rsid w:val="00B85FFA"/>
    <w:rsid w:val="00B944D6"/>
    <w:rsid w:val="00BA744F"/>
    <w:rsid w:val="00BB4DF0"/>
    <w:rsid w:val="00BC289F"/>
    <w:rsid w:val="00BC5361"/>
    <w:rsid w:val="00BC5460"/>
    <w:rsid w:val="00BC6B50"/>
    <w:rsid w:val="00BD0E25"/>
    <w:rsid w:val="00BD73B8"/>
    <w:rsid w:val="00BE02E9"/>
    <w:rsid w:val="00BF2194"/>
    <w:rsid w:val="00BF5BD6"/>
    <w:rsid w:val="00C00199"/>
    <w:rsid w:val="00C033CD"/>
    <w:rsid w:val="00C03E31"/>
    <w:rsid w:val="00C1656D"/>
    <w:rsid w:val="00C2122A"/>
    <w:rsid w:val="00C218A4"/>
    <w:rsid w:val="00C23027"/>
    <w:rsid w:val="00C24113"/>
    <w:rsid w:val="00C3004D"/>
    <w:rsid w:val="00C33E72"/>
    <w:rsid w:val="00C354B2"/>
    <w:rsid w:val="00C35554"/>
    <w:rsid w:val="00C42709"/>
    <w:rsid w:val="00C533CC"/>
    <w:rsid w:val="00C5751C"/>
    <w:rsid w:val="00C5787C"/>
    <w:rsid w:val="00C57FD8"/>
    <w:rsid w:val="00C61BFC"/>
    <w:rsid w:val="00C62B85"/>
    <w:rsid w:val="00C6541A"/>
    <w:rsid w:val="00C65438"/>
    <w:rsid w:val="00C65F9E"/>
    <w:rsid w:val="00C7050C"/>
    <w:rsid w:val="00C70B1D"/>
    <w:rsid w:val="00C70BB0"/>
    <w:rsid w:val="00C86570"/>
    <w:rsid w:val="00C91CBB"/>
    <w:rsid w:val="00C91F23"/>
    <w:rsid w:val="00C93F34"/>
    <w:rsid w:val="00C953EA"/>
    <w:rsid w:val="00C9571C"/>
    <w:rsid w:val="00CB061B"/>
    <w:rsid w:val="00CB52A6"/>
    <w:rsid w:val="00CC09B6"/>
    <w:rsid w:val="00CC191A"/>
    <w:rsid w:val="00CC666F"/>
    <w:rsid w:val="00CC7D00"/>
    <w:rsid w:val="00CD1E3F"/>
    <w:rsid w:val="00CD2D74"/>
    <w:rsid w:val="00CE44F6"/>
    <w:rsid w:val="00CE49DA"/>
    <w:rsid w:val="00CE7B61"/>
    <w:rsid w:val="00D00095"/>
    <w:rsid w:val="00D04B94"/>
    <w:rsid w:val="00D05CB2"/>
    <w:rsid w:val="00D20620"/>
    <w:rsid w:val="00D22833"/>
    <w:rsid w:val="00D25068"/>
    <w:rsid w:val="00D25F71"/>
    <w:rsid w:val="00D26091"/>
    <w:rsid w:val="00D31345"/>
    <w:rsid w:val="00D320D2"/>
    <w:rsid w:val="00D33A3B"/>
    <w:rsid w:val="00D34E7C"/>
    <w:rsid w:val="00D35489"/>
    <w:rsid w:val="00D51276"/>
    <w:rsid w:val="00D554C3"/>
    <w:rsid w:val="00D6305C"/>
    <w:rsid w:val="00D679DB"/>
    <w:rsid w:val="00D7035F"/>
    <w:rsid w:val="00D8001F"/>
    <w:rsid w:val="00D83833"/>
    <w:rsid w:val="00D90A61"/>
    <w:rsid w:val="00DA65AC"/>
    <w:rsid w:val="00DB11EA"/>
    <w:rsid w:val="00DB1913"/>
    <w:rsid w:val="00DC1763"/>
    <w:rsid w:val="00DC1924"/>
    <w:rsid w:val="00DC410D"/>
    <w:rsid w:val="00DC4316"/>
    <w:rsid w:val="00DC68CA"/>
    <w:rsid w:val="00DC7CBA"/>
    <w:rsid w:val="00DD66AC"/>
    <w:rsid w:val="00DD73B7"/>
    <w:rsid w:val="00DF1801"/>
    <w:rsid w:val="00DF2805"/>
    <w:rsid w:val="00DF28BC"/>
    <w:rsid w:val="00DF34B9"/>
    <w:rsid w:val="00E01053"/>
    <w:rsid w:val="00E013B5"/>
    <w:rsid w:val="00E03C9E"/>
    <w:rsid w:val="00E045A5"/>
    <w:rsid w:val="00E065AC"/>
    <w:rsid w:val="00E07ACF"/>
    <w:rsid w:val="00E15035"/>
    <w:rsid w:val="00E1605A"/>
    <w:rsid w:val="00E253AE"/>
    <w:rsid w:val="00E331A1"/>
    <w:rsid w:val="00E33202"/>
    <w:rsid w:val="00E3335D"/>
    <w:rsid w:val="00E336A9"/>
    <w:rsid w:val="00E47D7C"/>
    <w:rsid w:val="00E50624"/>
    <w:rsid w:val="00E568DF"/>
    <w:rsid w:val="00E56D2F"/>
    <w:rsid w:val="00E64269"/>
    <w:rsid w:val="00E70797"/>
    <w:rsid w:val="00E70E7D"/>
    <w:rsid w:val="00E7257A"/>
    <w:rsid w:val="00E82267"/>
    <w:rsid w:val="00E83042"/>
    <w:rsid w:val="00E83C11"/>
    <w:rsid w:val="00E93972"/>
    <w:rsid w:val="00EA010F"/>
    <w:rsid w:val="00EA3322"/>
    <w:rsid w:val="00EA4829"/>
    <w:rsid w:val="00EB27B9"/>
    <w:rsid w:val="00EB349F"/>
    <w:rsid w:val="00EC2DD2"/>
    <w:rsid w:val="00EC4BAA"/>
    <w:rsid w:val="00EC623D"/>
    <w:rsid w:val="00ED1B63"/>
    <w:rsid w:val="00ED3C1F"/>
    <w:rsid w:val="00ED4085"/>
    <w:rsid w:val="00ED420E"/>
    <w:rsid w:val="00ED7604"/>
    <w:rsid w:val="00EE2245"/>
    <w:rsid w:val="00EE2F57"/>
    <w:rsid w:val="00EE7159"/>
    <w:rsid w:val="00EF4C34"/>
    <w:rsid w:val="00EF77C6"/>
    <w:rsid w:val="00F05438"/>
    <w:rsid w:val="00F1361C"/>
    <w:rsid w:val="00F160C7"/>
    <w:rsid w:val="00F20AC5"/>
    <w:rsid w:val="00F23AF7"/>
    <w:rsid w:val="00F27A18"/>
    <w:rsid w:val="00F34CA6"/>
    <w:rsid w:val="00F34F86"/>
    <w:rsid w:val="00F3524B"/>
    <w:rsid w:val="00F36D8F"/>
    <w:rsid w:val="00F417B1"/>
    <w:rsid w:val="00F5487C"/>
    <w:rsid w:val="00F602DF"/>
    <w:rsid w:val="00F65E3B"/>
    <w:rsid w:val="00F75A0F"/>
    <w:rsid w:val="00F81FD9"/>
    <w:rsid w:val="00F837A5"/>
    <w:rsid w:val="00F841AA"/>
    <w:rsid w:val="00F91075"/>
    <w:rsid w:val="00F96EC9"/>
    <w:rsid w:val="00FA11D5"/>
    <w:rsid w:val="00FA23E8"/>
    <w:rsid w:val="00FA7B7C"/>
    <w:rsid w:val="00FB130C"/>
    <w:rsid w:val="00FB21A8"/>
    <w:rsid w:val="00FC082C"/>
    <w:rsid w:val="00FC566D"/>
    <w:rsid w:val="00FD2E93"/>
    <w:rsid w:val="00FD3CC1"/>
    <w:rsid w:val="00FD6DD4"/>
    <w:rsid w:val="00FE06AF"/>
    <w:rsid w:val="00FE0E30"/>
    <w:rsid w:val="00FE66E7"/>
    <w:rsid w:val="00FE69CC"/>
    <w:rsid w:val="00FF1E02"/>
    <w:rsid w:val="00FF2EB0"/>
    <w:rsid w:val="00FF30B4"/>
    <w:rsid w:val="10C055FF"/>
    <w:rsid w:val="16BB723D"/>
    <w:rsid w:val="240371BF"/>
    <w:rsid w:val="29FD04D3"/>
    <w:rsid w:val="319F7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0D"/>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336A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687188"/>
    <w:pPr>
      <w:spacing w:beforeLines="30"/>
    </w:pPr>
    <w:rPr>
      <w:rFonts w:ascii="仿宋_GB2312" w:eastAsia="仿宋_GB2312"/>
      <w:kern w:val="0"/>
      <w:sz w:val="30"/>
    </w:rPr>
  </w:style>
  <w:style w:type="paragraph" w:styleId="a4">
    <w:name w:val="footer"/>
    <w:basedOn w:val="a"/>
    <w:link w:val="Char0"/>
    <w:uiPriority w:val="99"/>
    <w:rsid w:val="00687188"/>
    <w:pPr>
      <w:tabs>
        <w:tab w:val="center" w:pos="4153"/>
        <w:tab w:val="right" w:pos="8306"/>
      </w:tabs>
      <w:snapToGrid w:val="0"/>
      <w:jc w:val="left"/>
    </w:pPr>
    <w:rPr>
      <w:rFonts w:ascii="Calibri" w:hAnsi="Calibri"/>
      <w:kern w:val="0"/>
      <w:sz w:val="18"/>
      <w:szCs w:val="18"/>
    </w:rPr>
  </w:style>
  <w:style w:type="paragraph" w:styleId="a5">
    <w:name w:val="header"/>
    <w:basedOn w:val="a"/>
    <w:link w:val="Char1"/>
    <w:uiPriority w:val="99"/>
    <w:semiHidden/>
    <w:rsid w:val="00687188"/>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6">
    <w:name w:val="Strong"/>
    <w:basedOn w:val="a0"/>
    <w:uiPriority w:val="22"/>
    <w:qFormat/>
    <w:rsid w:val="00687188"/>
    <w:rPr>
      <w:b/>
    </w:rPr>
  </w:style>
  <w:style w:type="character" w:customStyle="1" w:styleId="HeaderChar">
    <w:name w:val="Header Char"/>
    <w:basedOn w:val="a0"/>
    <w:uiPriority w:val="99"/>
    <w:semiHidden/>
    <w:rsid w:val="00687188"/>
    <w:rPr>
      <w:rFonts w:ascii="Times New Roman" w:hAnsi="Times New Roman"/>
      <w:sz w:val="18"/>
      <w:szCs w:val="18"/>
    </w:rPr>
  </w:style>
  <w:style w:type="character" w:customStyle="1" w:styleId="Char1">
    <w:name w:val="页眉 Char"/>
    <w:link w:val="a5"/>
    <w:uiPriority w:val="99"/>
    <w:semiHidden/>
    <w:locked/>
    <w:rsid w:val="00687188"/>
    <w:rPr>
      <w:sz w:val="18"/>
    </w:rPr>
  </w:style>
  <w:style w:type="character" w:customStyle="1" w:styleId="FooterChar">
    <w:name w:val="Footer Char"/>
    <w:basedOn w:val="a0"/>
    <w:uiPriority w:val="99"/>
    <w:semiHidden/>
    <w:rsid w:val="00687188"/>
    <w:rPr>
      <w:rFonts w:ascii="Times New Roman" w:hAnsi="Times New Roman"/>
      <w:sz w:val="18"/>
      <w:szCs w:val="18"/>
    </w:rPr>
  </w:style>
  <w:style w:type="character" w:customStyle="1" w:styleId="Char0">
    <w:name w:val="页脚 Char"/>
    <w:link w:val="a4"/>
    <w:uiPriority w:val="99"/>
    <w:locked/>
    <w:rsid w:val="00687188"/>
    <w:rPr>
      <w:sz w:val="18"/>
    </w:rPr>
  </w:style>
  <w:style w:type="character" w:customStyle="1" w:styleId="BodyTextChar">
    <w:name w:val="Body Text Char"/>
    <w:basedOn w:val="a0"/>
    <w:uiPriority w:val="99"/>
    <w:semiHidden/>
    <w:rsid w:val="00687188"/>
    <w:rPr>
      <w:rFonts w:ascii="Times New Roman" w:hAnsi="Times New Roman"/>
      <w:szCs w:val="24"/>
    </w:rPr>
  </w:style>
  <w:style w:type="character" w:customStyle="1" w:styleId="Char">
    <w:name w:val="正文文本 Char"/>
    <w:link w:val="a3"/>
    <w:uiPriority w:val="99"/>
    <w:locked/>
    <w:rsid w:val="00687188"/>
    <w:rPr>
      <w:rFonts w:ascii="仿宋_GB2312" w:eastAsia="仿宋_GB2312" w:hAnsi="Times New Roman"/>
      <w:sz w:val="24"/>
    </w:rPr>
  </w:style>
  <w:style w:type="paragraph" w:customStyle="1" w:styleId="Default">
    <w:name w:val="Default"/>
    <w:rsid w:val="00687188"/>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34"/>
    <w:qFormat/>
    <w:rsid w:val="00687188"/>
    <w:pPr>
      <w:ind w:firstLineChars="200" w:firstLine="420"/>
    </w:pPr>
  </w:style>
  <w:style w:type="character" w:customStyle="1" w:styleId="1Char">
    <w:name w:val="标题 1 Char"/>
    <w:basedOn w:val="a0"/>
    <w:link w:val="1"/>
    <w:uiPriority w:val="9"/>
    <w:qFormat/>
    <w:rsid w:val="00E336A9"/>
    <w:rPr>
      <w:rFonts w:ascii="Times New Roman" w:hAnsi="Times New Roman"/>
      <w:b/>
      <w:bCs/>
      <w:kern w:val="44"/>
      <w:sz w:val="44"/>
      <w:szCs w:val="44"/>
    </w:rPr>
  </w:style>
  <w:style w:type="character" w:customStyle="1" w:styleId="2Char">
    <w:name w:val="标题 2 Char"/>
    <w:basedOn w:val="a0"/>
    <w:link w:val="2"/>
    <w:uiPriority w:val="9"/>
    <w:rsid w:val="00E336A9"/>
    <w:rPr>
      <w:rFonts w:asciiTheme="majorHAnsi" w:eastAsiaTheme="majorEastAsia" w:hAnsiTheme="majorHAnsi" w:cstheme="majorBidi"/>
      <w:b/>
      <w:bCs/>
      <w:kern w:val="2"/>
      <w:sz w:val="32"/>
      <w:szCs w:val="32"/>
    </w:rPr>
  </w:style>
  <w:style w:type="paragraph" w:styleId="TOC">
    <w:name w:val="TOC Heading"/>
    <w:basedOn w:val="1"/>
    <w:next w:val="a"/>
    <w:uiPriority w:val="39"/>
    <w:unhideWhenUsed/>
    <w:qFormat/>
    <w:rsid w:val="00DA65A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3E1310"/>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uiPriority w:val="39"/>
    <w:unhideWhenUsed/>
    <w:qFormat/>
    <w:rsid w:val="006748A4"/>
    <w:pPr>
      <w:tabs>
        <w:tab w:val="right" w:leader="dot" w:pos="8296"/>
      </w:tabs>
      <w:ind w:leftChars="200" w:left="420"/>
    </w:pPr>
  </w:style>
  <w:style w:type="paragraph" w:styleId="30">
    <w:name w:val="toc 3"/>
    <w:basedOn w:val="a"/>
    <w:next w:val="a"/>
    <w:autoRedefine/>
    <w:uiPriority w:val="39"/>
    <w:unhideWhenUsed/>
    <w:qFormat/>
    <w:rsid w:val="007F55FC"/>
    <w:pPr>
      <w:tabs>
        <w:tab w:val="right" w:leader="dot" w:pos="8296"/>
      </w:tabs>
      <w:ind w:leftChars="400" w:left="840"/>
    </w:pPr>
  </w:style>
  <w:style w:type="character" w:styleId="a8">
    <w:name w:val="Hyperlink"/>
    <w:basedOn w:val="a0"/>
    <w:uiPriority w:val="99"/>
    <w:unhideWhenUsed/>
    <w:rsid w:val="00DA65AC"/>
    <w:rPr>
      <w:color w:val="0000FF" w:themeColor="hyperlink"/>
      <w:u w:val="single"/>
    </w:rPr>
  </w:style>
  <w:style w:type="paragraph" w:styleId="a9">
    <w:name w:val="Balloon Text"/>
    <w:basedOn w:val="a"/>
    <w:link w:val="Char2"/>
    <w:uiPriority w:val="99"/>
    <w:semiHidden/>
    <w:unhideWhenUsed/>
    <w:rsid w:val="00DA65AC"/>
    <w:rPr>
      <w:sz w:val="18"/>
      <w:szCs w:val="18"/>
    </w:rPr>
  </w:style>
  <w:style w:type="character" w:customStyle="1" w:styleId="Char2">
    <w:name w:val="批注框文本 Char"/>
    <w:basedOn w:val="a0"/>
    <w:link w:val="a9"/>
    <w:uiPriority w:val="99"/>
    <w:semiHidden/>
    <w:rsid w:val="00DA65AC"/>
    <w:rPr>
      <w:rFonts w:ascii="Times New Roman" w:hAnsi="Times New Roman"/>
      <w:kern w:val="2"/>
      <w:sz w:val="18"/>
      <w:szCs w:val="18"/>
    </w:rPr>
  </w:style>
  <w:style w:type="character" w:customStyle="1" w:styleId="3Char">
    <w:name w:val="标题 3 Char"/>
    <w:basedOn w:val="a0"/>
    <w:link w:val="3"/>
    <w:uiPriority w:val="9"/>
    <w:rsid w:val="00A237D8"/>
    <w:rPr>
      <w:rFonts w:ascii="Times New Roman" w:hAnsi="Times New Roman"/>
      <w:b/>
      <w:bCs/>
      <w:kern w:val="2"/>
      <w:sz w:val="32"/>
      <w:szCs w:val="32"/>
    </w:rPr>
  </w:style>
  <w:style w:type="character" w:customStyle="1" w:styleId="font01">
    <w:name w:val="font01"/>
    <w:basedOn w:val="a0"/>
    <w:rsid w:val="005E3BF3"/>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w:divs>
    <w:div w:id="454641673">
      <w:bodyDiv w:val="1"/>
      <w:marLeft w:val="0"/>
      <w:marRight w:val="0"/>
      <w:marTop w:val="0"/>
      <w:marBottom w:val="0"/>
      <w:divBdr>
        <w:top w:val="none" w:sz="0" w:space="0" w:color="auto"/>
        <w:left w:val="none" w:sz="0" w:space="0" w:color="auto"/>
        <w:bottom w:val="none" w:sz="0" w:space="0" w:color="auto"/>
        <w:right w:val="none" w:sz="0" w:space="0" w:color="auto"/>
      </w:divBdr>
    </w:div>
    <w:div w:id="1280724052">
      <w:bodyDiv w:val="1"/>
      <w:marLeft w:val="0"/>
      <w:marRight w:val="0"/>
      <w:marTop w:val="0"/>
      <w:marBottom w:val="0"/>
      <w:divBdr>
        <w:top w:val="none" w:sz="0" w:space="0" w:color="auto"/>
        <w:left w:val="none" w:sz="0" w:space="0" w:color="auto"/>
        <w:bottom w:val="none" w:sz="0" w:space="0" w:color="auto"/>
        <w:right w:val="none" w:sz="0" w:space="0" w:color="auto"/>
      </w:divBdr>
    </w:div>
    <w:div w:id="1601984069">
      <w:bodyDiv w:val="1"/>
      <w:marLeft w:val="0"/>
      <w:marRight w:val="0"/>
      <w:marTop w:val="0"/>
      <w:marBottom w:val="0"/>
      <w:divBdr>
        <w:top w:val="none" w:sz="0" w:space="0" w:color="auto"/>
        <w:left w:val="none" w:sz="0" w:space="0" w:color="auto"/>
        <w:bottom w:val="none" w:sz="0" w:space="0" w:color="auto"/>
        <w:right w:val="none" w:sz="0" w:space="0" w:color="auto"/>
      </w:divBdr>
    </w:div>
    <w:div w:id="1604074213">
      <w:bodyDiv w:val="1"/>
      <w:marLeft w:val="0"/>
      <w:marRight w:val="0"/>
      <w:marTop w:val="0"/>
      <w:marBottom w:val="0"/>
      <w:divBdr>
        <w:top w:val="none" w:sz="0" w:space="0" w:color="auto"/>
        <w:left w:val="none" w:sz="0" w:space="0" w:color="auto"/>
        <w:bottom w:val="none" w:sz="0" w:space="0" w:color="auto"/>
        <w:right w:val="none" w:sz="0" w:space="0" w:color="auto"/>
      </w:divBdr>
    </w:div>
    <w:div w:id="2063209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oleObject" Target="Book4"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dLbl>
              <c:idx val="0"/>
              <c:layout>
                <c:manualLayout>
                  <c:x val="-0.21924393648118631"/>
                  <c:y val="-9.5525417679730565E-2"/>
                </c:manualLayout>
              </c:layout>
              <c:tx>
                <c:rich>
                  <a:bodyPr/>
                  <a:lstStyle/>
                  <a:p>
                    <a:r>
                      <a:rPr lang="en-US" altLang="zh-CN" sz="900"/>
                      <a:t>5567.74</a:t>
                    </a:r>
                    <a:r>
                      <a:rPr lang="zh-CN" altLang="en-US" sz="900"/>
                      <a:t>万元占比</a:t>
                    </a:r>
                    <a:r>
                      <a:rPr lang="en-US" altLang="zh-CN" sz="900"/>
                      <a:t>38.74%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A84-4F03-AECD-311B965FF71F}"/>
                </c:ext>
              </c:extLst>
            </c:dLbl>
            <c:dLbl>
              <c:idx val="1"/>
              <c:layout>
                <c:manualLayout>
                  <c:x val="0.19894349235757491"/>
                  <c:y val="9.0455496860360848E-2"/>
                </c:manualLayout>
              </c:layout>
              <c:tx>
                <c:rich>
                  <a:bodyPr/>
                  <a:lstStyle/>
                  <a:p>
                    <a:r>
                      <a:rPr lang="en-US" altLang="zh-CN" sz="900"/>
                      <a:t>3</a:t>
                    </a:r>
                    <a:r>
                      <a:rPr lang="en-US" altLang="zh-CN"/>
                      <a:t>520.87</a:t>
                    </a:r>
                    <a:r>
                      <a:rPr lang="zh-CN" altLang="en-US"/>
                      <a:t>万元占比</a:t>
                    </a:r>
                    <a:r>
                      <a:rPr lang="en-US" altLang="zh-CN"/>
                      <a:t>61.26%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A84-4F03-AECD-311B965FF71F}"/>
                </c:ext>
              </c:extLst>
            </c:dLbl>
            <c:spPr>
              <a:noFill/>
              <a:ln>
                <a:noFill/>
              </a:ln>
              <a:effectLst/>
            </c:spPr>
            <c:txPr>
              <a:bodyPr/>
              <a:lstStyle/>
              <a:p>
                <a:pPr>
                  <a:defRPr sz="900"/>
                </a:pPr>
                <a:endParaRPr lang="zh-CN"/>
              </a:p>
            </c:txPr>
            <c:showVal val="1"/>
            <c:extLst xmlns:c16r2="http://schemas.microsoft.com/office/drawing/2015/06/chart">
              <c:ext xmlns:c15="http://schemas.microsoft.com/office/drawing/2012/chart" uri="{CE6537A1-D6FC-4f65-9D91-7224C49458BB}"/>
            </c:extLst>
          </c:dLbls>
          <c:cat>
            <c:strRef>
              <c:f>Sheet1!$A$16:$B$16</c:f>
              <c:strCache>
                <c:ptCount val="2"/>
                <c:pt idx="0">
                  <c:v>基本支出</c:v>
                </c:pt>
                <c:pt idx="1">
                  <c:v>项目支出</c:v>
                </c:pt>
              </c:strCache>
            </c:strRef>
          </c:cat>
          <c:val>
            <c:numRef>
              <c:f>Sheet1!$A$17:$B$17</c:f>
              <c:numCache>
                <c:formatCode>General</c:formatCode>
                <c:ptCount val="2"/>
                <c:pt idx="0">
                  <c:v>5567.74</c:v>
                </c:pt>
                <c:pt idx="1">
                  <c:v>3520.8700000000022</c:v>
                </c:pt>
              </c:numCache>
            </c:numRef>
          </c:val>
          <c:extLst xmlns:c16r2="http://schemas.microsoft.com/office/drawing/2015/06/chart">
            <c:ext xmlns:c16="http://schemas.microsoft.com/office/drawing/2014/chart" uri="{C3380CC4-5D6E-409C-BE32-E72D297353CC}">
              <c16:uniqueId val="{00000002-CA84-4F03-AECD-311B965FF71F}"/>
            </c:ext>
          </c:extLst>
        </c:ser>
        <c:ser>
          <c:idx val="1"/>
          <c:order val="1"/>
          <c:cat>
            <c:strRef>
              <c:f>Sheet1!$A$16:$B$16</c:f>
              <c:strCache>
                <c:ptCount val="2"/>
                <c:pt idx="0">
                  <c:v>基本支出</c:v>
                </c:pt>
                <c:pt idx="1">
                  <c:v>项目支出</c:v>
                </c:pt>
              </c:strCache>
            </c:strRef>
          </c:cat>
          <c:val>
            <c:numRef>
              <c:f>Sheet1!$A$18:$B$18</c:f>
              <c:numCache>
                <c:formatCode>0.00%</c:formatCode>
                <c:ptCount val="2"/>
                <c:pt idx="0">
                  <c:v>0.61260000000000558</c:v>
                </c:pt>
                <c:pt idx="1">
                  <c:v>0.38740000000000285</c:v>
                </c:pt>
              </c:numCache>
            </c:numRef>
          </c:val>
          <c:extLst xmlns:c16r2="http://schemas.microsoft.com/office/drawing/2015/06/chart">
            <c:ext xmlns:c16="http://schemas.microsoft.com/office/drawing/2014/chart" uri="{C3380CC4-5D6E-409C-BE32-E72D297353CC}">
              <c16:uniqueId val="{00000003-CA84-4F03-AECD-311B965FF71F}"/>
            </c:ext>
          </c:extLst>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FA1A2-25FC-421A-8E5C-74B08067C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29</Pages>
  <Words>2409</Words>
  <Characters>13735</Characters>
  <Application>Microsoft Office Word</Application>
  <DocSecurity>0</DocSecurity>
  <Lines>114</Lines>
  <Paragraphs>32</Paragraphs>
  <ScaleCrop>false</ScaleCrop>
  <Company>四川省财政厅</Company>
  <LinksUpToDate>false</LinksUpToDate>
  <CharactersWithSpaces>16112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系统管理:管理员</cp:lastModifiedBy>
  <cp:revision>417</cp:revision>
  <cp:lastPrinted>2019-09-26T01:26:00Z</cp:lastPrinted>
  <dcterms:created xsi:type="dcterms:W3CDTF">2019-09-23T00:38:00Z</dcterms:created>
  <dcterms:modified xsi:type="dcterms:W3CDTF">2019-09-27T01:46:00Z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