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DE" w:rsidRPr="003F3324" w:rsidRDefault="00E854DE" w:rsidP="00D36EE6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3F3324">
        <w:rPr>
          <w:rFonts w:ascii="黑体" w:eastAsia="黑体" w:hAnsi="黑体" w:cs="黑体" w:hint="eastAsia"/>
          <w:sz w:val="32"/>
          <w:szCs w:val="32"/>
        </w:rPr>
        <w:t>附件</w:t>
      </w:r>
      <w:r w:rsidRPr="003F3324">
        <w:rPr>
          <w:rFonts w:ascii="黑体" w:eastAsia="黑体" w:hAnsi="黑体" w:cs="黑体"/>
          <w:sz w:val="32"/>
          <w:szCs w:val="32"/>
        </w:rPr>
        <w:t>1</w:t>
      </w:r>
    </w:p>
    <w:p w:rsidR="00E854DE" w:rsidRPr="003F3324" w:rsidRDefault="00E854DE" w:rsidP="003F3324">
      <w:pPr>
        <w:spacing w:line="60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E854DE" w:rsidRDefault="00E854DE" w:rsidP="003F3324">
      <w:pPr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3F3324">
        <w:rPr>
          <w:rFonts w:ascii="方正小标宋简体" w:eastAsia="方正小标宋简体" w:hAnsi="仿宋" w:cs="方正小标宋简体" w:hint="eastAsia"/>
          <w:sz w:val="44"/>
          <w:szCs w:val="44"/>
        </w:rPr>
        <w:t>第二批市级历史文化街区、传统村落及历史</w:t>
      </w:r>
    </w:p>
    <w:p w:rsidR="00E854DE" w:rsidRPr="003F3324" w:rsidRDefault="00E854DE" w:rsidP="003F3324">
      <w:pPr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3F3324">
        <w:rPr>
          <w:rFonts w:ascii="方正小标宋简体" w:eastAsia="方正小标宋简体" w:hAnsi="仿宋" w:cs="方正小标宋简体" w:hint="eastAsia"/>
          <w:sz w:val="44"/>
          <w:szCs w:val="44"/>
        </w:rPr>
        <w:t>建筑、乡土建筑名单</w:t>
      </w:r>
    </w:p>
    <w:p w:rsidR="00E854DE" w:rsidRPr="003F3324" w:rsidRDefault="00E854DE" w:rsidP="003F3324">
      <w:pPr>
        <w:spacing w:line="60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</w:p>
    <w:p w:rsidR="00E854DE" w:rsidRPr="003F3324" w:rsidRDefault="00E854DE" w:rsidP="003F3324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3F3324">
        <w:rPr>
          <w:rFonts w:ascii="黑体" w:eastAsia="黑体" w:hAnsi="黑体" w:cs="黑体"/>
          <w:sz w:val="32"/>
          <w:szCs w:val="32"/>
        </w:rPr>
        <w:t xml:space="preserve">    </w:t>
      </w:r>
      <w:r w:rsidRPr="003F3324">
        <w:rPr>
          <w:rFonts w:ascii="黑体" w:eastAsia="黑体" w:hAnsi="黑体" w:cs="黑体" w:hint="eastAsia"/>
          <w:sz w:val="32"/>
          <w:szCs w:val="32"/>
        </w:rPr>
        <w:t>一、市级历史文化街区（共</w:t>
      </w:r>
      <w:r w:rsidRPr="003F3324">
        <w:rPr>
          <w:rFonts w:ascii="黑体" w:eastAsia="黑体" w:hAnsi="黑体" w:cs="黑体"/>
          <w:sz w:val="32"/>
          <w:szCs w:val="32"/>
        </w:rPr>
        <w:t>3</w:t>
      </w:r>
      <w:r w:rsidRPr="003F3324">
        <w:rPr>
          <w:rFonts w:ascii="黑体" w:eastAsia="黑体" w:hAnsi="黑体" w:cs="黑体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剑阁县（</w:t>
      </w:r>
      <w:r w:rsidRPr="003F3324">
        <w:rPr>
          <w:rFonts w:ascii="仿宋_GB2312" w:eastAsia="仿宋_GB2312" w:hAnsi="仿宋" w:cs="仿宋_GB2312"/>
          <w:sz w:val="32"/>
          <w:szCs w:val="32"/>
        </w:rPr>
        <w:t>3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普安镇烟街、普安镇南街、普安镇西街</w:t>
      </w:r>
    </w:p>
    <w:p w:rsidR="00E854DE" w:rsidRPr="003F3324" w:rsidRDefault="00E854DE" w:rsidP="003F3324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3F3324">
        <w:rPr>
          <w:rFonts w:ascii="黑体" w:eastAsia="黑体" w:hAnsi="黑体" w:cs="黑体"/>
          <w:sz w:val="32"/>
          <w:szCs w:val="32"/>
        </w:rPr>
        <w:t xml:space="preserve">    </w:t>
      </w:r>
      <w:r w:rsidRPr="003F3324">
        <w:rPr>
          <w:rFonts w:ascii="黑体" w:eastAsia="黑体" w:hAnsi="黑体" w:cs="黑体" w:hint="eastAsia"/>
          <w:sz w:val="32"/>
          <w:szCs w:val="32"/>
        </w:rPr>
        <w:t>二、市级传统村落（共</w:t>
      </w:r>
      <w:r w:rsidRPr="003F3324">
        <w:rPr>
          <w:rFonts w:ascii="黑体" w:eastAsia="黑体" w:hAnsi="黑体" w:cs="黑体"/>
          <w:sz w:val="32"/>
          <w:szCs w:val="32"/>
        </w:rPr>
        <w:t>41</w:t>
      </w:r>
      <w:r w:rsidRPr="003F3324">
        <w:rPr>
          <w:rFonts w:ascii="黑体" w:eastAsia="黑体" w:hAnsi="黑体" w:cs="黑体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/>
          <w:sz w:val="32"/>
          <w:szCs w:val="32"/>
        </w:rPr>
        <w:t xml:space="preserve">    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（一）苍溪县（</w:t>
      </w:r>
      <w:r w:rsidRPr="003F3324">
        <w:rPr>
          <w:rFonts w:ascii="楷体_GB2312" w:eastAsia="楷体_GB2312" w:hAnsi="仿宋" w:cs="楷体_GB2312"/>
          <w:sz w:val="32"/>
          <w:szCs w:val="32"/>
        </w:rPr>
        <w:t>4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歧坪镇宋水村、五龙镇三会村、元坝镇将军村、云峰镇云台村。</w:t>
      </w:r>
    </w:p>
    <w:p w:rsidR="00E854DE" w:rsidRPr="003F3324" w:rsidRDefault="00E854DE" w:rsidP="003F3324">
      <w:pPr>
        <w:spacing w:line="600" w:lineRule="exact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/>
          <w:sz w:val="32"/>
          <w:szCs w:val="32"/>
        </w:rPr>
        <w:t xml:space="preserve">    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（二）旺苍县（</w:t>
      </w:r>
      <w:r w:rsidRPr="003F3324">
        <w:rPr>
          <w:rFonts w:ascii="楷体_GB2312" w:eastAsia="楷体_GB2312" w:hAnsi="仿宋" w:cs="楷体_GB2312"/>
          <w:sz w:val="32"/>
          <w:szCs w:val="32"/>
        </w:rPr>
        <w:t>11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大两乡德山村、大两乡永星村、福庆乡农经村、化龙乡石川村、化龙乡亭子村、木门镇青龙村、木门镇天星村、水磨乡火花村、万家乡西陵村、万山乡蒙溪村、高阳镇双午村。</w:t>
      </w:r>
    </w:p>
    <w:p w:rsidR="00E854DE" w:rsidRPr="003F3324" w:rsidRDefault="00E854DE" w:rsidP="003F3324">
      <w:pPr>
        <w:spacing w:line="600" w:lineRule="exact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/>
          <w:sz w:val="32"/>
          <w:szCs w:val="32"/>
        </w:rPr>
        <w:t xml:space="preserve">    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（三）青川县（</w:t>
      </w:r>
      <w:r w:rsidRPr="003F3324">
        <w:rPr>
          <w:rFonts w:ascii="楷体_GB2312" w:eastAsia="楷体_GB2312" w:hAnsi="仿宋" w:cs="楷体_GB2312"/>
          <w:sz w:val="32"/>
          <w:szCs w:val="32"/>
        </w:rPr>
        <w:t>8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白家乡松盖村、茶坝乡炉场村、大院回族乡竹坝村、茶坝乡双河村、茶坝乡月明村、蒿溪回族乡青光村、观音店乡两河村、姚渡镇阳山村。</w:t>
      </w:r>
    </w:p>
    <w:p w:rsidR="00E854DE" w:rsidRPr="003F3324" w:rsidRDefault="00E854DE" w:rsidP="003F3324">
      <w:pPr>
        <w:spacing w:line="600" w:lineRule="exact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/>
          <w:sz w:val="32"/>
          <w:szCs w:val="32"/>
        </w:rPr>
        <w:t xml:space="preserve">    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（四）剑阁县（</w:t>
      </w:r>
      <w:r w:rsidRPr="003F3324">
        <w:rPr>
          <w:rFonts w:ascii="楷体_GB2312" w:eastAsia="楷体_GB2312" w:hAnsi="仿宋" w:cs="楷体_GB2312"/>
          <w:sz w:val="32"/>
          <w:szCs w:val="32"/>
        </w:rPr>
        <w:t>5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高观乡龙山村、广坪乡小河村、金仙镇小桥村、锦屏乡灯河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lastRenderedPageBreak/>
        <w:t>村、香沉镇白果树村。</w:t>
      </w:r>
    </w:p>
    <w:p w:rsidR="00E854DE" w:rsidRPr="003F3324" w:rsidRDefault="00E854DE" w:rsidP="003F3324">
      <w:pPr>
        <w:spacing w:line="600" w:lineRule="exact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/>
          <w:sz w:val="32"/>
          <w:szCs w:val="32"/>
        </w:rPr>
        <w:t xml:space="preserve">    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（五）利州区（</w:t>
      </w:r>
      <w:r w:rsidRPr="003F3324">
        <w:rPr>
          <w:rFonts w:ascii="楷体_GB2312" w:eastAsia="楷体_GB2312" w:hAnsi="仿宋" w:cs="楷体_GB2312"/>
          <w:sz w:val="32"/>
          <w:szCs w:val="32"/>
        </w:rPr>
        <w:t>9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荣山镇宋坪村、荣山镇张坝村、大石镇高坡村、大石镇冠山村、大石镇石笋村、金洞乡桂花村、金洞乡金龙村、金洞乡站湾村、金洞乡田沟村。</w:t>
      </w:r>
    </w:p>
    <w:p w:rsidR="00E854DE" w:rsidRPr="003F3324" w:rsidRDefault="00E854DE" w:rsidP="003F3324">
      <w:pPr>
        <w:spacing w:line="600" w:lineRule="exact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/>
          <w:sz w:val="32"/>
          <w:szCs w:val="32"/>
        </w:rPr>
        <w:t xml:space="preserve">    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（六）昭化区（</w:t>
      </w:r>
      <w:r w:rsidRPr="003F3324">
        <w:rPr>
          <w:rFonts w:ascii="楷体_GB2312" w:eastAsia="楷体_GB2312" w:hAnsi="仿宋" w:cs="楷体_GB2312"/>
          <w:sz w:val="32"/>
          <w:szCs w:val="32"/>
        </w:rPr>
        <w:t>3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太公镇白头村、梅树乡潼北村、文村乡双龙村。</w:t>
      </w:r>
    </w:p>
    <w:p w:rsidR="00E854DE" w:rsidRPr="003F3324" w:rsidRDefault="00E854DE" w:rsidP="003F3324">
      <w:pPr>
        <w:spacing w:line="600" w:lineRule="exact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/>
          <w:sz w:val="32"/>
          <w:szCs w:val="32"/>
        </w:rPr>
        <w:t xml:space="preserve">    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（七）朝天区（</w:t>
      </w:r>
      <w:r w:rsidRPr="003F3324">
        <w:rPr>
          <w:rFonts w:ascii="楷体_GB2312" w:eastAsia="楷体_GB2312" w:hAnsi="仿宋" w:cs="楷体_GB2312"/>
          <w:sz w:val="32"/>
          <w:szCs w:val="32"/>
        </w:rPr>
        <w:t>1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曾家镇石烛村。</w:t>
      </w:r>
    </w:p>
    <w:p w:rsidR="00E854DE" w:rsidRPr="003F3324" w:rsidRDefault="00E854DE" w:rsidP="003F3324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3F3324">
        <w:rPr>
          <w:rFonts w:ascii="黑体" w:eastAsia="黑体" w:hAnsi="黑体" w:cs="黑体"/>
          <w:sz w:val="32"/>
          <w:szCs w:val="32"/>
        </w:rPr>
        <w:t xml:space="preserve">    </w:t>
      </w:r>
      <w:r w:rsidRPr="003F3324">
        <w:rPr>
          <w:rFonts w:ascii="黑体" w:eastAsia="黑体" w:hAnsi="黑体" w:cs="黑体" w:hint="eastAsia"/>
          <w:sz w:val="32"/>
          <w:szCs w:val="32"/>
        </w:rPr>
        <w:t>三、市级历史建筑、乡土建筑（共</w:t>
      </w:r>
      <w:r w:rsidRPr="003F3324">
        <w:rPr>
          <w:rFonts w:ascii="黑体" w:eastAsia="黑体" w:hAnsi="黑体" w:cs="黑体"/>
          <w:sz w:val="32"/>
          <w:szCs w:val="32"/>
        </w:rPr>
        <w:t>82</w:t>
      </w:r>
      <w:r w:rsidRPr="003F3324">
        <w:rPr>
          <w:rFonts w:ascii="黑体" w:eastAsia="黑体" w:hAnsi="黑体" w:cs="黑体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/>
          <w:sz w:val="32"/>
          <w:szCs w:val="32"/>
        </w:rPr>
        <w:t xml:space="preserve">    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（一）旺苍县（</w:t>
      </w:r>
      <w:r w:rsidRPr="003F3324">
        <w:rPr>
          <w:rFonts w:ascii="楷体_GB2312" w:eastAsia="楷体_GB2312" w:hAnsi="仿宋" w:cs="楷体_GB2312"/>
          <w:sz w:val="32"/>
          <w:szCs w:val="32"/>
        </w:rPr>
        <w:t>11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大两乡德山村斌老爷四合院、大两乡永星村谭家河大院子、化龙乡石川村将军府、化龙乡亭子村邓丽华民居、化龙乡亭子村尚蟠龙民居、化龙乡亭子村王氏古墓群、化龙乡油树村上游社何氏祠堂、木门镇天星村楼房岭祠堂、水磨乡火花村冯家大院、水磨乡火花村古墓碑、国华镇何家大院。</w:t>
      </w:r>
    </w:p>
    <w:p w:rsidR="00E854DE" w:rsidRPr="003F3324" w:rsidRDefault="00E854DE" w:rsidP="003D19EB">
      <w:pPr>
        <w:spacing w:line="600" w:lineRule="exact"/>
        <w:ind w:firstLineChars="150" w:firstLine="480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 w:hint="eastAsia"/>
          <w:sz w:val="32"/>
          <w:szCs w:val="32"/>
        </w:rPr>
        <w:t>（二）苍溪县（</w:t>
      </w:r>
      <w:r w:rsidRPr="003F3324">
        <w:rPr>
          <w:rFonts w:ascii="楷体_GB2312" w:eastAsia="楷体_GB2312" w:hAnsi="仿宋" w:cs="楷体_GB2312"/>
          <w:sz w:val="32"/>
          <w:szCs w:val="32"/>
        </w:rPr>
        <w:t>12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云峰镇云台村云台观、云峰镇田家大院、亭子镇长江村车家大院、亭子镇长江村四方院子、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亭子镇奋勇村熊家院子、亭子镇水池村冉家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院子、永宁镇桃花村姜家大院、白山乡隆氏祠堂、龙王镇田家坝村候氏宗祠、龙王镇凉溪村李永昌祖屋、龙王镇五台村天主教堂、云峰镇紫云村紫云宫</w:t>
      </w:r>
    </w:p>
    <w:p w:rsidR="00E854DE" w:rsidRPr="003F3324" w:rsidRDefault="00E854DE" w:rsidP="003D19EB">
      <w:pPr>
        <w:spacing w:line="600" w:lineRule="exact"/>
        <w:ind w:firstLineChars="150" w:firstLine="480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 w:hint="eastAsia"/>
          <w:sz w:val="32"/>
          <w:szCs w:val="32"/>
        </w:rPr>
        <w:lastRenderedPageBreak/>
        <w:t>（三）青川县（</w:t>
      </w:r>
      <w:r w:rsidRPr="003F3324">
        <w:rPr>
          <w:rFonts w:ascii="楷体_GB2312" w:eastAsia="楷体_GB2312" w:hAnsi="仿宋" w:cs="楷体_GB2312"/>
          <w:sz w:val="32"/>
          <w:szCs w:val="32"/>
        </w:rPr>
        <w:t>3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茶坝乡场镇李家大院、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白家乡松盖村戏台、观音店乡两河村侯文周将军府。</w:t>
      </w:r>
    </w:p>
    <w:p w:rsidR="00E854DE" w:rsidRPr="003F3324" w:rsidRDefault="00E854DE" w:rsidP="003D19EB">
      <w:pPr>
        <w:spacing w:line="600" w:lineRule="exact"/>
        <w:ind w:firstLineChars="150" w:firstLine="480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 w:hint="eastAsia"/>
          <w:sz w:val="32"/>
          <w:szCs w:val="32"/>
        </w:rPr>
        <w:t>（四）剑阁县（</w:t>
      </w:r>
      <w:r w:rsidRPr="003F3324">
        <w:rPr>
          <w:rFonts w:ascii="楷体_GB2312" w:eastAsia="楷体_GB2312" w:hAnsi="仿宋" w:cs="楷体_GB2312"/>
          <w:sz w:val="32"/>
          <w:szCs w:val="32"/>
        </w:rPr>
        <w:t>6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城北镇石家大院、木马镇石家大院、鹤龄镇何氏贞节牌坊、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店子乡联盟村烧房河刘家大院、店子乡联盟村徐家大院、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香沉镇白果树村母家大院。</w:t>
      </w:r>
    </w:p>
    <w:p w:rsidR="00E854DE" w:rsidRPr="003F3324" w:rsidRDefault="00E854DE" w:rsidP="003F3324">
      <w:pPr>
        <w:spacing w:line="600" w:lineRule="exact"/>
        <w:rPr>
          <w:rFonts w:ascii="楷体_GB2312" w:eastAsia="楷体_GB2312" w:hAnsi="仿宋" w:cs="Times New Roman"/>
          <w:kern w:val="0"/>
          <w:sz w:val="32"/>
          <w:szCs w:val="32"/>
        </w:rPr>
      </w:pPr>
      <w:r w:rsidRPr="003F3324">
        <w:rPr>
          <w:rFonts w:ascii="楷体_GB2312" w:eastAsia="楷体_GB2312" w:hAnsi="仿宋" w:cs="楷体_GB2312"/>
          <w:kern w:val="0"/>
          <w:sz w:val="32"/>
          <w:szCs w:val="32"/>
        </w:rPr>
        <w:t xml:space="preserve">    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（五）利州区（</w:t>
      </w:r>
      <w:r w:rsidRPr="003F3324">
        <w:rPr>
          <w:rFonts w:ascii="楷体_GB2312" w:eastAsia="楷体_GB2312" w:hAnsi="仿宋" w:cs="楷体_GB2312"/>
          <w:sz w:val="32"/>
          <w:szCs w:val="32"/>
        </w:rPr>
        <w:t>4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Default="00E854DE" w:rsidP="003F3324">
      <w:pPr>
        <w:spacing w:line="600" w:lineRule="exact"/>
        <w:ind w:firstLine="645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赤化镇清江村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3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组曹氏祠堂暨红军医院、大石镇快乐村郭氏祠堂、三堆镇井田村王氏祠堂（院子）、荣山镇张氏宗祠。</w:t>
      </w:r>
    </w:p>
    <w:p w:rsidR="00E854DE" w:rsidRPr="003F3324" w:rsidRDefault="00E854DE" w:rsidP="003F3324">
      <w:pPr>
        <w:spacing w:line="600" w:lineRule="exact"/>
        <w:ind w:firstLine="645"/>
        <w:rPr>
          <w:rFonts w:ascii="楷体_GB2312" w:eastAsia="楷体_GB2312" w:hAnsi="仿宋" w:cs="Times New Roman"/>
          <w:sz w:val="32"/>
          <w:szCs w:val="32"/>
        </w:rPr>
      </w:pPr>
      <w:r w:rsidRPr="003F3324">
        <w:rPr>
          <w:rFonts w:ascii="楷体_GB2312" w:eastAsia="楷体_GB2312" w:hAnsi="仿宋" w:cs="楷体_GB2312" w:hint="eastAsia"/>
          <w:sz w:val="32"/>
          <w:szCs w:val="32"/>
        </w:rPr>
        <w:t>（六）昭化区（</w:t>
      </w:r>
      <w:r w:rsidRPr="003F3324">
        <w:rPr>
          <w:rFonts w:ascii="楷体_GB2312" w:eastAsia="楷体_GB2312" w:hAnsi="仿宋" w:cs="楷体_GB2312"/>
          <w:sz w:val="32"/>
          <w:szCs w:val="32"/>
        </w:rPr>
        <w:t>46</w:t>
      </w:r>
      <w:r w:rsidRPr="003F3324">
        <w:rPr>
          <w:rFonts w:ascii="楷体_GB2312" w:eastAsia="楷体_GB2312" w:hAnsi="仿宋" w:cs="楷体_GB2312" w:hint="eastAsia"/>
          <w:sz w:val="32"/>
          <w:szCs w:val="32"/>
        </w:rPr>
        <w:t>处）</w:t>
      </w:r>
    </w:p>
    <w:p w:rsidR="00E854DE" w:rsidRPr="003F3324" w:rsidRDefault="00E854DE" w:rsidP="003F3324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 w:rsidRPr="003F3324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太公镇白头村胡家祠堂、梅树乡潼北村王家大院、朝阳乡宋家院子、磨滩镇金堂村王家院子、磨滩镇中华村中华观、王家镇周达荣院子、王家镇许仕均院子、紫云乡柯家大院，昭化镇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桔柏渡街</w:t>
      </w:r>
      <w:r w:rsidRPr="003F3324">
        <w:rPr>
          <w:rFonts w:ascii="仿宋_GB2312" w:eastAsia="仿宋_GB2312" w:hAnsi="仿宋" w:cs="仿宋_GB2312"/>
          <w:sz w:val="32"/>
          <w:szCs w:val="32"/>
        </w:rPr>
        <w:t>23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25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27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号建筑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，昭化镇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桔柏渡街</w:t>
      </w:r>
      <w:r w:rsidRPr="003F3324">
        <w:rPr>
          <w:rFonts w:ascii="仿宋_GB2312" w:eastAsia="仿宋_GB2312" w:hAnsi="仿宋" w:cs="仿宋_GB2312"/>
          <w:sz w:val="32"/>
          <w:szCs w:val="32"/>
        </w:rPr>
        <w:t>45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47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桔柏渡街</w:t>
      </w:r>
      <w:r w:rsidRPr="003F3324">
        <w:rPr>
          <w:rFonts w:ascii="仿宋_GB2312" w:eastAsia="仿宋_GB2312" w:hAnsi="仿宋" w:cs="仿宋_GB2312"/>
          <w:sz w:val="32"/>
          <w:szCs w:val="32"/>
        </w:rPr>
        <w:t>49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51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53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55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桔柏渡街</w:t>
      </w:r>
      <w:r w:rsidRPr="003F3324">
        <w:rPr>
          <w:rFonts w:ascii="仿宋_GB2312" w:eastAsia="仿宋_GB2312" w:hAnsi="仿宋" w:cs="仿宋_GB2312"/>
          <w:sz w:val="32"/>
          <w:szCs w:val="32"/>
        </w:rPr>
        <w:t>59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61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65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69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71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73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桔柏渡街</w:t>
      </w:r>
      <w:r w:rsidRPr="003F3324">
        <w:rPr>
          <w:rFonts w:ascii="仿宋_GB2312" w:eastAsia="仿宋_GB2312" w:hAnsi="仿宋" w:cs="仿宋_GB2312"/>
          <w:sz w:val="32"/>
          <w:szCs w:val="32"/>
        </w:rPr>
        <w:t>79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81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  <w:fitText w:val="8160" w:id="1455171328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  <w:fitText w:val="8160" w:id="1455171328"/>
        </w:rPr>
        <w:t>桔柏渡街</w:t>
      </w:r>
      <w:r w:rsidRPr="003F3324">
        <w:rPr>
          <w:rFonts w:ascii="仿宋_GB2312" w:eastAsia="仿宋_GB2312" w:hAnsi="仿宋" w:cs="仿宋_GB2312"/>
          <w:sz w:val="32"/>
          <w:szCs w:val="32"/>
          <w:fitText w:val="8160" w:id="1455171328"/>
        </w:rPr>
        <w:t>86</w:t>
      </w:r>
      <w:r w:rsidRPr="003F3324">
        <w:rPr>
          <w:rFonts w:ascii="仿宋_GB2312" w:eastAsia="仿宋_GB2312" w:hAnsi="仿宋" w:cs="仿宋_GB2312" w:hint="eastAsia"/>
          <w:sz w:val="32"/>
          <w:szCs w:val="32"/>
          <w:fitText w:val="8160" w:id="1455171328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  <w:fitText w:val="8160" w:id="1455171328"/>
        </w:rPr>
        <w:t>88</w:t>
      </w:r>
      <w:r w:rsidRPr="003F3324">
        <w:rPr>
          <w:rFonts w:ascii="仿宋_GB2312" w:eastAsia="仿宋_GB2312" w:hAnsi="仿宋" w:cs="仿宋_GB2312" w:hint="eastAsia"/>
          <w:sz w:val="32"/>
          <w:szCs w:val="32"/>
          <w:fitText w:val="8160" w:id="1455171328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  <w:fitText w:val="8160" w:id="1455171328"/>
        </w:rPr>
        <w:t>90</w:t>
      </w:r>
      <w:r w:rsidRPr="003F3324">
        <w:rPr>
          <w:rFonts w:ascii="仿宋_GB2312" w:eastAsia="仿宋_GB2312" w:hAnsi="仿宋" w:cs="仿宋_GB2312" w:hint="eastAsia"/>
          <w:sz w:val="32"/>
          <w:szCs w:val="32"/>
          <w:fitText w:val="8160" w:id="1455171328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  <w:fitText w:val="8160" w:id="1455171328"/>
        </w:rPr>
        <w:t>94</w:t>
      </w:r>
      <w:r w:rsidRPr="003F3324">
        <w:rPr>
          <w:rFonts w:ascii="仿宋_GB2312" w:eastAsia="仿宋_GB2312" w:hAnsi="仿宋" w:cs="仿宋_GB2312" w:hint="eastAsia"/>
          <w:sz w:val="32"/>
          <w:szCs w:val="32"/>
          <w:fitText w:val="8160" w:id="1455171328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  <w:fitText w:val="8160" w:id="1455171328"/>
        </w:rPr>
        <w:t>96</w:t>
      </w:r>
      <w:r w:rsidRPr="003F3324">
        <w:rPr>
          <w:rFonts w:ascii="仿宋_GB2312" w:eastAsia="仿宋_GB2312" w:hAnsi="仿宋" w:cs="仿宋_GB2312" w:hint="eastAsia"/>
          <w:sz w:val="32"/>
          <w:szCs w:val="32"/>
          <w:fitText w:val="8160" w:id="1455171328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  <w:fitText w:val="8160" w:id="1455171328"/>
        </w:rPr>
        <w:t>98</w:t>
      </w:r>
      <w:r w:rsidRPr="003F3324">
        <w:rPr>
          <w:rFonts w:ascii="仿宋_GB2312" w:eastAsia="仿宋_GB2312" w:hAnsi="仿宋" w:cs="仿宋_GB2312" w:hint="eastAsia"/>
          <w:sz w:val="32"/>
          <w:szCs w:val="32"/>
          <w:fitText w:val="8160" w:id="1455171328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  <w:fitText w:val="8160" w:id="1455171328"/>
        </w:rPr>
        <w:t>100</w:t>
      </w:r>
      <w:r w:rsidRPr="003F3324">
        <w:rPr>
          <w:rFonts w:ascii="仿宋_GB2312" w:eastAsia="仿宋_GB2312" w:hAnsi="仿宋" w:cs="仿宋_GB2312" w:hint="eastAsia"/>
          <w:sz w:val="32"/>
          <w:szCs w:val="32"/>
          <w:fitText w:val="8160" w:id="1455171328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  <w:fitText w:val="8160" w:id="1455171328"/>
        </w:rPr>
        <w:t>102</w:t>
      </w:r>
      <w:r w:rsidRPr="003F3324">
        <w:rPr>
          <w:rFonts w:ascii="仿宋_GB2312" w:eastAsia="仿宋_GB2312" w:hAnsi="仿宋" w:cs="仿宋_GB2312" w:hint="eastAsia"/>
          <w:sz w:val="32"/>
          <w:szCs w:val="32"/>
          <w:fitText w:val="8160" w:id="1455171328"/>
        </w:rPr>
        <w:t>号民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12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14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37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39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41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43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45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30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32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，昭化镇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42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44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48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50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52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58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60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62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64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66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68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lastRenderedPageBreak/>
        <w:t>70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72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74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76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78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67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69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80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82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84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86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88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90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至</w:t>
      </w:r>
      <w:r w:rsidRPr="003F3324">
        <w:rPr>
          <w:rFonts w:ascii="仿宋_GB2312" w:eastAsia="仿宋_GB2312" w:hAnsi="仿宋" w:cs="仿宋_GB2312"/>
          <w:sz w:val="32"/>
          <w:szCs w:val="32"/>
        </w:rPr>
        <w:t>106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号杨家大院，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134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136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138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140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131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133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135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137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139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太守街</w:t>
      </w:r>
      <w:r w:rsidRPr="003F3324">
        <w:rPr>
          <w:rFonts w:ascii="仿宋_GB2312" w:eastAsia="仿宋_GB2312" w:hAnsi="仿宋" w:cs="仿宋_GB2312"/>
          <w:sz w:val="32"/>
          <w:szCs w:val="32"/>
        </w:rPr>
        <w:t>155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157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昭化镇，昭化镇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换金巷</w:t>
      </w:r>
      <w:r w:rsidRPr="003F3324">
        <w:rPr>
          <w:rFonts w:ascii="仿宋_GB2312" w:eastAsia="仿宋_GB2312" w:hAnsi="仿宋" w:cs="仿宋_GB2312"/>
          <w:sz w:val="32"/>
          <w:szCs w:val="32"/>
        </w:rPr>
        <w:t>21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相府街</w:t>
      </w:r>
      <w:r w:rsidRPr="003F3324">
        <w:rPr>
          <w:rFonts w:ascii="仿宋_GB2312" w:eastAsia="仿宋_GB2312" w:hAnsi="仿宋" w:cs="仿宋_GB2312"/>
          <w:sz w:val="32"/>
          <w:szCs w:val="32"/>
        </w:rPr>
        <w:t>108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相府街</w:t>
      </w:r>
      <w:r w:rsidRPr="003F3324">
        <w:rPr>
          <w:rFonts w:ascii="仿宋_GB2312" w:eastAsia="仿宋_GB2312" w:hAnsi="仿宋" w:cs="仿宋_GB2312"/>
          <w:sz w:val="32"/>
          <w:szCs w:val="32"/>
        </w:rPr>
        <w:t>134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136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吐费街</w:t>
      </w:r>
      <w:r w:rsidRPr="003F3324">
        <w:rPr>
          <w:rFonts w:ascii="仿宋_GB2312" w:eastAsia="仿宋_GB2312" w:hAnsi="仿宋" w:cs="仿宋_GB2312"/>
          <w:sz w:val="32"/>
          <w:szCs w:val="32"/>
        </w:rPr>
        <w:t>37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39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吐费街</w:t>
      </w:r>
      <w:r w:rsidRPr="003F3324">
        <w:rPr>
          <w:rFonts w:ascii="仿宋_GB2312" w:eastAsia="仿宋_GB2312" w:hAnsi="仿宋" w:cs="仿宋_GB2312"/>
          <w:sz w:val="32"/>
          <w:szCs w:val="32"/>
        </w:rPr>
        <w:t>52-2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吐费街王家老屋，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吐费街</w:t>
      </w:r>
      <w:r w:rsidRPr="003F3324">
        <w:rPr>
          <w:rFonts w:ascii="仿宋_GB2312" w:eastAsia="仿宋_GB2312" w:hAnsi="仿宋" w:cs="仿宋_GB2312"/>
          <w:sz w:val="32"/>
          <w:szCs w:val="32"/>
        </w:rPr>
        <w:t>20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22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24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吐费街</w:t>
      </w:r>
      <w:r w:rsidRPr="003F3324">
        <w:rPr>
          <w:rFonts w:ascii="仿宋_GB2312" w:eastAsia="仿宋_GB2312" w:hAnsi="仿宋" w:cs="仿宋_GB2312"/>
          <w:sz w:val="32"/>
          <w:szCs w:val="32"/>
        </w:rPr>
        <w:t>16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吐费街</w:t>
      </w:r>
      <w:r w:rsidRPr="003F3324">
        <w:rPr>
          <w:rFonts w:ascii="仿宋_GB2312" w:eastAsia="仿宋_GB2312" w:hAnsi="仿宋" w:cs="仿宋_GB2312"/>
          <w:sz w:val="32"/>
          <w:szCs w:val="32"/>
        </w:rPr>
        <w:t>5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7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11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县衙街</w:t>
      </w:r>
      <w:r w:rsidRPr="003F3324">
        <w:rPr>
          <w:rFonts w:ascii="仿宋_GB2312" w:eastAsia="仿宋_GB2312" w:hAnsi="仿宋" w:cs="仿宋_GB2312"/>
          <w:sz w:val="32"/>
          <w:szCs w:val="32"/>
        </w:rPr>
        <w:t>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县衙街</w:t>
      </w:r>
      <w:r w:rsidRPr="003F3324">
        <w:rPr>
          <w:rFonts w:ascii="仿宋_GB2312" w:eastAsia="仿宋_GB2312" w:hAnsi="仿宋" w:cs="仿宋_GB2312"/>
          <w:sz w:val="32"/>
          <w:szCs w:val="32"/>
        </w:rPr>
        <w:t>45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号汉寿阁，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县衙街</w:t>
      </w:r>
      <w:r w:rsidRPr="003F3324">
        <w:rPr>
          <w:rFonts w:ascii="仿宋_GB2312" w:eastAsia="仿宋_GB2312" w:hAnsi="仿宋" w:cs="仿宋_GB2312"/>
          <w:sz w:val="32"/>
          <w:szCs w:val="32"/>
        </w:rPr>
        <w:t>49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53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县衙街</w:t>
      </w:r>
      <w:r w:rsidRPr="003F3324">
        <w:rPr>
          <w:rFonts w:ascii="仿宋_GB2312" w:eastAsia="仿宋_GB2312" w:hAnsi="仿宋" w:cs="仿宋_GB2312"/>
          <w:sz w:val="32"/>
          <w:szCs w:val="32"/>
        </w:rPr>
        <w:t>57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号葭萌楼，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县衙街</w:t>
      </w:r>
      <w:r w:rsidRPr="003F3324">
        <w:rPr>
          <w:rFonts w:ascii="仿宋_GB2312" w:eastAsia="仿宋_GB2312" w:hAnsi="仿宋" w:cs="仿宋_GB2312"/>
          <w:sz w:val="32"/>
          <w:szCs w:val="32"/>
        </w:rPr>
        <w:t>59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65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县衙街</w:t>
      </w:r>
      <w:r w:rsidRPr="003F3324">
        <w:rPr>
          <w:rFonts w:ascii="仿宋_GB2312" w:eastAsia="仿宋_GB2312" w:hAnsi="仿宋" w:cs="仿宋_GB2312"/>
          <w:sz w:val="32"/>
          <w:szCs w:val="32"/>
        </w:rPr>
        <w:t>76-88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号杨家大院，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衙门巷</w:t>
      </w:r>
      <w:r w:rsidRPr="003F3324">
        <w:rPr>
          <w:rFonts w:ascii="仿宋_GB2312" w:eastAsia="仿宋_GB2312" w:hAnsi="仿宋" w:cs="仿宋_GB2312"/>
          <w:sz w:val="32"/>
          <w:szCs w:val="32"/>
        </w:rPr>
        <w:t>10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14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16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衙门巷</w:t>
      </w:r>
      <w:r w:rsidRPr="003F3324">
        <w:rPr>
          <w:rFonts w:ascii="仿宋_GB2312" w:eastAsia="仿宋_GB2312" w:hAnsi="仿宋" w:cs="仿宋_GB2312"/>
          <w:sz w:val="32"/>
          <w:szCs w:val="32"/>
        </w:rPr>
        <w:t>60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号民居，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昭化镇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衙门巷</w:t>
      </w:r>
      <w:r w:rsidRPr="003F3324">
        <w:rPr>
          <w:rFonts w:ascii="仿宋_GB2312" w:eastAsia="仿宋_GB2312" w:hAnsi="仿宋" w:cs="仿宋_GB2312"/>
          <w:sz w:val="32"/>
          <w:szCs w:val="32"/>
        </w:rPr>
        <w:t>34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3F3324">
        <w:rPr>
          <w:rFonts w:ascii="仿宋_GB2312" w:eastAsia="仿宋_GB2312" w:hAnsi="仿宋" w:cs="仿宋_GB2312"/>
          <w:sz w:val="32"/>
          <w:szCs w:val="32"/>
        </w:rPr>
        <w:t>36</w:t>
      </w:r>
      <w:r w:rsidRPr="003F3324">
        <w:rPr>
          <w:rFonts w:ascii="仿宋_GB2312" w:eastAsia="仿宋_GB2312" w:hAnsi="仿宋" w:cs="仿宋_GB2312" w:hint="eastAsia"/>
          <w:sz w:val="32"/>
          <w:szCs w:val="32"/>
        </w:rPr>
        <w:t>号民居。</w:t>
      </w:r>
    </w:p>
    <w:p w:rsidR="00E854DE" w:rsidRPr="003F3324" w:rsidRDefault="00E854DE" w:rsidP="003D19EB">
      <w:pPr>
        <w:spacing w:line="576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E854DE" w:rsidRPr="003F3324" w:rsidRDefault="00E854DE" w:rsidP="003D19EB">
      <w:pPr>
        <w:spacing w:line="576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E854DE" w:rsidRPr="003F3324" w:rsidRDefault="00E854DE" w:rsidP="003D19EB">
      <w:pPr>
        <w:spacing w:line="576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E854DE" w:rsidRPr="003F3324" w:rsidRDefault="00E854DE" w:rsidP="003D19EB">
      <w:pPr>
        <w:spacing w:line="576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E854DE" w:rsidRPr="003F3324" w:rsidRDefault="00E854DE" w:rsidP="003D19EB">
      <w:pPr>
        <w:spacing w:line="576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E854DE" w:rsidRDefault="00E854DE" w:rsidP="00D36EE6">
      <w:pPr>
        <w:widowControl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F3324">
        <w:rPr>
          <w:rFonts w:ascii="仿宋_GB2312" w:eastAsia="仿宋_GB2312" w:hAnsi="仿宋" w:cs="Times New Roman"/>
          <w:sz w:val="32"/>
          <w:szCs w:val="32"/>
        </w:rPr>
        <w:br w:type="page"/>
      </w:r>
      <w:r w:rsidRPr="00D36EE6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 w:rsidRPr="00D36EE6"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E854DE" w:rsidRPr="00D36EE6" w:rsidRDefault="00E854DE" w:rsidP="00D36EE6">
      <w:pPr>
        <w:widowControl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E854DE" w:rsidRPr="00D36EE6" w:rsidRDefault="00E854DE" w:rsidP="00D36EE6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kern w:val="0"/>
          <w:sz w:val="44"/>
          <w:szCs w:val="44"/>
        </w:rPr>
      </w:pPr>
      <w:r w:rsidRPr="00D36EE6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挂牌材质及规格标准</w:t>
      </w:r>
    </w:p>
    <w:p w:rsidR="00E854DE" w:rsidRPr="003F3324" w:rsidRDefault="00E854DE" w:rsidP="00D36EE6">
      <w:pPr>
        <w:widowControl/>
        <w:spacing w:line="560" w:lineRule="exact"/>
        <w:jc w:val="center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E854DE" w:rsidRPr="003F3324" w:rsidRDefault="00E854DE" w:rsidP="003D19E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材质：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PVC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板，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uv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打印，喷仿木漆</w:t>
      </w:r>
    </w:p>
    <w:p w:rsidR="00E854DE" w:rsidRPr="003F3324" w:rsidRDefault="00E854DE" w:rsidP="003D19E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颜色：底色咖啡色，字体为烫金色</w:t>
      </w:r>
    </w:p>
    <w:p w:rsidR="00E854DE" w:rsidRPr="003F3324" w:rsidRDefault="00E854DE" w:rsidP="003D19E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尺寸：长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60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厘米，宽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45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厘米</w:t>
      </w:r>
    </w:p>
    <w:p w:rsidR="00E854DE" w:rsidRPr="003F3324" w:rsidRDefault="00E854DE" w:rsidP="003D19E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字体：建筑名称为隶书，尺寸为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8cm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×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6.5cm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，市级历史、乡土建筑为楷体，尺寸为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2.6cm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×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2.6cm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，广元市人民政府及日期为楷体，尺寸为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2cm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×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2cm</w:t>
      </w:r>
    </w:p>
    <w:p w:rsidR="00E854DE" w:rsidRPr="003F3324" w:rsidRDefault="00E854DE" w:rsidP="003D19E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备注：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建筑名称前不写乡、村的名称，只写建筑名称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,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例如</w:t>
      </w: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>: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白驿镇谯坝村谯玄庙遗址标识为“谯玄庙遗址”</w:t>
      </w:r>
    </w:p>
    <w:p w:rsidR="00E854DE" w:rsidRPr="003F3324" w:rsidRDefault="00E854DE" w:rsidP="003D19E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3F3324">
        <w:rPr>
          <w:rFonts w:ascii="仿宋_GB2312" w:eastAsia="仿宋_GB2312" w:hAnsi="仿宋" w:cs="仿宋_GB2312"/>
          <w:kern w:val="0"/>
          <w:sz w:val="32"/>
          <w:szCs w:val="32"/>
        </w:rPr>
        <w:t xml:space="preserve">      2.</w:t>
      </w:r>
      <w:r w:rsidRPr="003F3324">
        <w:rPr>
          <w:rFonts w:ascii="仿宋_GB2312" w:eastAsia="仿宋_GB2312" w:hAnsi="仿宋" w:cs="仿宋_GB2312" w:hint="eastAsia"/>
          <w:kern w:val="0"/>
          <w:sz w:val="32"/>
          <w:szCs w:val="32"/>
        </w:rPr>
        <w:t>公布时间以通知时间为准，挂牌时间以实际挂牌时间为准。</w:t>
      </w:r>
    </w:p>
    <w:p w:rsidR="00E854DE" w:rsidRPr="000764A5" w:rsidRDefault="005C3B68" w:rsidP="003D19EB">
      <w:pPr>
        <w:spacing w:line="576" w:lineRule="exact"/>
        <w:ind w:firstLineChars="200" w:firstLine="420"/>
        <w:jc w:val="left"/>
        <w:rPr>
          <w:rFonts w:ascii="仿宋" w:eastAsia="仿宋" w:hAnsi="仿宋" w:cs="Times New Roman"/>
          <w:sz w:val="30"/>
          <w:szCs w:val="30"/>
        </w:rPr>
      </w:pPr>
      <w:r w:rsidRPr="005C3B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5pt;margin-top:11.65pt;width:448.85pt;height:262.15pt;z-index:1">
            <v:textbox style="mso-next-textbox:#_x0000_s1026">
              <w:txbxContent>
                <w:p w:rsidR="00E854DE" w:rsidRDefault="00E854DE" w:rsidP="00D36EE6">
                  <w:pPr>
                    <w:spacing w:line="400" w:lineRule="exact"/>
                    <w:jc w:val="center"/>
                    <w:rPr>
                      <w:rFonts w:ascii="仿宋" w:eastAsia="仿宋" w:hAnsi="仿宋" w:cs="Times New Roman"/>
                      <w:sz w:val="32"/>
                      <w:szCs w:val="32"/>
                    </w:rPr>
                  </w:pPr>
                </w:p>
                <w:p w:rsidR="00E854DE" w:rsidRDefault="00E854DE" w:rsidP="003F3324">
                  <w:pPr>
                    <w:jc w:val="center"/>
                    <w:rPr>
                      <w:rFonts w:ascii="仿宋" w:eastAsia="仿宋" w:hAnsi="仿宋" w:cs="Times New Roman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市级历史、</w:t>
                  </w:r>
                  <w:r w:rsidRPr="0054770F"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乡土建筑</w:t>
                  </w:r>
                </w:p>
                <w:p w:rsidR="00E854DE" w:rsidRDefault="00E854DE" w:rsidP="00D36EE6">
                  <w:pPr>
                    <w:spacing w:line="400" w:lineRule="exact"/>
                    <w:jc w:val="center"/>
                    <w:rPr>
                      <w:rFonts w:ascii="仿宋" w:eastAsia="仿宋" w:hAnsi="仿宋" w:cs="Times New Roman"/>
                      <w:sz w:val="32"/>
                      <w:szCs w:val="32"/>
                    </w:rPr>
                  </w:pPr>
                </w:p>
                <w:p w:rsidR="00E854DE" w:rsidRDefault="00E854DE" w:rsidP="003F3324">
                  <w:pPr>
                    <w:jc w:val="center"/>
                    <w:rPr>
                      <w:rFonts w:ascii="隶书" w:eastAsia="隶书" w:hAnsi="仿宋" w:cs="Times New Roman"/>
                      <w:sz w:val="90"/>
                      <w:szCs w:val="90"/>
                    </w:rPr>
                  </w:pPr>
                  <w:r>
                    <w:rPr>
                      <w:rFonts w:ascii="隶书" w:eastAsia="隶书" w:hAnsi="仿宋" w:cs="隶书" w:hint="eastAsia"/>
                      <w:sz w:val="90"/>
                      <w:szCs w:val="90"/>
                    </w:rPr>
                    <w:t>历史建筑名称</w:t>
                  </w:r>
                </w:p>
                <w:p w:rsidR="00E854DE" w:rsidRDefault="00E854DE" w:rsidP="00D36EE6">
                  <w:pPr>
                    <w:spacing w:line="400" w:lineRule="exact"/>
                    <w:jc w:val="center"/>
                    <w:rPr>
                      <w:rFonts w:ascii="隶书" w:eastAsia="隶书" w:hAnsi="仿宋" w:cs="Times New Roman"/>
                    </w:rPr>
                  </w:pPr>
                </w:p>
                <w:p w:rsidR="00E854DE" w:rsidRDefault="00E854DE" w:rsidP="003F3324">
                  <w:pPr>
                    <w:jc w:val="center"/>
                    <w:rPr>
                      <w:rFonts w:ascii="仿宋" w:eastAsia="仿宋" w:hAnsi="仿宋" w:cs="Times New Roman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广元市人民政府</w:t>
                  </w:r>
                </w:p>
                <w:p w:rsidR="00E854DE" w:rsidRDefault="00E854DE" w:rsidP="003F3324">
                  <w:pPr>
                    <w:jc w:val="center"/>
                    <w:rPr>
                      <w:rFonts w:ascii="仿宋" w:eastAsia="仿宋" w:hAnsi="仿宋" w:cs="Times New Roman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二零一×年×月×日公布</w:t>
                  </w:r>
                </w:p>
                <w:p w:rsidR="00E854DE" w:rsidRPr="0054770F" w:rsidRDefault="00E854DE" w:rsidP="003F3324">
                  <w:pPr>
                    <w:jc w:val="center"/>
                    <w:rPr>
                      <w:rFonts w:ascii="仿宋" w:eastAsia="仿宋" w:hAnsi="仿宋" w:cs="Times New Roman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二零一×年×月×日立</w:t>
                  </w:r>
                </w:p>
              </w:txbxContent>
            </v:textbox>
          </v:shape>
        </w:pict>
      </w:r>
    </w:p>
    <w:p w:rsidR="00E854DE" w:rsidRDefault="00E854DE" w:rsidP="003D19EB">
      <w:pPr>
        <w:spacing w:line="600" w:lineRule="exact"/>
        <w:ind w:rightChars="611" w:right="1283"/>
        <w:jc w:val="right"/>
        <w:rPr>
          <w:rFonts w:ascii="仿宋_GB2312" w:eastAsia="仿宋_GB2312" w:hAnsi="仿宋" w:cs="Times New Roman"/>
          <w:sz w:val="32"/>
          <w:szCs w:val="32"/>
        </w:rPr>
        <w:sectPr w:rsidR="00E854DE" w:rsidSect="00D36EE6">
          <w:footerReference w:type="default" r:id="rId6"/>
          <w:pgSz w:w="11906" w:h="16838" w:code="9"/>
          <w:pgMar w:top="1588" w:right="1474" w:bottom="1474" w:left="1588" w:header="851" w:footer="1247" w:gutter="0"/>
          <w:cols w:space="425"/>
          <w:titlePg/>
          <w:docGrid w:type="lines" w:linePitch="312"/>
        </w:sectPr>
      </w:pPr>
    </w:p>
    <w:p w:rsidR="00E854DE" w:rsidRPr="003F3324" w:rsidRDefault="00E854DE" w:rsidP="003D19EB">
      <w:pPr>
        <w:spacing w:line="600" w:lineRule="exact"/>
        <w:ind w:rightChars="611" w:right="1283"/>
        <w:jc w:val="right"/>
        <w:rPr>
          <w:rFonts w:ascii="仿宋_GB2312" w:eastAsia="仿宋_GB2312" w:hAnsi="仿宋" w:cs="Times New Roman"/>
          <w:sz w:val="32"/>
          <w:szCs w:val="32"/>
        </w:rPr>
      </w:pPr>
    </w:p>
    <w:sectPr w:rsidR="00E854DE" w:rsidRPr="003F3324" w:rsidSect="00D36EE6">
      <w:pgSz w:w="11906" w:h="16838" w:code="9"/>
      <w:pgMar w:top="1588" w:right="1474" w:bottom="1474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6AE" w:rsidRDefault="00CC76AE" w:rsidP="00CB4F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C76AE" w:rsidRDefault="00CC76AE" w:rsidP="00CB4F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DE" w:rsidRPr="00D36EE6" w:rsidRDefault="00E854DE" w:rsidP="00D36EE6">
    <w:pPr>
      <w:pStyle w:val="a4"/>
      <w:framePr w:wrap="auto" w:vAnchor="text" w:hAnchor="margin" w:xAlign="outside" w:y="1"/>
      <w:rPr>
        <w:rStyle w:val="a5"/>
        <w:rFonts w:ascii="宋体" w:cs="宋体"/>
        <w:sz w:val="28"/>
        <w:szCs w:val="28"/>
      </w:rPr>
    </w:pPr>
    <w:r w:rsidRPr="00D36EE6">
      <w:rPr>
        <w:rStyle w:val="a5"/>
        <w:rFonts w:ascii="宋体" w:hAnsi="宋体" w:cs="宋体"/>
        <w:sz w:val="28"/>
        <w:szCs w:val="28"/>
      </w:rPr>
      <w:t xml:space="preserve">— </w:t>
    </w:r>
    <w:r w:rsidR="005C3B68" w:rsidRPr="00D36EE6">
      <w:rPr>
        <w:rStyle w:val="a5"/>
        <w:rFonts w:ascii="宋体" w:hAnsi="宋体" w:cs="宋体"/>
        <w:sz w:val="28"/>
        <w:szCs w:val="28"/>
      </w:rPr>
      <w:fldChar w:fldCharType="begin"/>
    </w:r>
    <w:r w:rsidRPr="00D36EE6">
      <w:rPr>
        <w:rStyle w:val="a5"/>
        <w:rFonts w:ascii="宋体" w:hAnsi="宋体" w:cs="宋体"/>
        <w:sz w:val="28"/>
        <w:szCs w:val="28"/>
      </w:rPr>
      <w:instrText xml:space="preserve">PAGE  </w:instrText>
    </w:r>
    <w:r w:rsidR="005C3B68" w:rsidRPr="00D36EE6">
      <w:rPr>
        <w:rStyle w:val="a5"/>
        <w:rFonts w:ascii="宋体" w:hAnsi="宋体" w:cs="宋体"/>
        <w:sz w:val="28"/>
        <w:szCs w:val="28"/>
      </w:rPr>
      <w:fldChar w:fldCharType="separate"/>
    </w:r>
    <w:r w:rsidR="003D19EB">
      <w:rPr>
        <w:rStyle w:val="a5"/>
        <w:rFonts w:ascii="宋体" w:hAnsi="宋体" w:cs="宋体"/>
        <w:noProof/>
        <w:sz w:val="28"/>
        <w:szCs w:val="28"/>
      </w:rPr>
      <w:t>5</w:t>
    </w:r>
    <w:r w:rsidR="005C3B68" w:rsidRPr="00D36EE6">
      <w:rPr>
        <w:rStyle w:val="a5"/>
        <w:rFonts w:ascii="宋体" w:hAnsi="宋体" w:cs="宋体"/>
        <w:sz w:val="28"/>
        <w:szCs w:val="28"/>
      </w:rPr>
      <w:fldChar w:fldCharType="end"/>
    </w:r>
    <w:r w:rsidRPr="00D36EE6">
      <w:rPr>
        <w:rStyle w:val="a5"/>
        <w:rFonts w:ascii="宋体" w:hAnsi="宋体" w:cs="宋体"/>
        <w:sz w:val="28"/>
        <w:szCs w:val="28"/>
      </w:rPr>
      <w:t xml:space="preserve"> —</w:t>
    </w:r>
  </w:p>
  <w:p w:rsidR="00E854DE" w:rsidRDefault="00E854DE" w:rsidP="00D36EE6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6AE" w:rsidRDefault="00CC76AE" w:rsidP="00CB4F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C76AE" w:rsidRDefault="00CC76AE" w:rsidP="00CB4F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FD8"/>
    <w:rsid w:val="0006304C"/>
    <w:rsid w:val="000764A5"/>
    <w:rsid w:val="000E76B4"/>
    <w:rsid w:val="001D4783"/>
    <w:rsid w:val="002F4465"/>
    <w:rsid w:val="003D19EB"/>
    <w:rsid w:val="003F3324"/>
    <w:rsid w:val="004C4580"/>
    <w:rsid w:val="0054770F"/>
    <w:rsid w:val="005C3B68"/>
    <w:rsid w:val="00635D00"/>
    <w:rsid w:val="00644670"/>
    <w:rsid w:val="00683FE9"/>
    <w:rsid w:val="00766AE8"/>
    <w:rsid w:val="008B7EEF"/>
    <w:rsid w:val="00964FD6"/>
    <w:rsid w:val="009705A0"/>
    <w:rsid w:val="00A65DA9"/>
    <w:rsid w:val="00AE7EE1"/>
    <w:rsid w:val="00C86FE3"/>
    <w:rsid w:val="00CB4F2D"/>
    <w:rsid w:val="00CC76AE"/>
    <w:rsid w:val="00D072C4"/>
    <w:rsid w:val="00D36EE6"/>
    <w:rsid w:val="00E854DE"/>
    <w:rsid w:val="00E96FD8"/>
    <w:rsid w:val="00EA7E48"/>
    <w:rsid w:val="00F60914"/>
    <w:rsid w:val="00FD64C7"/>
    <w:rsid w:val="00FE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4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B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B4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B4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B4F2D"/>
    <w:rPr>
      <w:sz w:val="18"/>
      <w:szCs w:val="18"/>
    </w:rPr>
  </w:style>
  <w:style w:type="character" w:styleId="a5">
    <w:name w:val="page number"/>
    <w:basedOn w:val="a0"/>
    <w:uiPriority w:val="99"/>
    <w:rsid w:val="00D36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广府办函〔2017〕98号</dc:title>
  <dc:subject/>
  <dc:creator>李璟璇</dc:creator>
  <cp:keywords/>
  <dc:description/>
  <cp:lastModifiedBy>综合科:王晓英</cp:lastModifiedBy>
  <cp:revision>3</cp:revision>
  <cp:lastPrinted>2017-06-23T08:38:00Z</cp:lastPrinted>
  <dcterms:created xsi:type="dcterms:W3CDTF">2017-06-23T08:38:00Z</dcterms:created>
  <dcterms:modified xsi:type="dcterms:W3CDTF">2017-06-26T07:32:00Z</dcterms:modified>
</cp:coreProperties>
</file>