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C25" w:rsidRDefault="00906C25">
      <w:pPr>
        <w:spacing w:line="600" w:lineRule="exact"/>
        <w:jc w:val="center"/>
        <w:outlineLvl w:val="0"/>
        <w:rPr>
          <w:rFonts w:ascii="方正小标宋简体" w:eastAsia="方正小标宋简体" w:hAnsi="宋体"/>
          <w:color w:val="000000"/>
          <w:sz w:val="72"/>
          <w:szCs w:val="72"/>
        </w:rPr>
      </w:pPr>
      <w:bookmarkStart w:id="0" w:name="_Toc15306267"/>
    </w:p>
    <w:p w:rsidR="00906C25" w:rsidRDefault="00906C25">
      <w:pPr>
        <w:spacing w:line="600" w:lineRule="exact"/>
        <w:jc w:val="center"/>
        <w:outlineLvl w:val="0"/>
        <w:rPr>
          <w:rFonts w:ascii="方正小标宋简体" w:eastAsia="方正小标宋简体" w:hAnsi="宋体"/>
          <w:color w:val="000000"/>
          <w:sz w:val="72"/>
          <w:szCs w:val="72"/>
        </w:rPr>
      </w:pPr>
    </w:p>
    <w:p w:rsidR="00906C25" w:rsidRDefault="00906C25">
      <w:pPr>
        <w:spacing w:line="600" w:lineRule="exact"/>
        <w:jc w:val="center"/>
        <w:outlineLvl w:val="0"/>
        <w:rPr>
          <w:rFonts w:ascii="方正小标宋简体" w:eastAsia="方正小标宋简体" w:hAnsi="宋体"/>
          <w:color w:val="000000"/>
          <w:sz w:val="72"/>
          <w:szCs w:val="72"/>
        </w:rPr>
      </w:pPr>
    </w:p>
    <w:p w:rsidR="00906C25" w:rsidRDefault="00B20301">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15377425"/>
      <w:bookmarkStart w:id="3" w:name="_Toc15396475"/>
      <w:bookmarkStart w:id="4" w:name="_Toc15378441"/>
      <w:bookmarkStart w:id="5" w:name="_Toc15377193"/>
      <w:r>
        <w:rPr>
          <w:rFonts w:ascii="黑体" w:eastAsia="黑体" w:hAnsi="黑体"/>
          <w:color w:val="000000"/>
          <w:sz w:val="72"/>
          <w:szCs w:val="72"/>
        </w:rPr>
        <w:t>201</w:t>
      </w:r>
      <w:r>
        <w:rPr>
          <w:rFonts w:ascii="黑体" w:eastAsia="黑体" w:hAnsi="黑体" w:hint="eastAsia"/>
          <w:color w:val="000000"/>
          <w:sz w:val="72"/>
          <w:szCs w:val="72"/>
        </w:rPr>
        <w:t>8</w:t>
      </w:r>
      <w:r>
        <w:rPr>
          <w:rFonts w:ascii="方正小标宋简体" w:eastAsia="方正小标宋简体" w:hAnsi="宋体" w:hint="eastAsia"/>
          <w:color w:val="000000"/>
          <w:sz w:val="72"/>
          <w:szCs w:val="72"/>
        </w:rPr>
        <w:t>年度</w:t>
      </w:r>
      <w:bookmarkEnd w:id="1"/>
      <w:bookmarkEnd w:id="2"/>
      <w:bookmarkEnd w:id="3"/>
      <w:bookmarkEnd w:id="4"/>
      <w:bookmarkEnd w:id="5"/>
    </w:p>
    <w:p w:rsidR="00906C25" w:rsidRDefault="00B20301">
      <w:pPr>
        <w:adjustRightInd w:val="0"/>
        <w:snapToGrid w:val="0"/>
        <w:jc w:val="center"/>
        <w:outlineLvl w:val="0"/>
        <w:rPr>
          <w:rFonts w:ascii="方正小标宋简体" w:eastAsia="方正小标宋简体" w:hAnsi="宋体"/>
          <w:color w:val="000000"/>
          <w:sz w:val="72"/>
          <w:szCs w:val="72"/>
        </w:rPr>
      </w:pPr>
      <w:bookmarkStart w:id="6" w:name="_Toc15377426"/>
      <w:bookmarkStart w:id="7" w:name="_Toc15377194"/>
      <w:bookmarkStart w:id="8" w:name="_Toc15396598"/>
      <w:bookmarkStart w:id="9" w:name="_Toc15396476"/>
      <w:bookmarkStart w:id="10" w:name="_Toc15378442"/>
      <w:r>
        <w:rPr>
          <w:rFonts w:ascii="方正小标宋简体" w:eastAsia="方正小标宋简体" w:hAnsi="宋体" w:hint="eastAsia"/>
          <w:color w:val="000000"/>
          <w:sz w:val="72"/>
          <w:szCs w:val="72"/>
        </w:rPr>
        <w:t>四川省广元市</w:t>
      </w:r>
      <w:bookmarkStart w:id="11" w:name="_Toc15306268"/>
      <w:bookmarkEnd w:id="0"/>
      <w:r>
        <w:rPr>
          <w:rFonts w:ascii="方正小标宋简体" w:eastAsia="方正小标宋简体" w:hAnsi="宋体" w:hint="eastAsia"/>
          <w:color w:val="000000"/>
          <w:sz w:val="72"/>
          <w:szCs w:val="72"/>
        </w:rPr>
        <w:t>红十字会</w:t>
      </w:r>
    </w:p>
    <w:p w:rsidR="00906C25" w:rsidRDefault="00B20301">
      <w:pPr>
        <w:adjustRightInd w:val="0"/>
        <w:snapToGrid w:val="0"/>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906C25" w:rsidRDefault="00B20301">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编</w:t>
      </w:r>
    </w:p>
    <w:p w:rsidR="00906C25" w:rsidRDefault="00B20301">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制</w:t>
      </w:r>
    </w:p>
    <w:p w:rsidR="00906C25" w:rsidRDefault="00B20301">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说</w:t>
      </w:r>
    </w:p>
    <w:p w:rsidR="00906C25" w:rsidRDefault="00B20301">
      <w:pPr>
        <w:adjustRightInd w:val="0"/>
        <w:snapToGrid w:val="0"/>
        <w:spacing w:line="360" w:lineRule="auto"/>
        <w:jc w:val="center"/>
        <w:outlineLvl w:val="0"/>
        <w:rPr>
          <w:rFonts w:ascii="黑体" w:eastAsia="黑体" w:hAnsi="黑体"/>
          <w:color w:val="000000"/>
          <w:sz w:val="48"/>
          <w:szCs w:val="48"/>
        </w:rPr>
      </w:pPr>
      <w:r>
        <w:rPr>
          <w:rFonts w:ascii="方正小标宋简体" w:eastAsia="方正小标宋简体" w:hAnsi="宋体" w:hint="eastAsia"/>
          <w:color w:val="000000"/>
          <w:sz w:val="72"/>
          <w:szCs w:val="72"/>
        </w:rPr>
        <w:t>明</w:t>
      </w: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906C25" w:rsidRDefault="00101060">
      <w:pPr>
        <w:widowControl/>
        <w:jc w:val="center"/>
        <w:rPr>
          <w:rFonts w:ascii="黑体" w:eastAsia="黑体" w:hAnsi="黑体" w:cstheme="minorBidi"/>
          <w:sz w:val="28"/>
          <w:szCs w:val="28"/>
        </w:rPr>
      </w:pPr>
      <w:r w:rsidRPr="00101060">
        <w:rPr>
          <w:rFonts w:ascii="黑体" w:eastAsia="黑体" w:hAnsi="黑体"/>
          <w:color w:val="000000"/>
          <w:sz w:val="48"/>
          <w:szCs w:val="48"/>
        </w:rPr>
        <w:fldChar w:fldCharType="begin"/>
      </w:r>
      <w:r w:rsidR="00B20301">
        <w:rPr>
          <w:rFonts w:ascii="黑体" w:eastAsia="黑体" w:hAnsi="黑体"/>
          <w:color w:val="000000"/>
          <w:sz w:val="48"/>
          <w:szCs w:val="48"/>
        </w:rPr>
        <w:instrText xml:space="preserve"> TOC \o "1-2" \h \z \u </w:instrText>
      </w:r>
      <w:r w:rsidRPr="00101060">
        <w:rPr>
          <w:rFonts w:ascii="黑体" w:eastAsia="黑体" w:hAnsi="黑体"/>
          <w:color w:val="000000"/>
          <w:sz w:val="48"/>
          <w:szCs w:val="48"/>
        </w:rPr>
        <w:fldChar w:fldCharType="separate"/>
      </w:r>
    </w:p>
    <w:p w:rsidR="00906C25" w:rsidRDefault="00B20301">
      <w:pPr>
        <w:pStyle w:val="10"/>
      </w:pPr>
      <w:r>
        <w:rPr>
          <w:rFonts w:hint="eastAsia"/>
        </w:rPr>
        <w:t>公开时间：2019年9月25日</w:t>
      </w:r>
    </w:p>
    <w:p w:rsidR="00906C25" w:rsidRDefault="00906C25"/>
    <w:p w:rsidR="00906C25" w:rsidRDefault="00101060">
      <w:pPr>
        <w:pStyle w:val="10"/>
        <w:rPr>
          <w:rFonts w:cstheme="minorBidi"/>
        </w:rPr>
      </w:pPr>
      <w:hyperlink w:anchor="_Toc15396599" w:history="1">
        <w:r w:rsidR="00B20301">
          <w:rPr>
            <w:rStyle w:val="a9"/>
            <w:rFonts w:hint="eastAsia"/>
          </w:rPr>
          <w:t>第一部分部门概况</w:t>
        </w:r>
        <w:r w:rsidR="00B20301">
          <w:tab/>
        </w:r>
        <w:r w:rsidR="00B20301">
          <w:rPr>
            <w:rFonts w:hint="eastAsia"/>
          </w:rPr>
          <w:t>4</w:t>
        </w:r>
      </w:hyperlink>
    </w:p>
    <w:p w:rsidR="00906C25" w:rsidRDefault="00101060">
      <w:pPr>
        <w:pStyle w:val="20"/>
        <w:rPr>
          <w:rFonts w:ascii="仿宋" w:eastAsia="仿宋" w:hAnsi="仿宋" w:cstheme="minorBidi"/>
          <w:sz w:val="28"/>
          <w:szCs w:val="28"/>
        </w:rPr>
      </w:pPr>
      <w:hyperlink w:anchor="_Toc15396600" w:history="1">
        <w:r w:rsidR="00B20301">
          <w:rPr>
            <w:rStyle w:val="a9"/>
            <w:rFonts w:ascii="仿宋" w:eastAsia="仿宋" w:hAnsi="仿宋" w:hint="eastAsia"/>
            <w:sz w:val="28"/>
            <w:szCs w:val="28"/>
          </w:rPr>
          <w:t>一、基本职能及主要工作</w:t>
        </w:r>
        <w:r w:rsidR="00B20301">
          <w:rPr>
            <w:rFonts w:ascii="仿宋" w:eastAsia="仿宋" w:hAnsi="仿宋"/>
            <w:sz w:val="28"/>
            <w:szCs w:val="28"/>
          </w:rPr>
          <w:tab/>
        </w:r>
        <w:r w:rsidR="00B20301">
          <w:rPr>
            <w:rFonts w:ascii="仿宋" w:eastAsia="仿宋" w:hAnsi="仿宋" w:hint="eastAsia"/>
            <w:sz w:val="28"/>
            <w:szCs w:val="28"/>
          </w:rPr>
          <w:t>4</w:t>
        </w:r>
      </w:hyperlink>
    </w:p>
    <w:p w:rsidR="00906C25" w:rsidRDefault="00101060">
      <w:pPr>
        <w:pStyle w:val="20"/>
        <w:rPr>
          <w:rFonts w:ascii="仿宋" w:eastAsia="仿宋" w:hAnsi="仿宋" w:cstheme="minorBidi"/>
          <w:sz w:val="28"/>
          <w:szCs w:val="28"/>
        </w:rPr>
      </w:pPr>
      <w:hyperlink w:anchor="_Toc15396601" w:history="1">
        <w:r w:rsidR="00B20301">
          <w:rPr>
            <w:rStyle w:val="a9"/>
            <w:rFonts w:ascii="仿宋" w:eastAsia="仿宋" w:hAnsi="仿宋" w:hint="eastAsia"/>
            <w:sz w:val="28"/>
            <w:szCs w:val="28"/>
          </w:rPr>
          <w:t>二、机构设置</w:t>
        </w:r>
        <w:r w:rsidR="00B20301">
          <w:rPr>
            <w:rFonts w:ascii="仿宋" w:eastAsia="仿宋" w:hAnsi="仿宋"/>
            <w:sz w:val="28"/>
            <w:szCs w:val="28"/>
          </w:rPr>
          <w:tab/>
        </w:r>
        <w:r>
          <w:rPr>
            <w:rFonts w:ascii="仿宋" w:eastAsia="仿宋" w:hAnsi="仿宋"/>
            <w:sz w:val="28"/>
            <w:szCs w:val="28"/>
          </w:rPr>
          <w:fldChar w:fldCharType="begin"/>
        </w:r>
        <w:r w:rsidR="00B20301">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sidR="00533F56">
          <w:rPr>
            <w:rFonts w:ascii="仿宋" w:eastAsia="仿宋" w:hAnsi="仿宋"/>
            <w:noProof/>
            <w:sz w:val="28"/>
            <w:szCs w:val="28"/>
          </w:rPr>
          <w:t>8</w:t>
        </w:r>
        <w:r>
          <w:rPr>
            <w:rFonts w:ascii="仿宋" w:eastAsia="仿宋" w:hAnsi="仿宋"/>
            <w:sz w:val="28"/>
            <w:szCs w:val="28"/>
          </w:rPr>
          <w:fldChar w:fldCharType="end"/>
        </w:r>
      </w:hyperlink>
    </w:p>
    <w:p w:rsidR="00906C25" w:rsidRDefault="00101060">
      <w:pPr>
        <w:pStyle w:val="10"/>
      </w:pPr>
      <w:hyperlink w:anchor="_Toc15396602" w:history="1">
        <w:r w:rsidR="00B20301">
          <w:rPr>
            <w:rStyle w:val="a9"/>
            <w:rFonts w:hint="eastAsia"/>
          </w:rPr>
          <w:t>第二部分</w:t>
        </w:r>
        <w:r w:rsidR="00B20301">
          <w:rPr>
            <w:rStyle w:val="a9"/>
          </w:rPr>
          <w:t xml:space="preserve"> 2018</w:t>
        </w:r>
        <w:r w:rsidR="00B20301">
          <w:rPr>
            <w:rStyle w:val="a9"/>
            <w:rFonts w:hint="eastAsia"/>
          </w:rPr>
          <w:t>年度部门决算情况说明</w:t>
        </w:r>
        <w:r w:rsidR="00B20301">
          <w:tab/>
        </w:r>
        <w:r>
          <w:fldChar w:fldCharType="begin"/>
        </w:r>
        <w:r w:rsidR="00B20301">
          <w:instrText xml:space="preserve"> PAGEREF _Toc15396602 \h </w:instrText>
        </w:r>
        <w:r>
          <w:fldChar w:fldCharType="separate"/>
        </w:r>
        <w:r w:rsidR="00533F56">
          <w:rPr>
            <w:noProof/>
          </w:rPr>
          <w:t>9</w:t>
        </w:r>
        <w:r>
          <w:fldChar w:fldCharType="end"/>
        </w:r>
      </w:hyperlink>
    </w:p>
    <w:p w:rsidR="00906C25" w:rsidRDefault="00101060">
      <w:pPr>
        <w:pStyle w:val="20"/>
        <w:rPr>
          <w:rFonts w:ascii="仿宋" w:eastAsia="仿宋" w:hAnsi="仿宋" w:cstheme="minorBidi"/>
          <w:sz w:val="28"/>
          <w:szCs w:val="28"/>
        </w:rPr>
      </w:pPr>
      <w:hyperlink w:anchor="_Toc15396603" w:history="1">
        <w:r w:rsidR="00B20301">
          <w:rPr>
            <w:rStyle w:val="a9"/>
            <w:rFonts w:ascii="仿宋" w:eastAsia="仿宋" w:hAnsi="仿宋" w:cstheme="majorBidi" w:hint="eastAsia"/>
            <w:bCs/>
            <w:sz w:val="28"/>
            <w:szCs w:val="28"/>
          </w:rPr>
          <w:t>一、</w:t>
        </w:r>
        <w:r w:rsidR="00B20301">
          <w:rPr>
            <w:rStyle w:val="a9"/>
            <w:rFonts w:ascii="仿宋" w:eastAsia="仿宋" w:hAnsi="仿宋" w:hint="eastAsia"/>
            <w:sz w:val="28"/>
            <w:szCs w:val="28"/>
          </w:rPr>
          <w:t>收</w:t>
        </w:r>
        <w:r w:rsidR="00B20301">
          <w:rPr>
            <w:rStyle w:val="a9"/>
            <w:rFonts w:ascii="仿宋" w:eastAsia="仿宋" w:hAnsi="仿宋" w:cstheme="majorBidi" w:hint="eastAsia"/>
            <w:bCs/>
            <w:sz w:val="28"/>
            <w:szCs w:val="28"/>
          </w:rPr>
          <w:t>入支出决算总体情况说明</w:t>
        </w:r>
        <w:r w:rsidR="00B20301">
          <w:rPr>
            <w:rFonts w:ascii="仿宋" w:eastAsia="仿宋" w:hAnsi="仿宋"/>
            <w:sz w:val="28"/>
            <w:szCs w:val="28"/>
          </w:rPr>
          <w:tab/>
        </w:r>
        <w:r>
          <w:rPr>
            <w:rFonts w:ascii="仿宋" w:eastAsia="仿宋" w:hAnsi="仿宋"/>
            <w:sz w:val="28"/>
            <w:szCs w:val="28"/>
          </w:rPr>
          <w:fldChar w:fldCharType="begin"/>
        </w:r>
        <w:r w:rsidR="00B20301">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533F56">
          <w:rPr>
            <w:rFonts w:ascii="仿宋" w:eastAsia="仿宋" w:hAnsi="仿宋"/>
            <w:noProof/>
            <w:sz w:val="28"/>
            <w:szCs w:val="28"/>
          </w:rPr>
          <w:t>9</w:t>
        </w:r>
        <w:r>
          <w:rPr>
            <w:rFonts w:ascii="仿宋" w:eastAsia="仿宋" w:hAnsi="仿宋"/>
            <w:sz w:val="28"/>
            <w:szCs w:val="28"/>
          </w:rPr>
          <w:fldChar w:fldCharType="end"/>
        </w:r>
      </w:hyperlink>
    </w:p>
    <w:p w:rsidR="00906C25" w:rsidRDefault="00101060">
      <w:pPr>
        <w:pStyle w:val="20"/>
        <w:rPr>
          <w:rFonts w:ascii="仿宋" w:eastAsia="仿宋" w:hAnsi="仿宋" w:cstheme="minorBidi"/>
          <w:sz w:val="28"/>
          <w:szCs w:val="28"/>
        </w:rPr>
      </w:pPr>
      <w:hyperlink w:anchor="_Toc15396604" w:history="1">
        <w:r w:rsidR="00B20301">
          <w:rPr>
            <w:rStyle w:val="a9"/>
            <w:rFonts w:ascii="仿宋" w:eastAsia="仿宋" w:hAnsi="仿宋" w:cstheme="majorBidi" w:hint="eastAsia"/>
            <w:bCs/>
            <w:sz w:val="28"/>
            <w:szCs w:val="28"/>
          </w:rPr>
          <w:t>二、</w:t>
        </w:r>
        <w:r w:rsidR="00B20301">
          <w:rPr>
            <w:rStyle w:val="a9"/>
            <w:rFonts w:ascii="仿宋" w:eastAsia="仿宋" w:hAnsi="仿宋" w:hint="eastAsia"/>
            <w:sz w:val="28"/>
            <w:szCs w:val="28"/>
          </w:rPr>
          <w:t>收</w:t>
        </w:r>
        <w:r w:rsidR="00B20301">
          <w:rPr>
            <w:rStyle w:val="a9"/>
            <w:rFonts w:ascii="仿宋" w:eastAsia="仿宋" w:hAnsi="仿宋" w:cstheme="majorBidi" w:hint="eastAsia"/>
            <w:bCs/>
            <w:sz w:val="28"/>
            <w:szCs w:val="28"/>
          </w:rPr>
          <w:t>入决算情况说明</w:t>
        </w:r>
        <w:r w:rsidR="00B20301">
          <w:rPr>
            <w:rFonts w:ascii="仿宋" w:eastAsia="仿宋" w:hAnsi="仿宋"/>
            <w:sz w:val="28"/>
            <w:szCs w:val="28"/>
          </w:rPr>
          <w:tab/>
        </w:r>
        <w:r>
          <w:rPr>
            <w:rFonts w:ascii="仿宋" w:eastAsia="仿宋" w:hAnsi="仿宋"/>
            <w:sz w:val="28"/>
            <w:szCs w:val="28"/>
          </w:rPr>
          <w:fldChar w:fldCharType="begin"/>
        </w:r>
        <w:r w:rsidR="00B20301">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533F56">
          <w:rPr>
            <w:rFonts w:ascii="仿宋" w:eastAsia="仿宋" w:hAnsi="仿宋"/>
            <w:noProof/>
            <w:sz w:val="28"/>
            <w:szCs w:val="28"/>
          </w:rPr>
          <w:t>9</w:t>
        </w:r>
        <w:r>
          <w:rPr>
            <w:rFonts w:ascii="仿宋" w:eastAsia="仿宋" w:hAnsi="仿宋"/>
            <w:sz w:val="28"/>
            <w:szCs w:val="28"/>
          </w:rPr>
          <w:fldChar w:fldCharType="end"/>
        </w:r>
      </w:hyperlink>
    </w:p>
    <w:p w:rsidR="00906C25" w:rsidRDefault="00101060">
      <w:pPr>
        <w:pStyle w:val="20"/>
        <w:rPr>
          <w:rFonts w:ascii="仿宋" w:eastAsia="仿宋" w:hAnsi="仿宋" w:cstheme="minorBidi"/>
          <w:sz w:val="28"/>
          <w:szCs w:val="28"/>
        </w:rPr>
      </w:pPr>
      <w:hyperlink w:anchor="_Toc15396605" w:history="1">
        <w:r w:rsidR="00B20301">
          <w:rPr>
            <w:rStyle w:val="a9"/>
            <w:rFonts w:ascii="仿宋" w:eastAsia="仿宋" w:hAnsi="仿宋" w:cstheme="majorBidi" w:hint="eastAsia"/>
            <w:bCs/>
            <w:sz w:val="28"/>
            <w:szCs w:val="28"/>
          </w:rPr>
          <w:t>三、</w:t>
        </w:r>
        <w:r w:rsidR="00B20301">
          <w:rPr>
            <w:rStyle w:val="a9"/>
            <w:rFonts w:ascii="仿宋" w:eastAsia="仿宋" w:hAnsi="仿宋" w:hint="eastAsia"/>
            <w:sz w:val="28"/>
            <w:szCs w:val="28"/>
          </w:rPr>
          <w:t>支</w:t>
        </w:r>
        <w:r w:rsidR="00B20301">
          <w:rPr>
            <w:rStyle w:val="a9"/>
            <w:rFonts w:ascii="仿宋" w:eastAsia="仿宋" w:hAnsi="仿宋" w:cstheme="majorBidi" w:hint="eastAsia"/>
            <w:bCs/>
            <w:sz w:val="28"/>
            <w:szCs w:val="28"/>
          </w:rPr>
          <w:t>出决算情况说明</w:t>
        </w:r>
        <w:r w:rsidR="00B20301">
          <w:rPr>
            <w:rFonts w:ascii="仿宋" w:eastAsia="仿宋" w:hAnsi="仿宋"/>
            <w:sz w:val="28"/>
            <w:szCs w:val="28"/>
          </w:rPr>
          <w:tab/>
        </w:r>
        <w:r>
          <w:rPr>
            <w:rFonts w:ascii="仿宋" w:eastAsia="仿宋" w:hAnsi="仿宋"/>
            <w:sz w:val="28"/>
            <w:szCs w:val="28"/>
          </w:rPr>
          <w:fldChar w:fldCharType="begin"/>
        </w:r>
        <w:r w:rsidR="00B20301">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533F56">
          <w:rPr>
            <w:rFonts w:ascii="仿宋" w:eastAsia="仿宋" w:hAnsi="仿宋"/>
            <w:noProof/>
            <w:sz w:val="28"/>
            <w:szCs w:val="28"/>
          </w:rPr>
          <w:t>9</w:t>
        </w:r>
        <w:r>
          <w:rPr>
            <w:rFonts w:ascii="仿宋" w:eastAsia="仿宋" w:hAnsi="仿宋"/>
            <w:sz w:val="28"/>
            <w:szCs w:val="28"/>
          </w:rPr>
          <w:fldChar w:fldCharType="end"/>
        </w:r>
      </w:hyperlink>
    </w:p>
    <w:p w:rsidR="00906C25" w:rsidRDefault="00101060">
      <w:pPr>
        <w:pStyle w:val="20"/>
        <w:rPr>
          <w:rFonts w:ascii="仿宋" w:eastAsia="仿宋" w:hAnsi="仿宋" w:cstheme="minorBidi"/>
          <w:sz w:val="28"/>
          <w:szCs w:val="28"/>
        </w:rPr>
      </w:pPr>
      <w:hyperlink w:anchor="_Toc15396606" w:history="1">
        <w:r w:rsidR="00B20301">
          <w:rPr>
            <w:rStyle w:val="a9"/>
            <w:rFonts w:ascii="仿宋" w:eastAsia="仿宋" w:hAnsi="仿宋" w:hint="eastAsia"/>
            <w:sz w:val="28"/>
            <w:szCs w:val="28"/>
          </w:rPr>
          <w:t>四、财</w:t>
        </w:r>
        <w:r w:rsidR="00B20301">
          <w:rPr>
            <w:rStyle w:val="a9"/>
            <w:rFonts w:ascii="仿宋" w:eastAsia="仿宋" w:hAnsi="仿宋" w:cstheme="majorBidi" w:hint="eastAsia"/>
            <w:bCs/>
            <w:sz w:val="28"/>
            <w:szCs w:val="28"/>
          </w:rPr>
          <w:t>政拨款收入支出决算总体情况说明</w:t>
        </w:r>
        <w:r w:rsidR="00B20301">
          <w:rPr>
            <w:rFonts w:ascii="仿宋" w:eastAsia="仿宋" w:hAnsi="仿宋"/>
            <w:sz w:val="28"/>
            <w:szCs w:val="28"/>
          </w:rPr>
          <w:tab/>
        </w:r>
        <w:r>
          <w:rPr>
            <w:rFonts w:ascii="仿宋" w:eastAsia="仿宋" w:hAnsi="仿宋"/>
            <w:sz w:val="28"/>
            <w:szCs w:val="28"/>
          </w:rPr>
          <w:fldChar w:fldCharType="begin"/>
        </w:r>
        <w:r w:rsidR="00B20301">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533F56">
          <w:rPr>
            <w:rFonts w:ascii="仿宋" w:eastAsia="仿宋" w:hAnsi="仿宋"/>
            <w:noProof/>
            <w:sz w:val="28"/>
            <w:szCs w:val="28"/>
          </w:rPr>
          <w:t>9</w:t>
        </w:r>
        <w:r>
          <w:rPr>
            <w:rFonts w:ascii="仿宋" w:eastAsia="仿宋" w:hAnsi="仿宋"/>
            <w:sz w:val="28"/>
            <w:szCs w:val="28"/>
          </w:rPr>
          <w:fldChar w:fldCharType="end"/>
        </w:r>
      </w:hyperlink>
    </w:p>
    <w:p w:rsidR="00906C25" w:rsidRDefault="00101060">
      <w:pPr>
        <w:pStyle w:val="20"/>
        <w:rPr>
          <w:rFonts w:ascii="仿宋" w:eastAsia="仿宋" w:hAnsi="仿宋" w:cstheme="minorBidi"/>
          <w:sz w:val="28"/>
          <w:szCs w:val="28"/>
        </w:rPr>
      </w:pPr>
      <w:hyperlink w:anchor="_Toc15396607" w:history="1">
        <w:r w:rsidR="00B20301">
          <w:rPr>
            <w:rStyle w:val="a9"/>
            <w:rFonts w:ascii="仿宋" w:eastAsia="仿宋" w:hAnsi="仿宋" w:hint="eastAsia"/>
            <w:sz w:val="28"/>
            <w:szCs w:val="28"/>
          </w:rPr>
          <w:t>五、一</w:t>
        </w:r>
        <w:r w:rsidR="00B20301">
          <w:rPr>
            <w:rStyle w:val="a9"/>
            <w:rFonts w:ascii="仿宋" w:eastAsia="仿宋" w:hAnsi="仿宋" w:cstheme="majorBidi" w:hint="eastAsia"/>
            <w:bCs/>
            <w:sz w:val="28"/>
            <w:szCs w:val="28"/>
          </w:rPr>
          <w:t>般公共预算财政拨款支出决算情况说明</w:t>
        </w:r>
        <w:r w:rsidR="00B20301">
          <w:rPr>
            <w:rFonts w:ascii="仿宋" w:eastAsia="仿宋" w:hAnsi="仿宋"/>
            <w:sz w:val="28"/>
            <w:szCs w:val="28"/>
          </w:rPr>
          <w:tab/>
        </w:r>
        <w:r>
          <w:rPr>
            <w:rFonts w:ascii="仿宋" w:eastAsia="仿宋" w:hAnsi="仿宋"/>
            <w:sz w:val="28"/>
            <w:szCs w:val="28"/>
          </w:rPr>
          <w:fldChar w:fldCharType="begin"/>
        </w:r>
        <w:r w:rsidR="00B20301">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533F56">
          <w:rPr>
            <w:rFonts w:ascii="仿宋" w:eastAsia="仿宋" w:hAnsi="仿宋"/>
            <w:noProof/>
            <w:sz w:val="28"/>
            <w:szCs w:val="28"/>
          </w:rPr>
          <w:t>9</w:t>
        </w:r>
        <w:r>
          <w:rPr>
            <w:rFonts w:ascii="仿宋" w:eastAsia="仿宋" w:hAnsi="仿宋"/>
            <w:sz w:val="28"/>
            <w:szCs w:val="28"/>
          </w:rPr>
          <w:fldChar w:fldCharType="end"/>
        </w:r>
      </w:hyperlink>
    </w:p>
    <w:p w:rsidR="00906C25" w:rsidRDefault="00101060">
      <w:pPr>
        <w:pStyle w:val="20"/>
        <w:rPr>
          <w:rFonts w:ascii="仿宋" w:eastAsia="仿宋" w:hAnsi="仿宋" w:cstheme="minorBidi"/>
          <w:sz w:val="28"/>
          <w:szCs w:val="28"/>
        </w:rPr>
      </w:pPr>
      <w:hyperlink w:anchor="_Toc15396608" w:history="1">
        <w:r w:rsidR="00B20301">
          <w:rPr>
            <w:rStyle w:val="a9"/>
            <w:rFonts w:ascii="仿宋" w:eastAsia="仿宋" w:hAnsi="仿宋" w:hint="eastAsia"/>
            <w:sz w:val="28"/>
            <w:szCs w:val="28"/>
          </w:rPr>
          <w:t>六、一</w:t>
        </w:r>
        <w:r w:rsidR="00B20301">
          <w:rPr>
            <w:rStyle w:val="a9"/>
            <w:rFonts w:ascii="仿宋" w:eastAsia="仿宋" w:hAnsi="仿宋" w:cstheme="majorBidi" w:hint="eastAsia"/>
            <w:bCs/>
            <w:sz w:val="28"/>
            <w:szCs w:val="28"/>
          </w:rPr>
          <w:t>般公共预算财政拨款基本支出决算情况说明</w:t>
        </w:r>
        <w:r w:rsidR="00B20301">
          <w:rPr>
            <w:rFonts w:ascii="仿宋" w:eastAsia="仿宋" w:hAnsi="仿宋"/>
            <w:sz w:val="28"/>
            <w:szCs w:val="28"/>
          </w:rPr>
          <w:tab/>
        </w:r>
        <w:r>
          <w:rPr>
            <w:rFonts w:ascii="仿宋" w:eastAsia="仿宋" w:hAnsi="仿宋"/>
            <w:sz w:val="28"/>
            <w:szCs w:val="28"/>
          </w:rPr>
          <w:fldChar w:fldCharType="begin"/>
        </w:r>
        <w:r w:rsidR="00B20301">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533F56">
          <w:rPr>
            <w:rFonts w:ascii="仿宋" w:eastAsia="仿宋" w:hAnsi="仿宋"/>
            <w:noProof/>
            <w:sz w:val="28"/>
            <w:szCs w:val="28"/>
          </w:rPr>
          <w:t>10</w:t>
        </w:r>
        <w:r>
          <w:rPr>
            <w:rFonts w:ascii="仿宋" w:eastAsia="仿宋" w:hAnsi="仿宋"/>
            <w:sz w:val="28"/>
            <w:szCs w:val="28"/>
          </w:rPr>
          <w:fldChar w:fldCharType="end"/>
        </w:r>
      </w:hyperlink>
    </w:p>
    <w:p w:rsidR="00906C25" w:rsidRDefault="00101060">
      <w:pPr>
        <w:pStyle w:val="20"/>
        <w:rPr>
          <w:rFonts w:ascii="仿宋" w:eastAsia="仿宋" w:hAnsi="仿宋" w:cstheme="minorBidi"/>
          <w:sz w:val="28"/>
          <w:szCs w:val="28"/>
        </w:rPr>
      </w:pPr>
      <w:hyperlink w:anchor="_Toc15396609" w:history="1">
        <w:r w:rsidR="00B20301">
          <w:rPr>
            <w:rStyle w:val="a9"/>
            <w:rFonts w:ascii="仿宋" w:eastAsia="仿宋" w:hAnsi="仿宋" w:hint="eastAsia"/>
            <w:sz w:val="28"/>
            <w:szCs w:val="28"/>
          </w:rPr>
          <w:t>七、</w:t>
        </w:r>
        <w:r w:rsidR="00B20301">
          <w:rPr>
            <w:rStyle w:val="a9"/>
            <w:rFonts w:ascii="仿宋" w:eastAsia="仿宋" w:hAnsi="仿宋"/>
            <w:sz w:val="28"/>
            <w:szCs w:val="28"/>
          </w:rPr>
          <w:t>“</w:t>
        </w:r>
        <w:r w:rsidR="00B20301">
          <w:rPr>
            <w:rStyle w:val="a9"/>
            <w:rFonts w:ascii="仿宋" w:eastAsia="仿宋" w:hAnsi="仿宋" w:cstheme="majorBidi" w:hint="eastAsia"/>
            <w:bCs/>
            <w:sz w:val="28"/>
            <w:szCs w:val="28"/>
          </w:rPr>
          <w:t>三公”经费财政拨款支出决算情况说明</w:t>
        </w:r>
        <w:r w:rsidR="00B20301">
          <w:rPr>
            <w:rFonts w:ascii="仿宋" w:eastAsia="仿宋" w:hAnsi="仿宋"/>
            <w:sz w:val="28"/>
            <w:szCs w:val="28"/>
          </w:rPr>
          <w:tab/>
        </w:r>
        <w:r>
          <w:rPr>
            <w:rFonts w:ascii="仿宋" w:eastAsia="仿宋" w:hAnsi="仿宋"/>
            <w:sz w:val="28"/>
            <w:szCs w:val="28"/>
          </w:rPr>
          <w:fldChar w:fldCharType="begin"/>
        </w:r>
        <w:r w:rsidR="00B20301">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533F56">
          <w:rPr>
            <w:rFonts w:ascii="仿宋" w:eastAsia="仿宋" w:hAnsi="仿宋"/>
            <w:noProof/>
            <w:sz w:val="28"/>
            <w:szCs w:val="28"/>
          </w:rPr>
          <w:t>11</w:t>
        </w:r>
        <w:r>
          <w:rPr>
            <w:rFonts w:ascii="仿宋" w:eastAsia="仿宋" w:hAnsi="仿宋"/>
            <w:sz w:val="28"/>
            <w:szCs w:val="28"/>
          </w:rPr>
          <w:fldChar w:fldCharType="end"/>
        </w:r>
      </w:hyperlink>
    </w:p>
    <w:p w:rsidR="00906C25" w:rsidRDefault="00101060">
      <w:pPr>
        <w:pStyle w:val="20"/>
        <w:rPr>
          <w:rFonts w:ascii="仿宋" w:eastAsia="仿宋" w:hAnsi="仿宋" w:cstheme="minorBidi"/>
          <w:sz w:val="28"/>
          <w:szCs w:val="28"/>
        </w:rPr>
      </w:pPr>
      <w:hyperlink w:anchor="_Toc15396610" w:history="1">
        <w:r w:rsidR="00B20301">
          <w:rPr>
            <w:rStyle w:val="a9"/>
            <w:rFonts w:ascii="仿宋" w:eastAsia="仿宋" w:hAnsi="仿宋" w:hint="eastAsia"/>
            <w:sz w:val="28"/>
            <w:szCs w:val="28"/>
          </w:rPr>
          <w:t>八、</w:t>
        </w:r>
        <w:r w:rsidR="00B20301">
          <w:rPr>
            <w:rStyle w:val="a9"/>
            <w:rFonts w:ascii="仿宋" w:eastAsia="仿宋" w:hAnsi="仿宋" w:cstheme="majorBidi" w:hint="eastAsia"/>
            <w:bCs/>
            <w:sz w:val="28"/>
            <w:szCs w:val="28"/>
          </w:rPr>
          <w:t>政府性基金预算支出决算情况说明</w:t>
        </w:r>
        <w:r w:rsidR="00B20301">
          <w:rPr>
            <w:rFonts w:ascii="仿宋" w:eastAsia="仿宋" w:hAnsi="仿宋"/>
            <w:sz w:val="28"/>
            <w:szCs w:val="28"/>
          </w:rPr>
          <w:tab/>
        </w:r>
        <w:r>
          <w:rPr>
            <w:rFonts w:ascii="仿宋" w:eastAsia="仿宋" w:hAnsi="仿宋"/>
            <w:sz w:val="28"/>
            <w:szCs w:val="28"/>
          </w:rPr>
          <w:fldChar w:fldCharType="begin"/>
        </w:r>
        <w:r w:rsidR="00B20301">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533F56">
          <w:rPr>
            <w:rFonts w:ascii="仿宋" w:eastAsia="仿宋" w:hAnsi="仿宋"/>
            <w:noProof/>
            <w:sz w:val="28"/>
            <w:szCs w:val="28"/>
          </w:rPr>
          <w:t>12</w:t>
        </w:r>
        <w:r>
          <w:rPr>
            <w:rFonts w:ascii="仿宋" w:eastAsia="仿宋" w:hAnsi="仿宋"/>
            <w:sz w:val="28"/>
            <w:szCs w:val="28"/>
          </w:rPr>
          <w:fldChar w:fldCharType="end"/>
        </w:r>
      </w:hyperlink>
    </w:p>
    <w:p w:rsidR="00906C25" w:rsidRDefault="00101060">
      <w:pPr>
        <w:pStyle w:val="20"/>
        <w:rPr>
          <w:rFonts w:ascii="仿宋" w:eastAsia="仿宋" w:hAnsi="仿宋" w:cstheme="minorBidi"/>
          <w:sz w:val="28"/>
          <w:szCs w:val="28"/>
        </w:rPr>
      </w:pPr>
      <w:hyperlink w:anchor="_Toc15396611" w:history="1">
        <w:r w:rsidR="00B20301">
          <w:rPr>
            <w:rStyle w:val="a9"/>
            <w:rFonts w:ascii="仿宋" w:eastAsia="仿宋" w:hAnsi="仿宋" w:cstheme="majorBidi" w:hint="eastAsia"/>
            <w:bCs/>
            <w:sz w:val="28"/>
            <w:szCs w:val="28"/>
          </w:rPr>
          <w:t>九、</w:t>
        </w:r>
        <w:r w:rsidR="00B20301">
          <w:rPr>
            <w:rStyle w:val="a9"/>
            <w:rFonts w:ascii="仿宋" w:eastAsia="仿宋" w:hAnsi="仿宋" w:hint="eastAsia"/>
            <w:sz w:val="28"/>
            <w:szCs w:val="28"/>
          </w:rPr>
          <w:t xml:space="preserve"> 国</w:t>
        </w:r>
        <w:r w:rsidR="00B20301">
          <w:rPr>
            <w:rStyle w:val="a9"/>
            <w:rFonts w:ascii="仿宋" w:eastAsia="仿宋" w:hAnsi="仿宋" w:cstheme="majorBidi" w:hint="eastAsia"/>
            <w:bCs/>
            <w:sz w:val="28"/>
            <w:szCs w:val="28"/>
          </w:rPr>
          <w:t>有资本经营预算支出决算情况说明</w:t>
        </w:r>
        <w:r w:rsidR="00B20301">
          <w:rPr>
            <w:rFonts w:ascii="仿宋" w:eastAsia="仿宋" w:hAnsi="仿宋"/>
            <w:sz w:val="28"/>
            <w:szCs w:val="28"/>
          </w:rPr>
          <w:tab/>
        </w:r>
        <w:r>
          <w:rPr>
            <w:rFonts w:ascii="仿宋" w:eastAsia="仿宋" w:hAnsi="仿宋"/>
            <w:sz w:val="28"/>
            <w:szCs w:val="28"/>
          </w:rPr>
          <w:fldChar w:fldCharType="begin"/>
        </w:r>
        <w:r w:rsidR="00B20301">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533F56">
          <w:rPr>
            <w:rFonts w:ascii="仿宋" w:eastAsia="仿宋" w:hAnsi="仿宋"/>
            <w:noProof/>
            <w:sz w:val="28"/>
            <w:szCs w:val="28"/>
          </w:rPr>
          <w:t>12</w:t>
        </w:r>
        <w:r>
          <w:rPr>
            <w:rFonts w:ascii="仿宋" w:eastAsia="仿宋" w:hAnsi="仿宋"/>
            <w:sz w:val="28"/>
            <w:szCs w:val="28"/>
          </w:rPr>
          <w:fldChar w:fldCharType="end"/>
        </w:r>
      </w:hyperlink>
    </w:p>
    <w:p w:rsidR="00906C25" w:rsidRDefault="00101060">
      <w:pPr>
        <w:pStyle w:val="20"/>
        <w:rPr>
          <w:rFonts w:ascii="仿宋" w:eastAsia="仿宋" w:hAnsi="仿宋" w:cstheme="minorBidi"/>
          <w:sz w:val="28"/>
          <w:szCs w:val="28"/>
        </w:rPr>
      </w:pPr>
      <w:hyperlink w:anchor="_Toc15396612" w:history="1">
        <w:r w:rsidR="00B20301">
          <w:rPr>
            <w:rStyle w:val="a9"/>
            <w:rFonts w:ascii="仿宋" w:eastAsia="仿宋" w:hAnsi="仿宋" w:hint="eastAsia"/>
            <w:sz w:val="28"/>
            <w:szCs w:val="28"/>
          </w:rPr>
          <w:t>十</w:t>
        </w:r>
        <w:r w:rsidR="00B20301">
          <w:rPr>
            <w:rStyle w:val="a9"/>
            <w:rFonts w:ascii="仿宋" w:eastAsia="仿宋" w:hAnsi="仿宋" w:cstheme="majorBidi" w:hint="eastAsia"/>
            <w:bCs/>
            <w:sz w:val="28"/>
            <w:szCs w:val="28"/>
          </w:rPr>
          <w:t>一、其他重要事项的情况说明</w:t>
        </w:r>
        <w:r w:rsidR="00B20301">
          <w:rPr>
            <w:rFonts w:ascii="仿宋" w:eastAsia="仿宋" w:hAnsi="仿宋"/>
            <w:sz w:val="28"/>
            <w:szCs w:val="28"/>
          </w:rPr>
          <w:tab/>
        </w:r>
        <w:r>
          <w:rPr>
            <w:rFonts w:ascii="仿宋" w:eastAsia="仿宋" w:hAnsi="仿宋"/>
            <w:sz w:val="28"/>
            <w:szCs w:val="28"/>
          </w:rPr>
          <w:fldChar w:fldCharType="begin"/>
        </w:r>
        <w:r w:rsidR="00B20301">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sidR="00533F56">
          <w:rPr>
            <w:rFonts w:ascii="仿宋" w:eastAsia="仿宋" w:hAnsi="仿宋"/>
            <w:noProof/>
            <w:sz w:val="28"/>
            <w:szCs w:val="28"/>
          </w:rPr>
          <w:t>14</w:t>
        </w:r>
        <w:r>
          <w:rPr>
            <w:rFonts w:ascii="仿宋" w:eastAsia="仿宋" w:hAnsi="仿宋"/>
            <w:sz w:val="28"/>
            <w:szCs w:val="28"/>
          </w:rPr>
          <w:fldChar w:fldCharType="end"/>
        </w:r>
      </w:hyperlink>
    </w:p>
    <w:p w:rsidR="00906C25" w:rsidRDefault="00101060">
      <w:pPr>
        <w:pStyle w:val="10"/>
        <w:rPr>
          <w:rFonts w:cstheme="minorBidi"/>
        </w:rPr>
      </w:pPr>
      <w:hyperlink w:anchor="_Toc15396613" w:history="1">
        <w:r w:rsidR="00B20301">
          <w:rPr>
            <w:rStyle w:val="a9"/>
            <w:rFonts w:hint="eastAsia"/>
            <w:bCs/>
            <w:kern w:val="44"/>
          </w:rPr>
          <w:t>第三部分</w:t>
        </w:r>
        <w:r w:rsidR="00B20301">
          <w:rPr>
            <w:rStyle w:val="a9"/>
            <w:rFonts w:hint="eastAsia"/>
          </w:rPr>
          <w:t xml:space="preserve"> 名</w:t>
        </w:r>
        <w:r w:rsidR="00B20301">
          <w:rPr>
            <w:rStyle w:val="a9"/>
            <w:rFonts w:hint="eastAsia"/>
            <w:bCs/>
            <w:kern w:val="44"/>
          </w:rPr>
          <w:t>词解释</w:t>
        </w:r>
        <w:r w:rsidR="00B20301">
          <w:tab/>
        </w:r>
        <w:r>
          <w:fldChar w:fldCharType="begin"/>
        </w:r>
        <w:r w:rsidR="00B20301">
          <w:instrText xml:space="preserve"> PAGEREF _Toc15396613 \h </w:instrText>
        </w:r>
        <w:r>
          <w:fldChar w:fldCharType="separate"/>
        </w:r>
        <w:r w:rsidR="00533F56">
          <w:rPr>
            <w:noProof/>
          </w:rPr>
          <w:t>15</w:t>
        </w:r>
        <w:r>
          <w:fldChar w:fldCharType="end"/>
        </w:r>
      </w:hyperlink>
    </w:p>
    <w:p w:rsidR="00906C25" w:rsidRDefault="00101060">
      <w:pPr>
        <w:pStyle w:val="10"/>
        <w:rPr>
          <w:rFonts w:cstheme="minorBidi"/>
        </w:rPr>
      </w:pPr>
      <w:hyperlink w:anchor="_Toc15396614" w:history="1">
        <w:r w:rsidR="00B20301">
          <w:rPr>
            <w:rStyle w:val="a9"/>
            <w:rFonts w:hint="eastAsia"/>
          </w:rPr>
          <w:t>第</w:t>
        </w:r>
        <w:r w:rsidR="00B20301">
          <w:rPr>
            <w:rStyle w:val="a9"/>
            <w:rFonts w:hint="eastAsia"/>
            <w:bCs/>
            <w:kern w:val="44"/>
          </w:rPr>
          <w:t>四部分附件</w:t>
        </w:r>
        <w:r w:rsidR="00B20301">
          <w:tab/>
        </w:r>
        <w:r>
          <w:fldChar w:fldCharType="begin"/>
        </w:r>
        <w:r w:rsidR="00B20301">
          <w:instrText xml:space="preserve"> PAGEREF _Toc15396614 \h </w:instrText>
        </w:r>
        <w:r>
          <w:fldChar w:fldCharType="separate"/>
        </w:r>
        <w:r w:rsidR="00533F56">
          <w:rPr>
            <w:noProof/>
          </w:rPr>
          <w:t>18</w:t>
        </w:r>
        <w:r>
          <w:fldChar w:fldCharType="end"/>
        </w:r>
      </w:hyperlink>
    </w:p>
    <w:p w:rsidR="00906C25" w:rsidRDefault="00101060">
      <w:pPr>
        <w:pStyle w:val="20"/>
        <w:rPr>
          <w:rFonts w:ascii="仿宋" w:eastAsia="仿宋" w:hAnsi="仿宋" w:cstheme="minorBidi"/>
          <w:sz w:val="28"/>
          <w:szCs w:val="28"/>
        </w:rPr>
      </w:pPr>
      <w:hyperlink w:anchor="_Toc15396615" w:history="1">
        <w:r w:rsidR="00B20301">
          <w:rPr>
            <w:rStyle w:val="a9"/>
            <w:rFonts w:ascii="仿宋" w:eastAsia="仿宋" w:hAnsi="仿宋" w:hint="eastAsia"/>
            <w:kern w:val="44"/>
            <w:sz w:val="28"/>
            <w:szCs w:val="28"/>
          </w:rPr>
          <w:t>附件</w:t>
        </w:r>
        <w:r w:rsidR="00B20301">
          <w:rPr>
            <w:rStyle w:val="a9"/>
            <w:rFonts w:ascii="仿宋" w:eastAsia="仿宋" w:hAnsi="仿宋"/>
            <w:kern w:val="44"/>
            <w:sz w:val="28"/>
            <w:szCs w:val="28"/>
          </w:rPr>
          <w:t>1</w:t>
        </w:r>
        <w:r w:rsidR="00B20301">
          <w:rPr>
            <w:rFonts w:ascii="仿宋" w:eastAsia="仿宋" w:hAnsi="仿宋"/>
            <w:sz w:val="28"/>
            <w:szCs w:val="28"/>
          </w:rPr>
          <w:tab/>
        </w:r>
        <w:r>
          <w:rPr>
            <w:rFonts w:ascii="仿宋" w:eastAsia="仿宋" w:hAnsi="仿宋"/>
            <w:sz w:val="28"/>
            <w:szCs w:val="28"/>
          </w:rPr>
          <w:fldChar w:fldCharType="begin"/>
        </w:r>
        <w:r w:rsidR="00B20301">
          <w:rPr>
            <w:rFonts w:ascii="仿宋" w:eastAsia="仿宋" w:hAnsi="仿宋"/>
            <w:sz w:val="28"/>
            <w:szCs w:val="28"/>
          </w:rPr>
          <w:instrText xml:space="preserve"> PAGEREF _Toc15396615 \h </w:instrText>
        </w:r>
        <w:r>
          <w:rPr>
            <w:rFonts w:ascii="仿宋" w:eastAsia="仿宋" w:hAnsi="仿宋"/>
            <w:sz w:val="28"/>
            <w:szCs w:val="28"/>
          </w:rPr>
        </w:r>
        <w:r>
          <w:rPr>
            <w:rFonts w:ascii="仿宋" w:eastAsia="仿宋" w:hAnsi="仿宋"/>
            <w:sz w:val="28"/>
            <w:szCs w:val="28"/>
          </w:rPr>
          <w:fldChar w:fldCharType="separate"/>
        </w:r>
        <w:r w:rsidR="00533F56">
          <w:rPr>
            <w:rFonts w:ascii="仿宋" w:eastAsia="仿宋" w:hAnsi="仿宋"/>
            <w:noProof/>
            <w:sz w:val="28"/>
            <w:szCs w:val="28"/>
          </w:rPr>
          <w:t>18</w:t>
        </w:r>
        <w:r>
          <w:rPr>
            <w:rFonts w:ascii="仿宋" w:eastAsia="仿宋" w:hAnsi="仿宋"/>
            <w:sz w:val="28"/>
            <w:szCs w:val="28"/>
          </w:rPr>
          <w:fldChar w:fldCharType="end"/>
        </w:r>
      </w:hyperlink>
    </w:p>
    <w:p w:rsidR="00906C25" w:rsidRDefault="00101060">
      <w:pPr>
        <w:pStyle w:val="20"/>
        <w:rPr>
          <w:rFonts w:ascii="仿宋" w:eastAsia="仿宋" w:hAnsi="仿宋" w:cstheme="minorBidi"/>
          <w:sz w:val="28"/>
          <w:szCs w:val="28"/>
        </w:rPr>
      </w:pPr>
      <w:hyperlink w:anchor="_Toc15396617" w:history="1">
        <w:r w:rsidR="00B20301">
          <w:rPr>
            <w:rStyle w:val="a9"/>
            <w:rFonts w:ascii="仿宋" w:eastAsia="仿宋" w:hAnsi="仿宋" w:hint="eastAsia"/>
            <w:kern w:val="44"/>
            <w:sz w:val="28"/>
            <w:szCs w:val="28"/>
          </w:rPr>
          <w:t>附件</w:t>
        </w:r>
        <w:r w:rsidR="00B20301">
          <w:rPr>
            <w:rStyle w:val="a9"/>
            <w:rFonts w:ascii="仿宋" w:eastAsia="仿宋" w:hAnsi="仿宋"/>
            <w:kern w:val="44"/>
            <w:sz w:val="28"/>
            <w:szCs w:val="28"/>
          </w:rPr>
          <w:t>2</w:t>
        </w:r>
        <w:r w:rsidR="00B20301">
          <w:rPr>
            <w:rFonts w:ascii="仿宋" w:eastAsia="仿宋" w:hAnsi="仿宋"/>
            <w:sz w:val="28"/>
            <w:szCs w:val="28"/>
          </w:rPr>
          <w:tab/>
        </w:r>
        <w:r>
          <w:rPr>
            <w:rFonts w:ascii="仿宋" w:eastAsia="仿宋" w:hAnsi="仿宋"/>
            <w:sz w:val="28"/>
            <w:szCs w:val="28"/>
          </w:rPr>
          <w:fldChar w:fldCharType="begin"/>
        </w:r>
        <w:r w:rsidR="00B20301">
          <w:rPr>
            <w:rFonts w:ascii="仿宋" w:eastAsia="仿宋" w:hAnsi="仿宋"/>
            <w:sz w:val="28"/>
            <w:szCs w:val="28"/>
          </w:rPr>
          <w:instrText xml:space="preserve"> PAGEREF _Toc15396617 \h </w:instrText>
        </w:r>
        <w:r>
          <w:rPr>
            <w:rFonts w:ascii="仿宋" w:eastAsia="仿宋" w:hAnsi="仿宋"/>
            <w:sz w:val="28"/>
            <w:szCs w:val="28"/>
          </w:rPr>
        </w:r>
        <w:r>
          <w:rPr>
            <w:rFonts w:ascii="仿宋" w:eastAsia="仿宋" w:hAnsi="仿宋"/>
            <w:sz w:val="28"/>
            <w:szCs w:val="28"/>
          </w:rPr>
          <w:fldChar w:fldCharType="separate"/>
        </w:r>
        <w:r w:rsidR="00533F56">
          <w:rPr>
            <w:rFonts w:ascii="仿宋" w:eastAsia="仿宋" w:hAnsi="仿宋"/>
            <w:noProof/>
            <w:sz w:val="28"/>
            <w:szCs w:val="28"/>
          </w:rPr>
          <w:t>20</w:t>
        </w:r>
        <w:r>
          <w:rPr>
            <w:rFonts w:ascii="仿宋" w:eastAsia="仿宋" w:hAnsi="仿宋"/>
            <w:sz w:val="28"/>
            <w:szCs w:val="28"/>
          </w:rPr>
          <w:fldChar w:fldCharType="end"/>
        </w:r>
      </w:hyperlink>
    </w:p>
    <w:p w:rsidR="00906C25" w:rsidRDefault="00101060">
      <w:pPr>
        <w:pStyle w:val="10"/>
        <w:rPr>
          <w:rFonts w:cstheme="minorBidi"/>
        </w:rPr>
      </w:pPr>
      <w:hyperlink w:anchor="_Toc15396618" w:history="1">
        <w:r w:rsidR="00B20301">
          <w:rPr>
            <w:rStyle w:val="a9"/>
            <w:rFonts w:hint="eastAsia"/>
          </w:rPr>
          <w:t>第</w:t>
        </w:r>
        <w:r w:rsidR="00B20301">
          <w:rPr>
            <w:rStyle w:val="a9"/>
            <w:rFonts w:hint="eastAsia"/>
            <w:bCs/>
            <w:kern w:val="44"/>
          </w:rPr>
          <w:t>五部分附表</w:t>
        </w:r>
        <w:r w:rsidR="00B20301">
          <w:tab/>
        </w:r>
        <w:r>
          <w:fldChar w:fldCharType="begin"/>
        </w:r>
        <w:r w:rsidR="00B20301">
          <w:instrText xml:space="preserve"> PAGEREF _Toc15396618 \h </w:instrText>
        </w:r>
        <w:r>
          <w:fldChar w:fldCharType="separate"/>
        </w:r>
        <w:r w:rsidR="00533F56">
          <w:rPr>
            <w:noProof/>
          </w:rPr>
          <w:t>21</w:t>
        </w:r>
        <w:r>
          <w:fldChar w:fldCharType="end"/>
        </w:r>
      </w:hyperlink>
    </w:p>
    <w:p w:rsidR="00906C25" w:rsidRDefault="00B20301">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9"/>
            <w:rFonts w:ascii="仿宋" w:eastAsia="仿宋" w:hAnsi="仿宋" w:hint="eastAsia"/>
            <w:sz w:val="28"/>
            <w:szCs w:val="28"/>
          </w:rPr>
          <w:t>收入支出决算总表</w:t>
        </w:r>
        <w:r>
          <w:rPr>
            <w:rFonts w:ascii="仿宋" w:eastAsia="仿宋" w:hAnsi="仿宋"/>
            <w:sz w:val="28"/>
            <w:szCs w:val="28"/>
          </w:rPr>
          <w:tab/>
        </w:r>
        <w:r w:rsidR="00101060">
          <w:rPr>
            <w:rFonts w:ascii="仿宋" w:eastAsia="仿宋" w:hAnsi="仿宋"/>
            <w:sz w:val="28"/>
            <w:szCs w:val="28"/>
          </w:rPr>
          <w:fldChar w:fldCharType="begin"/>
        </w:r>
        <w:r>
          <w:rPr>
            <w:rFonts w:ascii="仿宋" w:eastAsia="仿宋" w:hAnsi="仿宋"/>
            <w:sz w:val="28"/>
            <w:szCs w:val="28"/>
          </w:rPr>
          <w:instrText xml:space="preserve"> PAGEREF _Toc15396619 \h </w:instrText>
        </w:r>
        <w:r w:rsidR="00101060">
          <w:rPr>
            <w:rFonts w:ascii="仿宋" w:eastAsia="仿宋" w:hAnsi="仿宋"/>
            <w:sz w:val="28"/>
            <w:szCs w:val="28"/>
          </w:rPr>
        </w:r>
        <w:r w:rsidR="00101060">
          <w:rPr>
            <w:rFonts w:ascii="仿宋" w:eastAsia="仿宋" w:hAnsi="仿宋"/>
            <w:sz w:val="28"/>
            <w:szCs w:val="28"/>
          </w:rPr>
          <w:fldChar w:fldCharType="separate"/>
        </w:r>
        <w:r w:rsidR="00533F56">
          <w:rPr>
            <w:rFonts w:ascii="仿宋" w:eastAsia="仿宋" w:hAnsi="仿宋"/>
            <w:noProof/>
            <w:sz w:val="28"/>
            <w:szCs w:val="28"/>
          </w:rPr>
          <w:t>21</w:t>
        </w:r>
        <w:r w:rsidR="00101060">
          <w:rPr>
            <w:rFonts w:ascii="仿宋" w:eastAsia="仿宋" w:hAnsi="仿宋"/>
            <w:sz w:val="28"/>
            <w:szCs w:val="28"/>
          </w:rPr>
          <w:fldChar w:fldCharType="end"/>
        </w:r>
      </w:hyperlink>
    </w:p>
    <w:p w:rsidR="00906C25" w:rsidRDefault="00B20301">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9"/>
            <w:rFonts w:ascii="仿宋" w:eastAsia="仿宋" w:hAnsi="仿宋" w:hint="eastAsia"/>
            <w:sz w:val="28"/>
            <w:szCs w:val="28"/>
          </w:rPr>
          <w:t>收入总表</w:t>
        </w:r>
        <w:r>
          <w:rPr>
            <w:rFonts w:ascii="仿宋" w:eastAsia="仿宋" w:hAnsi="仿宋"/>
            <w:sz w:val="28"/>
            <w:szCs w:val="28"/>
          </w:rPr>
          <w:tab/>
        </w:r>
        <w:r w:rsidR="00101060">
          <w:rPr>
            <w:rFonts w:ascii="仿宋" w:eastAsia="仿宋" w:hAnsi="仿宋"/>
            <w:sz w:val="28"/>
            <w:szCs w:val="28"/>
          </w:rPr>
          <w:fldChar w:fldCharType="begin"/>
        </w:r>
        <w:r>
          <w:rPr>
            <w:rFonts w:ascii="仿宋" w:eastAsia="仿宋" w:hAnsi="仿宋"/>
            <w:sz w:val="28"/>
            <w:szCs w:val="28"/>
          </w:rPr>
          <w:instrText xml:space="preserve"> PAGEREF _Toc15396620 \h </w:instrText>
        </w:r>
        <w:r w:rsidR="00101060">
          <w:rPr>
            <w:rFonts w:ascii="仿宋" w:eastAsia="仿宋" w:hAnsi="仿宋"/>
            <w:sz w:val="28"/>
            <w:szCs w:val="28"/>
          </w:rPr>
        </w:r>
        <w:r w:rsidR="00101060">
          <w:rPr>
            <w:rFonts w:ascii="仿宋" w:eastAsia="仿宋" w:hAnsi="仿宋"/>
            <w:sz w:val="28"/>
            <w:szCs w:val="28"/>
          </w:rPr>
          <w:fldChar w:fldCharType="separate"/>
        </w:r>
        <w:r w:rsidR="00533F56">
          <w:rPr>
            <w:rFonts w:ascii="仿宋" w:eastAsia="仿宋" w:hAnsi="仿宋"/>
            <w:noProof/>
            <w:sz w:val="28"/>
            <w:szCs w:val="28"/>
          </w:rPr>
          <w:t>21</w:t>
        </w:r>
        <w:r w:rsidR="00101060">
          <w:rPr>
            <w:rFonts w:ascii="仿宋" w:eastAsia="仿宋" w:hAnsi="仿宋"/>
            <w:sz w:val="28"/>
            <w:szCs w:val="28"/>
          </w:rPr>
          <w:fldChar w:fldCharType="end"/>
        </w:r>
      </w:hyperlink>
    </w:p>
    <w:p w:rsidR="00906C25" w:rsidRDefault="00B20301">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9"/>
            <w:rFonts w:ascii="仿宋" w:eastAsia="仿宋" w:hAnsi="仿宋" w:hint="eastAsia"/>
            <w:sz w:val="28"/>
            <w:szCs w:val="28"/>
          </w:rPr>
          <w:t>支出总表</w:t>
        </w:r>
        <w:r>
          <w:rPr>
            <w:rFonts w:ascii="仿宋" w:eastAsia="仿宋" w:hAnsi="仿宋"/>
            <w:sz w:val="28"/>
            <w:szCs w:val="28"/>
          </w:rPr>
          <w:tab/>
        </w:r>
        <w:r w:rsidR="00101060">
          <w:rPr>
            <w:rFonts w:ascii="仿宋" w:eastAsia="仿宋" w:hAnsi="仿宋"/>
            <w:sz w:val="28"/>
            <w:szCs w:val="28"/>
          </w:rPr>
          <w:fldChar w:fldCharType="begin"/>
        </w:r>
        <w:r>
          <w:rPr>
            <w:rFonts w:ascii="仿宋" w:eastAsia="仿宋" w:hAnsi="仿宋"/>
            <w:sz w:val="28"/>
            <w:szCs w:val="28"/>
          </w:rPr>
          <w:instrText xml:space="preserve"> PAGEREF _Toc15396621 \h </w:instrText>
        </w:r>
        <w:r w:rsidR="00101060">
          <w:rPr>
            <w:rFonts w:ascii="仿宋" w:eastAsia="仿宋" w:hAnsi="仿宋"/>
            <w:sz w:val="28"/>
            <w:szCs w:val="28"/>
          </w:rPr>
        </w:r>
        <w:r w:rsidR="00101060">
          <w:rPr>
            <w:rFonts w:ascii="仿宋" w:eastAsia="仿宋" w:hAnsi="仿宋"/>
            <w:sz w:val="28"/>
            <w:szCs w:val="28"/>
          </w:rPr>
          <w:fldChar w:fldCharType="separate"/>
        </w:r>
        <w:r w:rsidR="00533F56">
          <w:rPr>
            <w:rFonts w:ascii="仿宋" w:eastAsia="仿宋" w:hAnsi="仿宋"/>
            <w:noProof/>
            <w:sz w:val="28"/>
            <w:szCs w:val="28"/>
          </w:rPr>
          <w:t>21</w:t>
        </w:r>
        <w:r w:rsidR="00101060">
          <w:rPr>
            <w:rFonts w:ascii="仿宋" w:eastAsia="仿宋" w:hAnsi="仿宋"/>
            <w:sz w:val="28"/>
            <w:szCs w:val="28"/>
          </w:rPr>
          <w:fldChar w:fldCharType="end"/>
        </w:r>
      </w:hyperlink>
    </w:p>
    <w:p w:rsidR="00906C25" w:rsidRDefault="00B20301">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9"/>
            <w:rFonts w:ascii="仿宋" w:eastAsia="仿宋" w:hAnsi="仿宋" w:hint="eastAsia"/>
            <w:sz w:val="28"/>
            <w:szCs w:val="28"/>
          </w:rPr>
          <w:t>财政拨款收入支出决算总表</w:t>
        </w:r>
        <w:r>
          <w:rPr>
            <w:rFonts w:ascii="仿宋" w:eastAsia="仿宋" w:hAnsi="仿宋"/>
            <w:sz w:val="28"/>
            <w:szCs w:val="28"/>
          </w:rPr>
          <w:tab/>
        </w:r>
        <w:r w:rsidR="00101060">
          <w:rPr>
            <w:rFonts w:ascii="仿宋" w:eastAsia="仿宋" w:hAnsi="仿宋"/>
            <w:sz w:val="28"/>
            <w:szCs w:val="28"/>
          </w:rPr>
          <w:fldChar w:fldCharType="begin"/>
        </w:r>
        <w:r>
          <w:rPr>
            <w:rFonts w:ascii="仿宋" w:eastAsia="仿宋" w:hAnsi="仿宋"/>
            <w:sz w:val="28"/>
            <w:szCs w:val="28"/>
          </w:rPr>
          <w:instrText xml:space="preserve"> PAGEREF _Toc15396622 \h </w:instrText>
        </w:r>
        <w:r w:rsidR="00101060">
          <w:rPr>
            <w:rFonts w:ascii="仿宋" w:eastAsia="仿宋" w:hAnsi="仿宋"/>
            <w:sz w:val="28"/>
            <w:szCs w:val="28"/>
          </w:rPr>
        </w:r>
        <w:r w:rsidR="00101060">
          <w:rPr>
            <w:rFonts w:ascii="仿宋" w:eastAsia="仿宋" w:hAnsi="仿宋"/>
            <w:sz w:val="28"/>
            <w:szCs w:val="28"/>
          </w:rPr>
          <w:fldChar w:fldCharType="separate"/>
        </w:r>
        <w:r w:rsidR="00533F56">
          <w:rPr>
            <w:rFonts w:ascii="仿宋" w:eastAsia="仿宋" w:hAnsi="仿宋"/>
            <w:noProof/>
            <w:sz w:val="28"/>
            <w:szCs w:val="28"/>
          </w:rPr>
          <w:t>21</w:t>
        </w:r>
        <w:r w:rsidR="00101060">
          <w:rPr>
            <w:rFonts w:ascii="仿宋" w:eastAsia="仿宋" w:hAnsi="仿宋"/>
            <w:sz w:val="28"/>
            <w:szCs w:val="28"/>
          </w:rPr>
          <w:fldChar w:fldCharType="end"/>
        </w:r>
      </w:hyperlink>
    </w:p>
    <w:p w:rsidR="00906C25" w:rsidRDefault="00B20301">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101060">
          <w:rPr>
            <w:rFonts w:ascii="仿宋" w:eastAsia="仿宋" w:hAnsi="仿宋"/>
            <w:sz w:val="28"/>
            <w:szCs w:val="28"/>
          </w:rPr>
          <w:fldChar w:fldCharType="begin"/>
        </w:r>
        <w:r>
          <w:rPr>
            <w:rFonts w:ascii="仿宋" w:eastAsia="仿宋" w:hAnsi="仿宋"/>
            <w:sz w:val="28"/>
            <w:szCs w:val="28"/>
          </w:rPr>
          <w:instrText xml:space="preserve"> PAGEREF _Toc15396623 \h </w:instrText>
        </w:r>
        <w:r w:rsidR="00101060">
          <w:rPr>
            <w:rFonts w:ascii="仿宋" w:eastAsia="仿宋" w:hAnsi="仿宋"/>
            <w:sz w:val="28"/>
            <w:szCs w:val="28"/>
          </w:rPr>
        </w:r>
        <w:r w:rsidR="00101060">
          <w:rPr>
            <w:rFonts w:ascii="仿宋" w:eastAsia="仿宋" w:hAnsi="仿宋"/>
            <w:sz w:val="28"/>
            <w:szCs w:val="28"/>
          </w:rPr>
          <w:fldChar w:fldCharType="separate"/>
        </w:r>
        <w:r w:rsidR="00533F56">
          <w:rPr>
            <w:rFonts w:ascii="仿宋" w:eastAsia="仿宋" w:hAnsi="仿宋"/>
            <w:noProof/>
            <w:sz w:val="28"/>
            <w:szCs w:val="28"/>
          </w:rPr>
          <w:t>21</w:t>
        </w:r>
        <w:r w:rsidR="00101060">
          <w:rPr>
            <w:rFonts w:ascii="仿宋" w:eastAsia="仿宋" w:hAnsi="仿宋"/>
            <w:sz w:val="28"/>
            <w:szCs w:val="28"/>
          </w:rPr>
          <w:fldChar w:fldCharType="end"/>
        </w:r>
      </w:hyperlink>
    </w:p>
    <w:p w:rsidR="00906C25" w:rsidRDefault="00B20301">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9"/>
            <w:rFonts w:ascii="仿宋" w:eastAsia="仿宋" w:hAnsi="仿宋" w:hint="eastAsia"/>
            <w:sz w:val="28"/>
            <w:szCs w:val="28"/>
          </w:rPr>
          <w:t>一般公共预算财政拨款支出决算表</w:t>
        </w:r>
        <w:r>
          <w:rPr>
            <w:rFonts w:ascii="仿宋" w:eastAsia="仿宋" w:hAnsi="仿宋"/>
            <w:sz w:val="28"/>
            <w:szCs w:val="28"/>
          </w:rPr>
          <w:tab/>
        </w:r>
        <w:r w:rsidR="00101060">
          <w:rPr>
            <w:rFonts w:ascii="仿宋" w:eastAsia="仿宋" w:hAnsi="仿宋"/>
            <w:sz w:val="28"/>
            <w:szCs w:val="28"/>
          </w:rPr>
          <w:fldChar w:fldCharType="begin"/>
        </w:r>
        <w:r>
          <w:rPr>
            <w:rFonts w:ascii="仿宋" w:eastAsia="仿宋" w:hAnsi="仿宋"/>
            <w:sz w:val="28"/>
            <w:szCs w:val="28"/>
          </w:rPr>
          <w:instrText xml:space="preserve"> PAGEREF _Toc15396624 \h </w:instrText>
        </w:r>
        <w:r w:rsidR="00101060">
          <w:rPr>
            <w:rFonts w:ascii="仿宋" w:eastAsia="仿宋" w:hAnsi="仿宋"/>
            <w:sz w:val="28"/>
            <w:szCs w:val="28"/>
          </w:rPr>
        </w:r>
        <w:r w:rsidR="00101060">
          <w:rPr>
            <w:rFonts w:ascii="仿宋" w:eastAsia="仿宋" w:hAnsi="仿宋"/>
            <w:sz w:val="28"/>
            <w:szCs w:val="28"/>
          </w:rPr>
          <w:fldChar w:fldCharType="separate"/>
        </w:r>
        <w:r w:rsidR="00533F56">
          <w:rPr>
            <w:rFonts w:ascii="仿宋" w:eastAsia="仿宋" w:hAnsi="仿宋"/>
            <w:noProof/>
            <w:sz w:val="28"/>
            <w:szCs w:val="28"/>
          </w:rPr>
          <w:t>21</w:t>
        </w:r>
        <w:r w:rsidR="00101060">
          <w:rPr>
            <w:rFonts w:ascii="仿宋" w:eastAsia="仿宋" w:hAnsi="仿宋"/>
            <w:sz w:val="28"/>
            <w:szCs w:val="28"/>
          </w:rPr>
          <w:fldChar w:fldCharType="end"/>
        </w:r>
      </w:hyperlink>
    </w:p>
    <w:p w:rsidR="00906C25" w:rsidRDefault="00B20301">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9"/>
            <w:rFonts w:ascii="仿宋" w:eastAsia="仿宋" w:hAnsi="仿宋" w:hint="eastAsia"/>
            <w:sz w:val="28"/>
            <w:szCs w:val="28"/>
          </w:rPr>
          <w:t>一般公共预算财政拨款支出决算明细表</w:t>
        </w:r>
        <w:r>
          <w:rPr>
            <w:rFonts w:ascii="仿宋" w:eastAsia="仿宋" w:hAnsi="仿宋"/>
            <w:sz w:val="28"/>
            <w:szCs w:val="28"/>
          </w:rPr>
          <w:tab/>
        </w:r>
        <w:r w:rsidR="00101060">
          <w:rPr>
            <w:rFonts w:ascii="仿宋" w:eastAsia="仿宋" w:hAnsi="仿宋"/>
            <w:sz w:val="28"/>
            <w:szCs w:val="28"/>
          </w:rPr>
          <w:fldChar w:fldCharType="begin"/>
        </w:r>
        <w:r>
          <w:rPr>
            <w:rFonts w:ascii="仿宋" w:eastAsia="仿宋" w:hAnsi="仿宋"/>
            <w:sz w:val="28"/>
            <w:szCs w:val="28"/>
          </w:rPr>
          <w:instrText xml:space="preserve"> PAGEREF _Toc15396625 \h </w:instrText>
        </w:r>
        <w:r w:rsidR="00101060">
          <w:rPr>
            <w:rFonts w:ascii="仿宋" w:eastAsia="仿宋" w:hAnsi="仿宋"/>
            <w:sz w:val="28"/>
            <w:szCs w:val="28"/>
          </w:rPr>
        </w:r>
        <w:r w:rsidR="00101060">
          <w:rPr>
            <w:rFonts w:ascii="仿宋" w:eastAsia="仿宋" w:hAnsi="仿宋"/>
            <w:sz w:val="28"/>
            <w:szCs w:val="28"/>
          </w:rPr>
          <w:fldChar w:fldCharType="separate"/>
        </w:r>
        <w:r w:rsidR="00533F56">
          <w:rPr>
            <w:rFonts w:ascii="仿宋" w:eastAsia="仿宋" w:hAnsi="仿宋"/>
            <w:noProof/>
            <w:sz w:val="28"/>
            <w:szCs w:val="28"/>
          </w:rPr>
          <w:t>21</w:t>
        </w:r>
        <w:r w:rsidR="00101060">
          <w:rPr>
            <w:rFonts w:ascii="仿宋" w:eastAsia="仿宋" w:hAnsi="仿宋"/>
            <w:sz w:val="28"/>
            <w:szCs w:val="28"/>
          </w:rPr>
          <w:fldChar w:fldCharType="end"/>
        </w:r>
      </w:hyperlink>
    </w:p>
    <w:p w:rsidR="00906C25" w:rsidRDefault="00B20301">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9"/>
            <w:rFonts w:ascii="仿宋" w:eastAsia="仿宋" w:hAnsi="仿宋" w:hint="eastAsia"/>
            <w:sz w:val="28"/>
            <w:szCs w:val="28"/>
          </w:rPr>
          <w:t>一般公共预算财政拨款基本支出决算表</w:t>
        </w:r>
        <w:r>
          <w:rPr>
            <w:rFonts w:ascii="仿宋" w:eastAsia="仿宋" w:hAnsi="仿宋"/>
            <w:sz w:val="28"/>
            <w:szCs w:val="28"/>
          </w:rPr>
          <w:tab/>
        </w:r>
        <w:r w:rsidR="00101060">
          <w:rPr>
            <w:rFonts w:ascii="仿宋" w:eastAsia="仿宋" w:hAnsi="仿宋"/>
            <w:sz w:val="28"/>
            <w:szCs w:val="28"/>
          </w:rPr>
          <w:fldChar w:fldCharType="begin"/>
        </w:r>
        <w:r>
          <w:rPr>
            <w:rFonts w:ascii="仿宋" w:eastAsia="仿宋" w:hAnsi="仿宋"/>
            <w:sz w:val="28"/>
            <w:szCs w:val="28"/>
          </w:rPr>
          <w:instrText xml:space="preserve"> PAGEREF _Toc15396626 \h </w:instrText>
        </w:r>
        <w:r w:rsidR="00101060">
          <w:rPr>
            <w:rFonts w:ascii="仿宋" w:eastAsia="仿宋" w:hAnsi="仿宋"/>
            <w:sz w:val="28"/>
            <w:szCs w:val="28"/>
          </w:rPr>
        </w:r>
        <w:r w:rsidR="00101060">
          <w:rPr>
            <w:rFonts w:ascii="仿宋" w:eastAsia="仿宋" w:hAnsi="仿宋"/>
            <w:sz w:val="28"/>
            <w:szCs w:val="28"/>
          </w:rPr>
          <w:fldChar w:fldCharType="separate"/>
        </w:r>
        <w:r w:rsidR="00533F56">
          <w:rPr>
            <w:rFonts w:ascii="仿宋" w:eastAsia="仿宋" w:hAnsi="仿宋"/>
            <w:noProof/>
            <w:sz w:val="28"/>
            <w:szCs w:val="28"/>
          </w:rPr>
          <w:t>21</w:t>
        </w:r>
        <w:r w:rsidR="00101060">
          <w:rPr>
            <w:rFonts w:ascii="仿宋" w:eastAsia="仿宋" w:hAnsi="仿宋"/>
            <w:sz w:val="28"/>
            <w:szCs w:val="28"/>
          </w:rPr>
          <w:fldChar w:fldCharType="end"/>
        </w:r>
      </w:hyperlink>
    </w:p>
    <w:p w:rsidR="00906C25" w:rsidRDefault="00B20301">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9"/>
            <w:rFonts w:ascii="仿宋" w:eastAsia="仿宋" w:hAnsi="仿宋" w:hint="eastAsia"/>
            <w:sz w:val="28"/>
            <w:szCs w:val="28"/>
          </w:rPr>
          <w:t>一般公共预算财政拨款项目支出决算表</w:t>
        </w:r>
        <w:r>
          <w:rPr>
            <w:rFonts w:ascii="仿宋" w:eastAsia="仿宋" w:hAnsi="仿宋"/>
            <w:sz w:val="28"/>
            <w:szCs w:val="28"/>
          </w:rPr>
          <w:tab/>
        </w:r>
        <w:r w:rsidR="00101060">
          <w:rPr>
            <w:rFonts w:ascii="仿宋" w:eastAsia="仿宋" w:hAnsi="仿宋"/>
            <w:sz w:val="28"/>
            <w:szCs w:val="28"/>
          </w:rPr>
          <w:fldChar w:fldCharType="begin"/>
        </w:r>
        <w:r>
          <w:rPr>
            <w:rFonts w:ascii="仿宋" w:eastAsia="仿宋" w:hAnsi="仿宋"/>
            <w:sz w:val="28"/>
            <w:szCs w:val="28"/>
          </w:rPr>
          <w:instrText xml:space="preserve"> PAGEREF _Toc15396627 \h </w:instrText>
        </w:r>
        <w:r w:rsidR="00101060">
          <w:rPr>
            <w:rFonts w:ascii="仿宋" w:eastAsia="仿宋" w:hAnsi="仿宋"/>
            <w:sz w:val="28"/>
            <w:szCs w:val="28"/>
          </w:rPr>
        </w:r>
        <w:r w:rsidR="00101060">
          <w:rPr>
            <w:rFonts w:ascii="仿宋" w:eastAsia="仿宋" w:hAnsi="仿宋"/>
            <w:sz w:val="28"/>
            <w:szCs w:val="28"/>
          </w:rPr>
          <w:fldChar w:fldCharType="separate"/>
        </w:r>
        <w:r w:rsidR="00533F56">
          <w:rPr>
            <w:rFonts w:ascii="仿宋" w:eastAsia="仿宋" w:hAnsi="仿宋"/>
            <w:noProof/>
            <w:sz w:val="28"/>
            <w:szCs w:val="28"/>
          </w:rPr>
          <w:t>21</w:t>
        </w:r>
        <w:r w:rsidR="00101060">
          <w:rPr>
            <w:rFonts w:ascii="仿宋" w:eastAsia="仿宋" w:hAnsi="仿宋"/>
            <w:sz w:val="28"/>
            <w:szCs w:val="28"/>
          </w:rPr>
          <w:fldChar w:fldCharType="end"/>
        </w:r>
      </w:hyperlink>
    </w:p>
    <w:p w:rsidR="00906C25" w:rsidRDefault="00B20301">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9"/>
            <w:rFonts w:ascii="仿宋" w:eastAsia="仿宋" w:hAnsi="仿宋" w:hint="eastAsia"/>
            <w:sz w:val="28"/>
            <w:szCs w:val="28"/>
          </w:rPr>
          <w:t>一般公共预算财政拨款“三公”经费支出决算表</w:t>
        </w:r>
        <w:r>
          <w:rPr>
            <w:rFonts w:ascii="仿宋" w:eastAsia="仿宋" w:hAnsi="仿宋"/>
            <w:sz w:val="28"/>
            <w:szCs w:val="28"/>
          </w:rPr>
          <w:tab/>
        </w:r>
        <w:r w:rsidR="00101060">
          <w:rPr>
            <w:rFonts w:ascii="仿宋" w:eastAsia="仿宋" w:hAnsi="仿宋"/>
            <w:sz w:val="28"/>
            <w:szCs w:val="28"/>
          </w:rPr>
          <w:fldChar w:fldCharType="begin"/>
        </w:r>
        <w:r>
          <w:rPr>
            <w:rFonts w:ascii="仿宋" w:eastAsia="仿宋" w:hAnsi="仿宋"/>
            <w:sz w:val="28"/>
            <w:szCs w:val="28"/>
          </w:rPr>
          <w:instrText xml:space="preserve"> PAGEREF _Toc15396628 \h </w:instrText>
        </w:r>
        <w:r w:rsidR="00101060">
          <w:rPr>
            <w:rFonts w:ascii="仿宋" w:eastAsia="仿宋" w:hAnsi="仿宋"/>
            <w:sz w:val="28"/>
            <w:szCs w:val="28"/>
          </w:rPr>
        </w:r>
        <w:r w:rsidR="00101060">
          <w:rPr>
            <w:rFonts w:ascii="仿宋" w:eastAsia="仿宋" w:hAnsi="仿宋"/>
            <w:sz w:val="28"/>
            <w:szCs w:val="28"/>
          </w:rPr>
          <w:fldChar w:fldCharType="separate"/>
        </w:r>
        <w:r w:rsidR="00533F56">
          <w:rPr>
            <w:rFonts w:ascii="仿宋" w:eastAsia="仿宋" w:hAnsi="仿宋"/>
            <w:noProof/>
            <w:sz w:val="28"/>
            <w:szCs w:val="28"/>
          </w:rPr>
          <w:t>21</w:t>
        </w:r>
        <w:r w:rsidR="00101060">
          <w:rPr>
            <w:rFonts w:ascii="仿宋" w:eastAsia="仿宋" w:hAnsi="仿宋"/>
            <w:sz w:val="28"/>
            <w:szCs w:val="28"/>
          </w:rPr>
          <w:fldChar w:fldCharType="end"/>
        </w:r>
      </w:hyperlink>
    </w:p>
    <w:p w:rsidR="00906C25" w:rsidRDefault="00B20301">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9"/>
            <w:rFonts w:ascii="仿宋" w:eastAsia="仿宋" w:hAnsi="仿宋" w:hint="eastAsia"/>
            <w:sz w:val="28"/>
            <w:szCs w:val="28"/>
          </w:rPr>
          <w:t>政府性基金预算财政拨款收入支出决算表</w:t>
        </w:r>
        <w:r>
          <w:rPr>
            <w:rFonts w:ascii="仿宋" w:eastAsia="仿宋" w:hAnsi="仿宋"/>
            <w:sz w:val="28"/>
            <w:szCs w:val="28"/>
          </w:rPr>
          <w:tab/>
        </w:r>
        <w:r w:rsidR="00101060">
          <w:rPr>
            <w:rFonts w:ascii="仿宋" w:eastAsia="仿宋" w:hAnsi="仿宋"/>
            <w:sz w:val="28"/>
            <w:szCs w:val="28"/>
          </w:rPr>
          <w:fldChar w:fldCharType="begin"/>
        </w:r>
        <w:r>
          <w:rPr>
            <w:rFonts w:ascii="仿宋" w:eastAsia="仿宋" w:hAnsi="仿宋"/>
            <w:sz w:val="28"/>
            <w:szCs w:val="28"/>
          </w:rPr>
          <w:instrText xml:space="preserve"> PAGEREF _Toc15396629 \h </w:instrText>
        </w:r>
        <w:r w:rsidR="00101060">
          <w:rPr>
            <w:rFonts w:ascii="仿宋" w:eastAsia="仿宋" w:hAnsi="仿宋"/>
            <w:sz w:val="28"/>
            <w:szCs w:val="28"/>
          </w:rPr>
        </w:r>
        <w:r w:rsidR="00101060">
          <w:rPr>
            <w:rFonts w:ascii="仿宋" w:eastAsia="仿宋" w:hAnsi="仿宋"/>
            <w:sz w:val="28"/>
            <w:szCs w:val="28"/>
          </w:rPr>
          <w:fldChar w:fldCharType="separate"/>
        </w:r>
        <w:r w:rsidR="00533F56">
          <w:rPr>
            <w:rFonts w:ascii="仿宋" w:eastAsia="仿宋" w:hAnsi="仿宋"/>
            <w:noProof/>
            <w:sz w:val="28"/>
            <w:szCs w:val="28"/>
          </w:rPr>
          <w:t>21</w:t>
        </w:r>
        <w:r w:rsidR="00101060">
          <w:rPr>
            <w:rFonts w:ascii="仿宋" w:eastAsia="仿宋" w:hAnsi="仿宋"/>
            <w:sz w:val="28"/>
            <w:szCs w:val="28"/>
          </w:rPr>
          <w:fldChar w:fldCharType="end"/>
        </w:r>
      </w:hyperlink>
    </w:p>
    <w:p w:rsidR="00906C25" w:rsidRDefault="00B20301">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9"/>
            <w:rFonts w:ascii="仿宋" w:eastAsia="仿宋" w:hAnsi="仿宋" w:hint="eastAsia"/>
            <w:sz w:val="28"/>
            <w:szCs w:val="28"/>
          </w:rPr>
          <w:t>政府性基金预算财政拨款“三公”经费支出决算表</w:t>
        </w:r>
        <w:r>
          <w:rPr>
            <w:rFonts w:ascii="仿宋" w:eastAsia="仿宋" w:hAnsi="仿宋"/>
            <w:sz w:val="28"/>
            <w:szCs w:val="28"/>
          </w:rPr>
          <w:tab/>
        </w:r>
        <w:r w:rsidR="00101060">
          <w:rPr>
            <w:rFonts w:ascii="仿宋" w:eastAsia="仿宋" w:hAnsi="仿宋"/>
            <w:sz w:val="28"/>
            <w:szCs w:val="28"/>
          </w:rPr>
          <w:fldChar w:fldCharType="begin"/>
        </w:r>
        <w:r>
          <w:rPr>
            <w:rFonts w:ascii="仿宋" w:eastAsia="仿宋" w:hAnsi="仿宋"/>
            <w:sz w:val="28"/>
            <w:szCs w:val="28"/>
          </w:rPr>
          <w:instrText xml:space="preserve"> PAGEREF _Toc15396630 \h </w:instrText>
        </w:r>
        <w:r w:rsidR="00101060">
          <w:rPr>
            <w:rFonts w:ascii="仿宋" w:eastAsia="仿宋" w:hAnsi="仿宋"/>
            <w:sz w:val="28"/>
            <w:szCs w:val="28"/>
          </w:rPr>
        </w:r>
        <w:r w:rsidR="00101060">
          <w:rPr>
            <w:rFonts w:ascii="仿宋" w:eastAsia="仿宋" w:hAnsi="仿宋"/>
            <w:sz w:val="28"/>
            <w:szCs w:val="28"/>
          </w:rPr>
          <w:fldChar w:fldCharType="separate"/>
        </w:r>
        <w:r w:rsidR="00533F56">
          <w:rPr>
            <w:rFonts w:ascii="仿宋" w:eastAsia="仿宋" w:hAnsi="仿宋"/>
            <w:noProof/>
            <w:sz w:val="28"/>
            <w:szCs w:val="28"/>
          </w:rPr>
          <w:t>21</w:t>
        </w:r>
        <w:r w:rsidR="00101060">
          <w:rPr>
            <w:rFonts w:ascii="仿宋" w:eastAsia="仿宋" w:hAnsi="仿宋"/>
            <w:sz w:val="28"/>
            <w:szCs w:val="28"/>
          </w:rPr>
          <w:fldChar w:fldCharType="end"/>
        </w:r>
      </w:hyperlink>
    </w:p>
    <w:p w:rsidR="00906C25" w:rsidRDefault="00B20301">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9"/>
            <w:rFonts w:ascii="仿宋" w:eastAsia="仿宋" w:hAnsi="仿宋" w:hint="eastAsia"/>
            <w:sz w:val="28"/>
            <w:szCs w:val="28"/>
          </w:rPr>
          <w:t>国有资本经营预算支出决算表</w:t>
        </w:r>
        <w:r>
          <w:rPr>
            <w:rFonts w:ascii="仿宋" w:eastAsia="仿宋" w:hAnsi="仿宋"/>
            <w:sz w:val="28"/>
            <w:szCs w:val="28"/>
          </w:rPr>
          <w:tab/>
        </w:r>
        <w:r w:rsidR="00101060">
          <w:rPr>
            <w:rFonts w:ascii="仿宋" w:eastAsia="仿宋" w:hAnsi="仿宋"/>
            <w:sz w:val="28"/>
            <w:szCs w:val="28"/>
          </w:rPr>
          <w:fldChar w:fldCharType="begin"/>
        </w:r>
        <w:r>
          <w:rPr>
            <w:rFonts w:ascii="仿宋" w:eastAsia="仿宋" w:hAnsi="仿宋"/>
            <w:sz w:val="28"/>
            <w:szCs w:val="28"/>
          </w:rPr>
          <w:instrText xml:space="preserve"> PAGEREF _Toc15396631 \h </w:instrText>
        </w:r>
        <w:r w:rsidR="00101060">
          <w:rPr>
            <w:rFonts w:ascii="仿宋" w:eastAsia="仿宋" w:hAnsi="仿宋"/>
            <w:sz w:val="28"/>
            <w:szCs w:val="28"/>
          </w:rPr>
        </w:r>
        <w:r w:rsidR="00101060">
          <w:rPr>
            <w:rFonts w:ascii="仿宋" w:eastAsia="仿宋" w:hAnsi="仿宋"/>
            <w:sz w:val="28"/>
            <w:szCs w:val="28"/>
          </w:rPr>
          <w:fldChar w:fldCharType="separate"/>
        </w:r>
        <w:r w:rsidR="00533F56">
          <w:rPr>
            <w:rFonts w:ascii="仿宋" w:eastAsia="仿宋" w:hAnsi="仿宋"/>
            <w:noProof/>
            <w:sz w:val="28"/>
            <w:szCs w:val="28"/>
          </w:rPr>
          <w:t>21</w:t>
        </w:r>
        <w:r w:rsidR="00101060">
          <w:rPr>
            <w:rFonts w:ascii="仿宋" w:eastAsia="仿宋" w:hAnsi="仿宋"/>
            <w:sz w:val="28"/>
            <w:szCs w:val="28"/>
          </w:rPr>
          <w:fldChar w:fldCharType="end"/>
        </w:r>
      </w:hyperlink>
    </w:p>
    <w:p w:rsidR="00906C25" w:rsidRDefault="00101060">
      <w:pPr>
        <w:widowControl/>
        <w:jc w:val="left"/>
        <w:rPr>
          <w:rFonts w:ascii="仿宋" w:eastAsia="仿宋" w:hAnsi="仿宋"/>
          <w:color w:val="000000"/>
          <w:sz w:val="24"/>
        </w:rPr>
      </w:pPr>
      <w:r>
        <w:rPr>
          <w:rFonts w:ascii="仿宋" w:eastAsia="仿宋" w:hAnsi="仿宋"/>
          <w:color w:val="000000"/>
          <w:sz w:val="24"/>
        </w:rPr>
        <w:fldChar w:fldCharType="end"/>
      </w:r>
    </w:p>
    <w:p w:rsidR="00906C25" w:rsidRDefault="00B20301">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906C25" w:rsidRDefault="00B20301">
      <w:pPr>
        <w:pStyle w:val="1"/>
        <w:spacing w:line="600" w:lineRule="exact"/>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906C25" w:rsidRDefault="00B20301">
      <w:pPr>
        <w:pStyle w:val="2"/>
        <w:spacing w:line="600" w:lineRule="exact"/>
        <w:rPr>
          <w:rStyle w:val="2Char"/>
          <w:rFonts w:ascii="仿宋" w:eastAsia="仿宋" w:hAnsi="仿宋"/>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906C25" w:rsidRDefault="00B20301">
      <w:pPr>
        <w:pStyle w:val="a3"/>
        <w:adjustRightInd w:val="0"/>
        <w:snapToGrid w:val="0"/>
        <w:spacing w:beforeLines="0" w:line="600" w:lineRule="exact"/>
        <w:ind w:firstLineChars="210" w:firstLine="672"/>
        <w:rPr>
          <w:rFonts w:ascii="仿宋" w:eastAsia="仿宋" w:hAnsi="仿宋"/>
          <w:bCs/>
          <w:color w:val="000000"/>
          <w:sz w:val="32"/>
          <w:szCs w:val="32"/>
        </w:rPr>
      </w:pPr>
      <w:bookmarkStart w:id="16" w:name="_Toc15377198"/>
      <w:bookmarkStart w:id="17" w:name="_Toc15378445"/>
      <w:r>
        <w:rPr>
          <w:rFonts w:ascii="仿宋" w:eastAsia="仿宋" w:hAnsi="仿宋" w:hint="eastAsia"/>
          <w:bCs/>
          <w:color w:val="000000"/>
          <w:sz w:val="32"/>
          <w:szCs w:val="32"/>
        </w:rPr>
        <w:t>（一）主要职能</w:t>
      </w:r>
      <w:bookmarkEnd w:id="16"/>
      <w:bookmarkEnd w:id="17"/>
    </w:p>
    <w:p w:rsidR="00906C25" w:rsidRDefault="00B20301">
      <w:pPr>
        <w:spacing w:line="600" w:lineRule="exact"/>
        <w:ind w:firstLineChars="200" w:firstLine="560"/>
        <w:rPr>
          <w:rFonts w:asciiTheme="minorEastAsia" w:eastAsiaTheme="minorEastAsia" w:hAnsiTheme="minorEastAsia" w:cs="楷体_GB2312"/>
          <w:color w:val="000000"/>
          <w:kern w:val="0"/>
          <w:sz w:val="28"/>
          <w:szCs w:val="28"/>
        </w:rPr>
      </w:pPr>
      <w:r>
        <w:rPr>
          <w:rFonts w:asciiTheme="minorEastAsia" w:eastAsiaTheme="minorEastAsia" w:hAnsiTheme="minorEastAsia" w:cs="楷体_GB2312" w:hint="eastAsia"/>
          <w:color w:val="000000"/>
          <w:kern w:val="0"/>
          <w:sz w:val="28"/>
          <w:szCs w:val="28"/>
        </w:rPr>
        <w:t>（1）传播国际红十字运动知识和国际人道法；宣传、执行《中华人民共和国红十字会法》和《四川省&lt;中华人民共和国红十字会法&gt;实施办法》等法律、法规，遵循《中国红十字会章程》，依法建会、治会、兴会。</w:t>
      </w:r>
    </w:p>
    <w:p w:rsidR="00906C25" w:rsidRDefault="00B20301">
      <w:pPr>
        <w:spacing w:line="600" w:lineRule="exact"/>
        <w:ind w:firstLineChars="200" w:firstLine="560"/>
        <w:rPr>
          <w:rFonts w:asciiTheme="minorEastAsia" w:eastAsiaTheme="minorEastAsia" w:hAnsiTheme="minorEastAsia" w:cs="楷体_GB2312"/>
          <w:color w:val="000000"/>
          <w:kern w:val="0"/>
          <w:sz w:val="28"/>
          <w:szCs w:val="28"/>
        </w:rPr>
      </w:pPr>
      <w:r>
        <w:rPr>
          <w:rFonts w:asciiTheme="minorEastAsia" w:eastAsiaTheme="minorEastAsia" w:hAnsiTheme="minorEastAsia" w:cs="楷体_GB2312" w:hint="eastAsia"/>
          <w:color w:val="000000"/>
          <w:kern w:val="0"/>
          <w:sz w:val="28"/>
          <w:szCs w:val="28"/>
        </w:rPr>
        <w:t>（2）开展备灾救灾工作，兴建和管理备灾救灾设施，在自然灾害和突发事件中，开展对受害者的救护和救助。</w:t>
      </w:r>
    </w:p>
    <w:p w:rsidR="00906C25" w:rsidRDefault="00B20301">
      <w:pPr>
        <w:spacing w:line="600" w:lineRule="exact"/>
        <w:ind w:firstLineChars="200" w:firstLine="560"/>
        <w:rPr>
          <w:rFonts w:asciiTheme="minorEastAsia" w:eastAsiaTheme="minorEastAsia" w:hAnsiTheme="minorEastAsia" w:cs="楷体_GB2312"/>
          <w:color w:val="000000"/>
          <w:kern w:val="0"/>
          <w:sz w:val="28"/>
          <w:szCs w:val="28"/>
        </w:rPr>
      </w:pPr>
      <w:r>
        <w:rPr>
          <w:rFonts w:asciiTheme="minorEastAsia" w:eastAsiaTheme="minorEastAsia" w:hAnsiTheme="minorEastAsia" w:cs="楷体_GB2312" w:hint="eastAsia"/>
          <w:color w:val="000000"/>
          <w:kern w:val="0"/>
          <w:sz w:val="28"/>
          <w:szCs w:val="28"/>
        </w:rPr>
        <w:t>（3）开展人道领域的社会公益服务活动和卫生救护、防病常识的宣传普及，组织社会捐助，进行初级卫生救护培训，组织群众参加现场救护，推动无偿献血和非血缘关系造血干细胞移植工作。</w:t>
      </w:r>
    </w:p>
    <w:p w:rsidR="00906C25" w:rsidRDefault="00B20301">
      <w:pPr>
        <w:spacing w:line="600" w:lineRule="exact"/>
        <w:ind w:firstLineChars="200" w:firstLine="560"/>
        <w:rPr>
          <w:rFonts w:asciiTheme="minorEastAsia" w:eastAsiaTheme="minorEastAsia" w:hAnsiTheme="minorEastAsia" w:cs="楷体_GB2312"/>
          <w:color w:val="000000"/>
          <w:kern w:val="0"/>
          <w:sz w:val="28"/>
          <w:szCs w:val="28"/>
        </w:rPr>
      </w:pPr>
      <w:r>
        <w:rPr>
          <w:rFonts w:asciiTheme="minorEastAsia" w:eastAsiaTheme="minorEastAsia" w:hAnsiTheme="minorEastAsia" w:cs="楷体_GB2312" w:hint="eastAsia"/>
          <w:color w:val="000000"/>
          <w:kern w:val="0"/>
          <w:sz w:val="28"/>
          <w:szCs w:val="28"/>
        </w:rPr>
        <w:t>（4）组织对公民特别是青少年进行人道主义和社会精神文明教育活动。</w:t>
      </w:r>
    </w:p>
    <w:p w:rsidR="00906C25" w:rsidRDefault="00B20301">
      <w:pPr>
        <w:spacing w:line="600" w:lineRule="exact"/>
        <w:ind w:firstLineChars="200" w:firstLine="560"/>
        <w:rPr>
          <w:rFonts w:asciiTheme="minorEastAsia" w:eastAsiaTheme="minorEastAsia" w:hAnsiTheme="minorEastAsia" w:cs="楷体_GB2312"/>
          <w:color w:val="000000"/>
          <w:kern w:val="0"/>
          <w:sz w:val="28"/>
          <w:szCs w:val="28"/>
        </w:rPr>
      </w:pPr>
      <w:r>
        <w:rPr>
          <w:rFonts w:asciiTheme="minorEastAsia" w:eastAsiaTheme="minorEastAsia" w:hAnsiTheme="minorEastAsia" w:cs="楷体_GB2312" w:hint="eastAsia"/>
          <w:color w:val="000000"/>
          <w:kern w:val="0"/>
          <w:sz w:val="28"/>
          <w:szCs w:val="28"/>
        </w:rPr>
        <w:t>（5）参与艾滋病防治、吸毒危害等宣传教育工作，提高公民自我防护的意识和能力。</w:t>
      </w:r>
    </w:p>
    <w:p w:rsidR="00906C25" w:rsidRDefault="00B20301">
      <w:pPr>
        <w:spacing w:line="600" w:lineRule="exact"/>
        <w:ind w:firstLineChars="200" w:firstLine="560"/>
        <w:rPr>
          <w:rFonts w:asciiTheme="minorEastAsia" w:eastAsiaTheme="minorEastAsia" w:hAnsiTheme="minorEastAsia" w:cs="楷体_GB2312"/>
          <w:color w:val="000000"/>
          <w:kern w:val="0"/>
          <w:sz w:val="28"/>
          <w:szCs w:val="28"/>
        </w:rPr>
      </w:pPr>
      <w:r>
        <w:rPr>
          <w:rFonts w:asciiTheme="minorEastAsia" w:eastAsiaTheme="minorEastAsia" w:hAnsiTheme="minorEastAsia" w:cs="楷体_GB2312" w:hint="eastAsia"/>
          <w:color w:val="000000"/>
          <w:kern w:val="0"/>
          <w:sz w:val="28"/>
          <w:szCs w:val="28"/>
        </w:rPr>
        <w:t>（6）参与少数民族地区、贫困地区的医疗服务和扶贫工作。</w:t>
      </w:r>
    </w:p>
    <w:p w:rsidR="00906C25" w:rsidRDefault="00B20301">
      <w:pPr>
        <w:spacing w:line="600" w:lineRule="exact"/>
        <w:ind w:firstLineChars="200" w:firstLine="560"/>
        <w:rPr>
          <w:rFonts w:asciiTheme="minorEastAsia" w:eastAsiaTheme="minorEastAsia" w:hAnsiTheme="minorEastAsia" w:cs="楷体_GB2312"/>
          <w:color w:val="000000"/>
          <w:kern w:val="0"/>
          <w:sz w:val="28"/>
          <w:szCs w:val="28"/>
        </w:rPr>
      </w:pPr>
      <w:r>
        <w:rPr>
          <w:rFonts w:asciiTheme="minorEastAsia" w:eastAsiaTheme="minorEastAsia" w:hAnsiTheme="minorEastAsia" w:cs="楷体_GB2312" w:hint="eastAsia"/>
          <w:color w:val="000000"/>
          <w:kern w:val="0"/>
          <w:sz w:val="28"/>
          <w:szCs w:val="28"/>
        </w:rPr>
        <w:t>（7）负责海峡两岸的查人转信及有关人员的遣返和见证事务。</w:t>
      </w:r>
    </w:p>
    <w:p w:rsidR="00906C25" w:rsidRDefault="00B20301">
      <w:pPr>
        <w:spacing w:line="600" w:lineRule="exact"/>
        <w:ind w:firstLineChars="200" w:firstLine="560"/>
        <w:rPr>
          <w:rFonts w:asciiTheme="minorEastAsia" w:eastAsiaTheme="minorEastAsia" w:hAnsiTheme="minorEastAsia" w:cs="楷体_GB2312"/>
          <w:color w:val="000000"/>
          <w:kern w:val="0"/>
          <w:sz w:val="28"/>
          <w:szCs w:val="28"/>
        </w:rPr>
      </w:pPr>
      <w:r>
        <w:rPr>
          <w:rFonts w:asciiTheme="minorEastAsia" w:eastAsiaTheme="minorEastAsia" w:hAnsiTheme="minorEastAsia" w:cs="楷体_GB2312" w:hint="eastAsia"/>
          <w:color w:val="000000"/>
          <w:kern w:val="0"/>
          <w:sz w:val="28"/>
          <w:szCs w:val="28"/>
        </w:rPr>
        <w:t>（8）与境内外红十字会和组织进行友好往来，开展人道领域的合作与交流，争取援助。</w:t>
      </w:r>
    </w:p>
    <w:p w:rsidR="00906C25" w:rsidRDefault="00B20301">
      <w:pPr>
        <w:spacing w:line="600" w:lineRule="exact"/>
        <w:ind w:firstLineChars="200" w:firstLine="560"/>
        <w:rPr>
          <w:rFonts w:asciiTheme="minorEastAsia" w:eastAsiaTheme="minorEastAsia" w:hAnsiTheme="minorEastAsia" w:cs="楷体_GB2312"/>
          <w:color w:val="000000"/>
          <w:kern w:val="0"/>
          <w:sz w:val="28"/>
          <w:szCs w:val="28"/>
        </w:rPr>
      </w:pPr>
      <w:r>
        <w:rPr>
          <w:rFonts w:asciiTheme="minorEastAsia" w:eastAsiaTheme="minorEastAsia" w:hAnsiTheme="minorEastAsia" w:cs="楷体_GB2312" w:hint="eastAsia"/>
          <w:color w:val="000000"/>
          <w:kern w:val="0"/>
          <w:sz w:val="28"/>
          <w:szCs w:val="28"/>
        </w:rPr>
        <w:t>（9）根据中国红十字会总会和四川省红十字会的部署，参加国际和国内人道主义救援工作。</w:t>
      </w:r>
    </w:p>
    <w:p w:rsidR="00906C25" w:rsidRDefault="00B20301">
      <w:pPr>
        <w:spacing w:line="600" w:lineRule="exact"/>
        <w:ind w:firstLineChars="200" w:firstLine="560"/>
        <w:rPr>
          <w:rFonts w:asciiTheme="minorEastAsia" w:eastAsiaTheme="minorEastAsia" w:hAnsiTheme="minorEastAsia" w:cs="楷体_GB2312"/>
          <w:color w:val="000000"/>
          <w:kern w:val="0"/>
          <w:sz w:val="28"/>
          <w:szCs w:val="28"/>
        </w:rPr>
      </w:pPr>
      <w:r>
        <w:rPr>
          <w:rFonts w:asciiTheme="minorEastAsia" w:eastAsiaTheme="minorEastAsia" w:hAnsiTheme="minorEastAsia" w:cs="楷体_GB2312" w:hint="eastAsia"/>
          <w:color w:val="000000"/>
          <w:kern w:val="0"/>
          <w:sz w:val="28"/>
          <w:szCs w:val="28"/>
        </w:rPr>
        <w:lastRenderedPageBreak/>
        <w:t>（10）完成市政府和省红十字会委托的其他事务。</w:t>
      </w:r>
    </w:p>
    <w:p w:rsidR="00906C25" w:rsidRDefault="00B20301">
      <w:pPr>
        <w:spacing w:line="600" w:lineRule="exact"/>
        <w:ind w:firstLine="640"/>
        <w:rPr>
          <w:rFonts w:ascii="仿宋" w:eastAsia="仿宋" w:hAnsi="仿宋"/>
          <w:bCs/>
          <w:color w:val="000000"/>
          <w:sz w:val="32"/>
          <w:szCs w:val="32"/>
        </w:rPr>
      </w:pPr>
      <w:bookmarkStart w:id="18" w:name="_Toc15377199"/>
      <w:bookmarkStart w:id="19" w:name="_Toc15378446"/>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8年重点工作完成情况</w:t>
      </w:r>
      <w:bookmarkEnd w:id="18"/>
      <w:bookmarkEnd w:id="19"/>
    </w:p>
    <w:p w:rsidR="00906C25" w:rsidRDefault="00B20301">
      <w:pPr>
        <w:spacing w:line="600" w:lineRule="exact"/>
        <w:ind w:firstLine="640"/>
        <w:rPr>
          <w:rFonts w:ascii="宋体" w:hAnsi="宋体" w:cs="楷体_GB2312"/>
          <w:color w:val="000000"/>
          <w:kern w:val="0"/>
          <w:sz w:val="28"/>
          <w:szCs w:val="28"/>
        </w:rPr>
      </w:pPr>
      <w:r>
        <w:rPr>
          <w:rFonts w:ascii="宋体" w:hAnsi="宋体" w:cs="楷体_GB2312" w:hint="eastAsia"/>
          <w:color w:val="000000"/>
          <w:kern w:val="0"/>
          <w:sz w:val="28"/>
          <w:szCs w:val="28"/>
        </w:rPr>
        <w:t>2018年，在市委市政府坚强领导和省红会大力指导下，市红会领导班子团结带领全市红会系统干部职工，围绕中心、服务大局，切实依法履行职能职责，圆满完成市委、市政府和省红会下达的各项目标任务。市红十字会荣获中国红十字会总会“全国红十字防灾避险知识竞赛”二等奖和2018年度中国红十字博爱理事会优秀理事单位称号。市红会和3个县区红会被四川省红十字会、省人力资源和社会保障厅表彰为“四川省红十字会先进集体”、市红会和县区红会的3名干部被评为“四川省红十字会先进个人”。市红会派驻贫困村山溪村第一书记刘磅礴同志被评为全省优秀第一书记。</w:t>
      </w:r>
    </w:p>
    <w:p w:rsidR="00906C25" w:rsidRDefault="00B20301">
      <w:pPr>
        <w:spacing w:line="600" w:lineRule="exact"/>
        <w:ind w:firstLine="640"/>
        <w:rPr>
          <w:rFonts w:ascii="宋体" w:hAnsi="宋体" w:cs="楷体_GB2312"/>
          <w:color w:val="000000"/>
          <w:kern w:val="0"/>
          <w:sz w:val="28"/>
          <w:szCs w:val="28"/>
        </w:rPr>
      </w:pPr>
      <w:r>
        <w:rPr>
          <w:rFonts w:ascii="宋体" w:hAnsi="宋体" w:cs="楷体_GB2312" w:hint="eastAsia"/>
          <w:color w:val="000000"/>
          <w:kern w:val="0"/>
          <w:sz w:val="28"/>
          <w:szCs w:val="28"/>
        </w:rPr>
        <w:t>推进全市红十字事业不断取得新成绩</w:t>
      </w:r>
    </w:p>
    <w:p w:rsidR="00906C25" w:rsidRDefault="00B20301">
      <w:pPr>
        <w:spacing w:line="600" w:lineRule="exact"/>
        <w:ind w:firstLine="640"/>
        <w:rPr>
          <w:rFonts w:ascii="宋体" w:hAnsi="宋体" w:cs="楷体_GB2312"/>
          <w:color w:val="000000"/>
          <w:kern w:val="0"/>
          <w:sz w:val="28"/>
          <w:szCs w:val="28"/>
        </w:rPr>
      </w:pPr>
      <w:r>
        <w:rPr>
          <w:rFonts w:ascii="宋体" w:hAnsi="宋体" w:cs="楷体_GB2312" w:hint="eastAsia"/>
          <w:color w:val="000000"/>
          <w:kern w:val="0"/>
          <w:sz w:val="28"/>
          <w:szCs w:val="28"/>
        </w:rPr>
        <w:t>1.红十字脱贫攻坚工作成效明显。开展扶贫捐赠活动，广泛筹集社会扶贫捐赠资金1405.7151万元，其中：市本级筹集511.52万元；大力开展脱贫攻坚红十字“1+6+X”行动。一是开展应急救护培训17460人；二是开展博爱送万家活动，筹集款物130多万元，救助困难家庭5503户2万余人；三是开展防灾避险进乡村，设置应急避难场所187个、逃生线路184条，开展应急避险知识宣传206场、防灾避险演练166次；组建红十字救护队181支；四是开展关爱健康进乡村，服务群众12773人；五是开展人道援助进乡村，救助146名困难群众；六是开展志愿服务进乡村，服务群众7241人次；七是开展博爱文化进乡村，弘扬传播红十字文化。八是各县区红会法律进乡村、组建乡村旅游志愿服务队等特色工作有声有色。</w:t>
      </w:r>
    </w:p>
    <w:p w:rsidR="00906C25" w:rsidRDefault="00B20301">
      <w:pPr>
        <w:spacing w:line="600" w:lineRule="exact"/>
        <w:ind w:firstLine="640"/>
        <w:rPr>
          <w:rFonts w:ascii="宋体" w:hAnsi="宋体" w:cs="楷体_GB2312"/>
          <w:color w:val="000000"/>
          <w:kern w:val="0"/>
          <w:sz w:val="28"/>
          <w:szCs w:val="28"/>
        </w:rPr>
      </w:pPr>
      <w:r>
        <w:rPr>
          <w:rFonts w:ascii="宋体" w:hAnsi="宋体" w:cs="楷体_GB2312" w:hint="eastAsia"/>
          <w:color w:val="000000"/>
          <w:kern w:val="0"/>
          <w:sz w:val="28"/>
          <w:szCs w:val="28"/>
        </w:rPr>
        <w:lastRenderedPageBreak/>
        <w:t>扎实开展精准扶贫工作。一是市红会结对帮扶的重点贫困村——昭化区白果乡山溪村 “一低五有”和贫困户“一超六有”成果全面巩固。协调争取资金30多万元，扩建村委阵地，建设会议室暨电商扶贫中心260余平方米；争取浙江省红十字会援助资金，完善产业道路300多米；完善人畜饮水工程，实现自来水全覆盖；进一步壮大集体经济，拓展经营项目，实现收入25万元以上；引进新希望集团到村投资7.8亿元建设50万头仔猪繁育场，引进箭门竹道公司发展笋用竹150亩、引进重庆业主发展大头菜200亩；完成种养循环产业园规划。二是联系帮扶非贫困村工作持续开展，为剑阁县风垭村贫困户送去米面油36份，家庭包36个，加强日常帮扶工作。</w:t>
      </w:r>
    </w:p>
    <w:p w:rsidR="00906C25" w:rsidRDefault="00B20301">
      <w:pPr>
        <w:spacing w:line="600" w:lineRule="exact"/>
        <w:ind w:firstLine="640"/>
        <w:rPr>
          <w:rFonts w:ascii="宋体" w:hAnsi="宋体" w:cs="楷体_GB2312"/>
          <w:color w:val="000000"/>
          <w:kern w:val="0"/>
          <w:sz w:val="28"/>
          <w:szCs w:val="28"/>
        </w:rPr>
      </w:pPr>
      <w:r>
        <w:rPr>
          <w:rFonts w:ascii="宋体" w:hAnsi="宋体" w:cs="楷体_GB2312" w:hint="eastAsia"/>
          <w:color w:val="000000"/>
          <w:kern w:val="0"/>
          <w:sz w:val="28"/>
          <w:szCs w:val="28"/>
        </w:rPr>
        <w:t>组织参加“魔豆妈妈”创业扶贫大赛。3月，牵头并首次组织参加“魔豆妈妈”创业扶贫大赛，对四县三区困难、残疾妈妈创业情况进行认真梳理，对照参评标准层层筛选并上报，剑阁选手胡苏取得了全省魔豆妈妈大赛“十佳选手”的好成绩。</w:t>
      </w:r>
    </w:p>
    <w:p w:rsidR="00906C25" w:rsidRDefault="00B20301">
      <w:pPr>
        <w:spacing w:line="600" w:lineRule="exact"/>
        <w:ind w:firstLine="640"/>
        <w:rPr>
          <w:rFonts w:ascii="宋体" w:hAnsi="宋体" w:cs="楷体_GB2312"/>
          <w:color w:val="000000"/>
          <w:kern w:val="0"/>
          <w:sz w:val="28"/>
          <w:szCs w:val="28"/>
        </w:rPr>
      </w:pPr>
      <w:r>
        <w:rPr>
          <w:rFonts w:ascii="宋体" w:hAnsi="宋体" w:cs="楷体_GB2312" w:hint="eastAsia"/>
          <w:color w:val="000000"/>
          <w:kern w:val="0"/>
          <w:sz w:val="28"/>
          <w:szCs w:val="28"/>
        </w:rPr>
        <w:t>2.应急救护“百万培训项目”超额完成年度目标。将“百万培训项目”纳入2018年度市定民生实事，加强应急救护培训工作管理与实施，开展教学研讨、提升培训质量。全年共开展培训101197人，其中：培训初级救护员14794人，普及培训86403人，完成全年目标任务的112.44%。</w:t>
      </w:r>
    </w:p>
    <w:p w:rsidR="00906C25" w:rsidRDefault="00B20301">
      <w:pPr>
        <w:spacing w:line="600" w:lineRule="exact"/>
        <w:ind w:firstLine="640"/>
        <w:rPr>
          <w:rFonts w:ascii="宋体" w:hAnsi="宋体" w:cs="楷体_GB2312"/>
          <w:color w:val="000000"/>
          <w:kern w:val="0"/>
          <w:sz w:val="28"/>
          <w:szCs w:val="28"/>
        </w:rPr>
      </w:pPr>
      <w:r>
        <w:rPr>
          <w:rFonts w:ascii="宋体" w:hAnsi="宋体" w:cs="楷体_GB2312" w:hint="eastAsia"/>
          <w:color w:val="000000"/>
          <w:kern w:val="0"/>
          <w:sz w:val="28"/>
          <w:szCs w:val="28"/>
        </w:rPr>
        <w:t>3.克难攻坚联合创建安全社区。联合市安监局新建省级安全社区7个，复评12个；命名市级安全社区10个，示范安全社区3个。组织创建安全社区负责同志约50人在成都进行为期一周的应急救护培训，并对创建社区范围内的居民进行免费培训。同时，建成市示范</w:t>
      </w:r>
      <w:r>
        <w:rPr>
          <w:rFonts w:ascii="宋体" w:hAnsi="宋体" w:cs="楷体_GB2312" w:hint="eastAsia"/>
          <w:color w:val="000000"/>
          <w:kern w:val="0"/>
          <w:sz w:val="28"/>
          <w:szCs w:val="28"/>
        </w:rPr>
        <w:lastRenderedPageBreak/>
        <w:t>综合基地应急救护体验馆，年参观人数4.5万人。</w:t>
      </w:r>
    </w:p>
    <w:p w:rsidR="00906C25" w:rsidRDefault="00B20301">
      <w:pPr>
        <w:spacing w:line="600" w:lineRule="exact"/>
        <w:ind w:firstLine="640"/>
        <w:rPr>
          <w:rFonts w:ascii="宋体" w:hAnsi="宋体" w:cs="楷体_GB2312"/>
          <w:color w:val="000000"/>
          <w:kern w:val="0"/>
          <w:sz w:val="28"/>
          <w:szCs w:val="28"/>
        </w:rPr>
      </w:pPr>
      <w:r>
        <w:rPr>
          <w:rFonts w:ascii="宋体" w:hAnsi="宋体" w:cs="楷体_GB2312" w:hint="eastAsia"/>
          <w:color w:val="000000"/>
          <w:kern w:val="0"/>
          <w:sz w:val="28"/>
          <w:szCs w:val="28"/>
        </w:rPr>
        <w:t>4.广泛募集人道援助款物。一是密切与上级红会、浙江省红会等系统内的协调沟通，争取援助资金124.9926万元，物资114万元；争取香港红十字会援助我市博爱家园项目4个，项目资金128万元，现已完成项目前期考察选点工作。二是全市红会系统广泛汇聚社会捐赠力量，募集捐赠资金2390.172万元，其中，市本级募集资金537.8617万元。三是创新筹资思路，试水网络众筹。9月，首次参与腾讯“99”公益日活动，并在腾讯公益推出广元红会救助项目1个，实现了我会救助项目在网络众筹平台“0”的突破。</w:t>
      </w:r>
    </w:p>
    <w:p w:rsidR="00906C25" w:rsidRDefault="00B20301">
      <w:pPr>
        <w:spacing w:line="600" w:lineRule="exact"/>
        <w:ind w:firstLine="640"/>
        <w:rPr>
          <w:rFonts w:ascii="宋体" w:hAnsi="宋体" w:cs="楷体_GB2312"/>
          <w:color w:val="000000"/>
          <w:kern w:val="0"/>
          <w:sz w:val="28"/>
          <w:szCs w:val="28"/>
        </w:rPr>
      </w:pPr>
      <w:r>
        <w:rPr>
          <w:rFonts w:ascii="宋体" w:hAnsi="宋体" w:cs="楷体_GB2312" w:hint="eastAsia"/>
          <w:color w:val="000000"/>
          <w:kern w:val="0"/>
          <w:sz w:val="28"/>
          <w:szCs w:val="28"/>
        </w:rPr>
        <w:t>5.切实开展救灾救助工作。一是加强应急救援体系建设、灾害管理及仓储物资管理和发放，开展应急救援演练及救援工作。我市洪灾发生后，及时向受灾群众发放家庭包、棉被等物资价值65.8528万元。二是切实开展个体人道救助。救助318人，发放救助金103.437万元。其中：市本级救助44人，发放救助金54.667万元。</w:t>
      </w:r>
    </w:p>
    <w:p w:rsidR="00906C25" w:rsidRDefault="00B20301">
      <w:pPr>
        <w:spacing w:line="600" w:lineRule="exact"/>
        <w:ind w:firstLine="640"/>
        <w:rPr>
          <w:rFonts w:ascii="宋体" w:hAnsi="宋体" w:cs="楷体_GB2312"/>
          <w:color w:val="000000"/>
          <w:kern w:val="0"/>
          <w:sz w:val="28"/>
          <w:szCs w:val="28"/>
        </w:rPr>
      </w:pPr>
      <w:r>
        <w:rPr>
          <w:rFonts w:ascii="宋体" w:hAnsi="宋体" w:cs="楷体_GB2312" w:hint="eastAsia"/>
          <w:color w:val="000000"/>
          <w:kern w:val="0"/>
          <w:sz w:val="28"/>
          <w:szCs w:val="28"/>
        </w:rPr>
        <w:t>6.稳步扎实推进“三献”工作。组织开展“三献”宣传活动10余次，采集干细胞血样1038人份，成功捐献3人；参与遗体和人体器官捐献协调见证8例，慰问关怀和救助捐献者及家属5人。</w:t>
      </w:r>
    </w:p>
    <w:p w:rsidR="00906C25" w:rsidRDefault="00B20301">
      <w:pPr>
        <w:spacing w:line="600" w:lineRule="exact"/>
        <w:ind w:firstLine="640"/>
        <w:rPr>
          <w:rFonts w:ascii="宋体" w:hAnsi="宋体" w:cs="楷体_GB2312"/>
          <w:color w:val="000000"/>
          <w:kern w:val="0"/>
          <w:sz w:val="28"/>
          <w:szCs w:val="28"/>
        </w:rPr>
      </w:pPr>
      <w:r>
        <w:rPr>
          <w:rFonts w:ascii="宋体" w:hAnsi="宋体" w:cs="楷体_GB2312" w:hint="eastAsia"/>
          <w:color w:val="000000"/>
          <w:kern w:val="0"/>
          <w:sz w:val="28"/>
          <w:szCs w:val="28"/>
        </w:rPr>
        <w:t>7.规范开展红十字志愿服务。积极组织市红十字会隶属的广元市八八五志愿者协会、无偿献血志愿者协会的红十字志愿者开展无偿献血、关爱环卫工人、文化宣传等志愿服务活动，服务群众1000余人次；成功举办广元市无偿献血志愿者协会2018年度庆祝国际志愿者日文艺晚会。</w:t>
      </w:r>
    </w:p>
    <w:p w:rsidR="00906C25" w:rsidRDefault="00B20301">
      <w:pPr>
        <w:spacing w:line="600" w:lineRule="exact"/>
        <w:ind w:firstLine="640"/>
        <w:rPr>
          <w:rFonts w:ascii="宋体" w:hAnsi="宋体" w:cs="楷体_GB2312"/>
          <w:color w:val="000000"/>
          <w:kern w:val="0"/>
          <w:sz w:val="28"/>
          <w:szCs w:val="28"/>
        </w:rPr>
      </w:pPr>
      <w:r>
        <w:rPr>
          <w:rFonts w:ascii="宋体" w:hAnsi="宋体" w:cs="楷体_GB2312" w:hint="eastAsia"/>
          <w:color w:val="000000"/>
          <w:kern w:val="0"/>
          <w:sz w:val="28"/>
          <w:szCs w:val="28"/>
        </w:rPr>
        <w:t>8.弘扬传播红十字文化。加强对外宣传和舆论引导，正常运营</w:t>
      </w:r>
      <w:r>
        <w:rPr>
          <w:rFonts w:ascii="宋体" w:hAnsi="宋体" w:cs="楷体_GB2312" w:hint="eastAsia"/>
          <w:color w:val="000000"/>
          <w:kern w:val="0"/>
          <w:sz w:val="28"/>
          <w:szCs w:val="28"/>
        </w:rPr>
        <w:lastRenderedPageBreak/>
        <w:t>市红会门户网站和微博、微信，尤其是市红会微信公众号坚持每日更新。在市级及以上媒体刊播红十字工作相关信息534篇次（其中：省级媒体刊发54条），扩大了红十字工作的社会知晓面。</w:t>
      </w:r>
      <w:bookmarkStart w:id="20" w:name="_Toc15377200"/>
      <w:bookmarkStart w:id="21" w:name="_Toc15396601"/>
    </w:p>
    <w:p w:rsidR="00906C25" w:rsidRDefault="00B20301">
      <w:pPr>
        <w:spacing w:line="600" w:lineRule="exact"/>
        <w:ind w:firstLine="640"/>
        <w:rPr>
          <w:rStyle w:val="2Char"/>
          <w:rFonts w:ascii="黑体" w:eastAsia="黑体" w:hAnsi="黑体"/>
        </w:rPr>
      </w:pPr>
      <w:r>
        <w:rPr>
          <w:rStyle w:val="2Char"/>
          <w:rFonts w:ascii="黑体" w:eastAsia="黑体" w:hAnsi="黑体" w:hint="eastAsia"/>
        </w:rPr>
        <w:t>二、机构设置</w:t>
      </w:r>
      <w:bookmarkEnd w:id="20"/>
      <w:bookmarkEnd w:id="21"/>
    </w:p>
    <w:p w:rsidR="00906C25" w:rsidRDefault="00B20301">
      <w:pPr>
        <w:pStyle w:val="a3"/>
        <w:adjustRightInd w:val="0"/>
        <w:snapToGrid w:val="0"/>
        <w:spacing w:beforeLines="0" w:line="560" w:lineRule="exact"/>
        <w:ind w:firstLineChars="210" w:firstLine="588"/>
        <w:rPr>
          <w:rFonts w:ascii="宋体" w:eastAsia="宋体" w:hAnsi="宋体" w:cs="楷体_GB2312"/>
          <w:color w:val="000000"/>
          <w:sz w:val="28"/>
          <w:szCs w:val="28"/>
        </w:rPr>
      </w:pPr>
      <w:r>
        <w:rPr>
          <w:rFonts w:ascii="宋体" w:eastAsia="宋体" w:hAnsi="宋体" w:cs="楷体_GB2312" w:hint="eastAsia"/>
          <w:color w:val="000000"/>
          <w:sz w:val="28"/>
          <w:szCs w:val="28"/>
        </w:rPr>
        <w:t>广元市红十字会无下属单位。内设：办公室、赈济救护部、事业部。</w:t>
      </w:r>
    </w:p>
    <w:p w:rsidR="00906C25" w:rsidRDefault="00906C25">
      <w:pPr>
        <w:spacing w:line="600" w:lineRule="exact"/>
        <w:ind w:firstLine="640"/>
        <w:rPr>
          <w:rFonts w:ascii="仿宋" w:eastAsia="仿宋" w:hAnsi="仿宋"/>
          <w:color w:val="000000"/>
          <w:sz w:val="32"/>
          <w:szCs w:val="32"/>
        </w:rPr>
      </w:pPr>
    </w:p>
    <w:p w:rsidR="00906C25" w:rsidRDefault="00B20301">
      <w:pPr>
        <w:widowControl/>
        <w:spacing w:line="600" w:lineRule="exact"/>
        <w:jc w:val="left"/>
        <w:rPr>
          <w:rFonts w:ascii="仿宋" w:eastAsia="仿宋" w:hAnsi="仿宋"/>
          <w:color w:val="000000"/>
          <w:kern w:val="0"/>
          <w:sz w:val="32"/>
          <w:szCs w:val="32"/>
        </w:rPr>
      </w:pPr>
      <w:r>
        <w:rPr>
          <w:rFonts w:ascii="仿宋" w:eastAsia="仿宋" w:hAnsi="仿宋"/>
          <w:color w:val="000000"/>
          <w:sz w:val="32"/>
          <w:szCs w:val="32"/>
        </w:rPr>
        <w:br w:type="page"/>
      </w:r>
    </w:p>
    <w:p w:rsidR="00906C25" w:rsidRDefault="00B20301">
      <w:pPr>
        <w:pStyle w:val="1"/>
        <w:ind w:right="440"/>
        <w:jc w:val="right"/>
        <w:rPr>
          <w:rStyle w:val="1Char"/>
          <w:rFonts w:ascii="黑体" w:eastAsia="黑体" w:hAnsi="黑体"/>
        </w:rPr>
      </w:pPr>
      <w:bookmarkStart w:id="22" w:name="_Toc15377204"/>
      <w:bookmarkStart w:id="23" w:name="_Toc15396602"/>
      <w:r>
        <w:rPr>
          <w:rFonts w:ascii="黑体" w:eastAsia="黑体" w:hAnsi="黑体" w:hint="eastAsia"/>
          <w:b w:val="0"/>
          <w:color w:val="000000"/>
        </w:rPr>
        <w:lastRenderedPageBreak/>
        <w:t>第二部分</w:t>
      </w:r>
      <w:r>
        <w:rPr>
          <w:rStyle w:val="1Char"/>
          <w:rFonts w:ascii="黑体" w:eastAsia="黑体" w:hAnsi="黑体" w:hint="eastAsia"/>
        </w:rPr>
        <w:t>2018年度部门决算情况说明</w:t>
      </w:r>
      <w:bookmarkEnd w:id="22"/>
      <w:bookmarkEnd w:id="23"/>
    </w:p>
    <w:p w:rsidR="00906C25" w:rsidRDefault="00906C25"/>
    <w:p w:rsidR="00906C25" w:rsidRDefault="00B20301">
      <w:pPr>
        <w:pStyle w:val="aa"/>
        <w:numPr>
          <w:ilvl w:val="0"/>
          <w:numId w:val="1"/>
        </w:numPr>
        <w:spacing w:line="600" w:lineRule="exact"/>
        <w:ind w:firstLineChars="0"/>
        <w:outlineLvl w:val="1"/>
        <w:rPr>
          <w:rStyle w:val="2Char"/>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906C25" w:rsidRDefault="00B20301">
      <w:pPr>
        <w:spacing w:line="600" w:lineRule="exact"/>
        <w:ind w:firstLineChars="200" w:firstLine="56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2018年度收、支总计</w:t>
      </w:r>
      <w:r w:rsidR="00FB70A1">
        <w:rPr>
          <w:rFonts w:asciiTheme="majorEastAsia" w:eastAsiaTheme="majorEastAsia" w:hAnsiTheme="majorEastAsia" w:hint="eastAsia"/>
          <w:color w:val="000000"/>
          <w:sz w:val="28"/>
          <w:szCs w:val="28"/>
        </w:rPr>
        <w:t>215.79</w:t>
      </w:r>
      <w:r>
        <w:rPr>
          <w:rFonts w:asciiTheme="majorEastAsia" w:eastAsiaTheme="majorEastAsia" w:hAnsiTheme="majorEastAsia" w:hint="eastAsia"/>
          <w:color w:val="000000"/>
          <w:sz w:val="28"/>
          <w:szCs w:val="28"/>
        </w:rPr>
        <w:t>万元。与2017年相比，收、支总计各减少</w:t>
      </w:r>
      <w:r w:rsidR="00CF5E71">
        <w:rPr>
          <w:rFonts w:asciiTheme="majorEastAsia" w:eastAsiaTheme="majorEastAsia" w:hAnsiTheme="majorEastAsia" w:hint="eastAsia"/>
          <w:color w:val="000000"/>
          <w:sz w:val="28"/>
          <w:szCs w:val="28"/>
        </w:rPr>
        <w:t>129.02</w:t>
      </w:r>
      <w:r>
        <w:rPr>
          <w:rFonts w:asciiTheme="majorEastAsia" w:eastAsiaTheme="majorEastAsia" w:hAnsiTheme="majorEastAsia" w:hint="eastAsia"/>
          <w:color w:val="000000"/>
          <w:sz w:val="28"/>
          <w:szCs w:val="28"/>
        </w:rPr>
        <w:t>万元，下降3</w:t>
      </w:r>
      <w:r w:rsidR="00CF5E71">
        <w:rPr>
          <w:rFonts w:asciiTheme="majorEastAsia" w:eastAsiaTheme="majorEastAsia" w:hAnsiTheme="majorEastAsia" w:hint="eastAsia"/>
          <w:color w:val="000000"/>
          <w:sz w:val="28"/>
          <w:szCs w:val="28"/>
        </w:rPr>
        <w:t>7</w:t>
      </w:r>
      <w:r>
        <w:rPr>
          <w:rFonts w:asciiTheme="majorEastAsia" w:eastAsiaTheme="majorEastAsia" w:hAnsiTheme="majorEastAsia"/>
          <w:color w:val="000000"/>
          <w:sz w:val="28"/>
          <w:szCs w:val="28"/>
        </w:rPr>
        <w:t>%</w:t>
      </w:r>
      <w:r>
        <w:rPr>
          <w:rFonts w:asciiTheme="majorEastAsia" w:eastAsiaTheme="majorEastAsia" w:hAnsiTheme="majorEastAsia" w:hint="eastAsia"/>
          <w:color w:val="000000"/>
          <w:sz w:val="28"/>
          <w:szCs w:val="28"/>
        </w:rPr>
        <w:t>。主要变动原因是</w:t>
      </w:r>
      <w:r w:rsidR="00605846">
        <w:rPr>
          <w:rFonts w:asciiTheme="majorEastAsia" w:eastAsiaTheme="majorEastAsia" w:hAnsiTheme="majorEastAsia" w:hint="eastAsia"/>
          <w:color w:val="000000"/>
          <w:sz w:val="28"/>
          <w:szCs w:val="28"/>
        </w:rPr>
        <w:t>非税</w:t>
      </w:r>
      <w:r>
        <w:rPr>
          <w:rFonts w:asciiTheme="majorEastAsia" w:eastAsiaTheme="majorEastAsia" w:hAnsiTheme="majorEastAsia" w:hint="eastAsia"/>
          <w:color w:val="000000"/>
          <w:sz w:val="28"/>
          <w:szCs w:val="28"/>
        </w:rPr>
        <w:t>收入</w:t>
      </w:r>
      <w:r w:rsidR="00605846">
        <w:rPr>
          <w:rFonts w:asciiTheme="majorEastAsia" w:eastAsiaTheme="majorEastAsia" w:hAnsiTheme="majorEastAsia" w:hint="eastAsia"/>
          <w:color w:val="000000"/>
          <w:sz w:val="28"/>
          <w:szCs w:val="28"/>
        </w:rPr>
        <w:t>减少</w:t>
      </w:r>
      <w:r>
        <w:rPr>
          <w:rFonts w:asciiTheme="majorEastAsia" w:eastAsiaTheme="majorEastAsia" w:hAnsiTheme="majorEastAsia" w:hint="eastAsia"/>
          <w:color w:val="000000"/>
          <w:sz w:val="28"/>
          <w:szCs w:val="28"/>
        </w:rPr>
        <w:t>。</w:t>
      </w:r>
    </w:p>
    <w:p w:rsidR="00906C25" w:rsidRDefault="00B20301">
      <w:pPr>
        <w:pStyle w:val="aa"/>
        <w:numPr>
          <w:ilvl w:val="0"/>
          <w:numId w:val="1"/>
        </w:numPr>
        <w:spacing w:line="600" w:lineRule="exact"/>
        <w:ind w:firstLineChars="0"/>
        <w:outlineLvl w:val="1"/>
        <w:rPr>
          <w:rStyle w:val="2Char"/>
          <w:rFonts w:ascii="黑体" w:eastAsia="黑体" w:hAnsi="黑体"/>
          <w:b w:val="0"/>
        </w:rPr>
      </w:pPr>
      <w:bookmarkStart w:id="26" w:name="_Toc15377206"/>
      <w:bookmarkStart w:id="27"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906C25" w:rsidRDefault="00B20301">
      <w:pPr>
        <w:spacing w:line="600" w:lineRule="exact"/>
        <w:ind w:firstLineChars="200" w:firstLine="560"/>
        <w:outlineLvl w:val="1"/>
        <w:rPr>
          <w:rFonts w:ascii="仿宋" w:eastAsia="仿宋" w:hAnsi="仿宋"/>
          <w:color w:val="000000"/>
          <w:sz w:val="32"/>
          <w:szCs w:val="32"/>
        </w:rPr>
      </w:pPr>
      <w:r>
        <w:rPr>
          <w:rFonts w:asciiTheme="majorEastAsia" w:eastAsiaTheme="majorEastAsia" w:hAnsiTheme="majorEastAsia"/>
          <w:color w:val="000000"/>
          <w:sz w:val="28"/>
          <w:szCs w:val="28"/>
        </w:rPr>
        <w:t>201</w:t>
      </w:r>
      <w:r>
        <w:rPr>
          <w:rFonts w:asciiTheme="majorEastAsia" w:eastAsiaTheme="majorEastAsia" w:hAnsiTheme="majorEastAsia" w:hint="eastAsia"/>
          <w:color w:val="000000"/>
          <w:sz w:val="28"/>
          <w:szCs w:val="28"/>
        </w:rPr>
        <w:t>8年本年收入合计215.79万元，其中：一般公共预算财政拨款收入215.79万元，占100</w:t>
      </w:r>
      <w:r>
        <w:rPr>
          <w:rFonts w:asciiTheme="majorEastAsia" w:eastAsiaTheme="majorEastAsia" w:hAnsiTheme="majorEastAsia"/>
          <w:color w:val="000000"/>
          <w:sz w:val="28"/>
          <w:szCs w:val="28"/>
        </w:rPr>
        <w:t>%</w:t>
      </w:r>
      <w:r>
        <w:rPr>
          <w:rFonts w:asciiTheme="majorEastAsia" w:eastAsiaTheme="majorEastAsia" w:hAnsiTheme="majorEastAsia" w:hint="eastAsia"/>
          <w:color w:val="000000"/>
          <w:sz w:val="28"/>
          <w:szCs w:val="28"/>
        </w:rPr>
        <w:t>；不存在其他收入来源。</w:t>
      </w:r>
    </w:p>
    <w:p w:rsidR="00906C25" w:rsidRDefault="00B20301">
      <w:pPr>
        <w:pStyle w:val="aa"/>
        <w:numPr>
          <w:ilvl w:val="0"/>
          <w:numId w:val="1"/>
        </w:numPr>
        <w:spacing w:line="60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906C25" w:rsidRDefault="00B20301">
      <w:pPr>
        <w:spacing w:line="600" w:lineRule="exact"/>
        <w:ind w:firstLine="64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201</w:t>
      </w:r>
      <w:r>
        <w:rPr>
          <w:rFonts w:asciiTheme="majorEastAsia" w:eastAsiaTheme="majorEastAsia" w:hAnsiTheme="majorEastAsia" w:hint="eastAsia"/>
          <w:color w:val="000000"/>
          <w:sz w:val="28"/>
          <w:szCs w:val="28"/>
        </w:rPr>
        <w:t>8年本年支出合计215.79万元，其中：基本支出147.31万元，占68</w:t>
      </w:r>
      <w:r>
        <w:rPr>
          <w:rFonts w:asciiTheme="majorEastAsia" w:eastAsiaTheme="majorEastAsia" w:hAnsiTheme="majorEastAsia"/>
          <w:color w:val="000000"/>
          <w:sz w:val="28"/>
          <w:szCs w:val="28"/>
        </w:rPr>
        <w:t>%</w:t>
      </w:r>
      <w:r>
        <w:rPr>
          <w:rFonts w:asciiTheme="majorEastAsia" w:eastAsiaTheme="majorEastAsia" w:hAnsiTheme="majorEastAsia" w:hint="eastAsia"/>
          <w:color w:val="000000"/>
          <w:sz w:val="28"/>
          <w:szCs w:val="28"/>
        </w:rPr>
        <w:t>；项目支出68.48万元，占32</w:t>
      </w:r>
      <w:r>
        <w:rPr>
          <w:rFonts w:asciiTheme="majorEastAsia" w:eastAsiaTheme="majorEastAsia" w:hAnsiTheme="majorEastAsia"/>
          <w:color w:val="000000"/>
          <w:sz w:val="28"/>
          <w:szCs w:val="28"/>
        </w:rPr>
        <w:t>%</w:t>
      </w:r>
      <w:r>
        <w:rPr>
          <w:rFonts w:asciiTheme="majorEastAsia" w:eastAsiaTheme="majorEastAsia" w:hAnsiTheme="majorEastAsia" w:hint="eastAsia"/>
          <w:color w:val="000000"/>
          <w:sz w:val="28"/>
          <w:szCs w:val="28"/>
        </w:rPr>
        <w:t>；无上缴上级支出、经营支出、对附属单位补助支出。</w:t>
      </w:r>
    </w:p>
    <w:p w:rsidR="00906C25" w:rsidRDefault="00B20301">
      <w:pPr>
        <w:spacing w:line="600" w:lineRule="exact"/>
        <w:ind w:firstLineChars="200" w:firstLine="640"/>
        <w:outlineLvl w:val="1"/>
        <w:rPr>
          <w:rStyle w:val="2Char"/>
          <w:rFonts w:ascii="黑体" w:eastAsia="黑体" w:hAnsi="黑体"/>
          <w:b w:val="0"/>
        </w:rPr>
      </w:pPr>
      <w:bookmarkStart w:id="30" w:name="_Toc15396606"/>
      <w:bookmarkStart w:id="31"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E86606" w:rsidRDefault="00B20301" w:rsidP="00E86606">
      <w:pPr>
        <w:spacing w:line="600" w:lineRule="exact"/>
        <w:ind w:firstLine="640"/>
        <w:rPr>
          <w:rFonts w:asciiTheme="majorEastAsia" w:eastAsiaTheme="majorEastAsia" w:hAnsiTheme="majorEastAsia" w:hint="eastAsia"/>
          <w:color w:val="000000"/>
          <w:sz w:val="28"/>
          <w:szCs w:val="28"/>
        </w:rPr>
      </w:pPr>
      <w:r>
        <w:rPr>
          <w:rFonts w:asciiTheme="majorEastAsia" w:eastAsiaTheme="majorEastAsia" w:hAnsiTheme="majorEastAsia"/>
          <w:color w:val="000000"/>
          <w:sz w:val="28"/>
          <w:szCs w:val="28"/>
        </w:rPr>
        <w:t>201</w:t>
      </w:r>
      <w:r>
        <w:rPr>
          <w:rFonts w:asciiTheme="majorEastAsia" w:eastAsiaTheme="majorEastAsia" w:hAnsiTheme="majorEastAsia" w:hint="eastAsia"/>
          <w:color w:val="000000"/>
          <w:sz w:val="28"/>
          <w:szCs w:val="28"/>
        </w:rPr>
        <w:t>8年财政拨款收、支总计</w:t>
      </w:r>
      <w:r w:rsidR="00E86606">
        <w:rPr>
          <w:rFonts w:asciiTheme="majorEastAsia" w:eastAsiaTheme="majorEastAsia" w:hAnsiTheme="majorEastAsia" w:hint="eastAsia"/>
          <w:color w:val="000000"/>
          <w:sz w:val="28"/>
          <w:szCs w:val="28"/>
        </w:rPr>
        <w:t>215.79</w:t>
      </w:r>
      <w:r>
        <w:rPr>
          <w:rFonts w:asciiTheme="majorEastAsia" w:eastAsiaTheme="majorEastAsia" w:hAnsiTheme="majorEastAsia" w:hint="eastAsia"/>
          <w:color w:val="000000"/>
          <w:sz w:val="28"/>
          <w:szCs w:val="28"/>
        </w:rPr>
        <w:t>万元。与2017年相比，收</w:t>
      </w:r>
      <w:r w:rsidR="00E45C26">
        <w:rPr>
          <w:rFonts w:asciiTheme="majorEastAsia" w:eastAsiaTheme="majorEastAsia" w:hAnsiTheme="majorEastAsia" w:hint="eastAsia"/>
          <w:color w:val="000000"/>
          <w:sz w:val="28"/>
          <w:szCs w:val="28"/>
        </w:rPr>
        <w:t>、</w:t>
      </w:r>
      <w:r>
        <w:rPr>
          <w:rFonts w:asciiTheme="majorEastAsia" w:eastAsiaTheme="majorEastAsia" w:hAnsiTheme="majorEastAsia" w:hint="eastAsia"/>
          <w:color w:val="000000"/>
          <w:sz w:val="28"/>
          <w:szCs w:val="28"/>
        </w:rPr>
        <w:t>支</w:t>
      </w:r>
      <w:r w:rsidR="00E45C26">
        <w:rPr>
          <w:rFonts w:asciiTheme="majorEastAsia" w:eastAsiaTheme="majorEastAsia" w:hAnsiTheme="majorEastAsia" w:hint="eastAsia"/>
          <w:color w:val="000000"/>
          <w:sz w:val="28"/>
          <w:szCs w:val="28"/>
        </w:rPr>
        <w:t>总计</w:t>
      </w:r>
      <w:r>
        <w:rPr>
          <w:rFonts w:asciiTheme="majorEastAsia" w:eastAsiaTheme="majorEastAsia" w:hAnsiTheme="majorEastAsia" w:hint="eastAsia"/>
          <w:color w:val="000000"/>
          <w:sz w:val="28"/>
          <w:szCs w:val="28"/>
        </w:rPr>
        <w:t>减少</w:t>
      </w:r>
      <w:r w:rsidR="00487F99">
        <w:rPr>
          <w:rFonts w:asciiTheme="majorEastAsia" w:eastAsiaTheme="majorEastAsia" w:hAnsiTheme="majorEastAsia" w:hint="eastAsia"/>
          <w:color w:val="000000"/>
          <w:sz w:val="28"/>
          <w:szCs w:val="28"/>
        </w:rPr>
        <w:t>129.02</w:t>
      </w:r>
      <w:r>
        <w:rPr>
          <w:rFonts w:asciiTheme="majorEastAsia" w:eastAsiaTheme="majorEastAsia" w:hAnsiTheme="majorEastAsia" w:hint="eastAsia"/>
          <w:color w:val="000000"/>
          <w:sz w:val="28"/>
          <w:szCs w:val="28"/>
        </w:rPr>
        <w:t>万元，下降3</w:t>
      </w:r>
      <w:r w:rsidR="00487F99">
        <w:rPr>
          <w:rFonts w:asciiTheme="majorEastAsia" w:eastAsiaTheme="majorEastAsia" w:hAnsiTheme="majorEastAsia" w:hint="eastAsia"/>
          <w:color w:val="000000"/>
          <w:sz w:val="28"/>
          <w:szCs w:val="28"/>
        </w:rPr>
        <w:t>7</w:t>
      </w:r>
      <w:r>
        <w:rPr>
          <w:rFonts w:asciiTheme="majorEastAsia" w:eastAsiaTheme="majorEastAsia" w:hAnsiTheme="majorEastAsia"/>
          <w:color w:val="000000"/>
          <w:sz w:val="28"/>
          <w:szCs w:val="28"/>
        </w:rPr>
        <w:t>%</w:t>
      </w:r>
      <w:r>
        <w:rPr>
          <w:rFonts w:asciiTheme="majorEastAsia" w:eastAsiaTheme="majorEastAsia" w:hAnsiTheme="majorEastAsia" w:hint="eastAsia"/>
          <w:color w:val="000000"/>
          <w:sz w:val="28"/>
          <w:szCs w:val="28"/>
        </w:rPr>
        <w:t>。主要变动原因是</w:t>
      </w:r>
      <w:bookmarkStart w:id="32" w:name="_Toc15396607"/>
      <w:bookmarkStart w:id="33" w:name="_Toc15377209"/>
      <w:r w:rsidR="00E86606">
        <w:rPr>
          <w:rFonts w:asciiTheme="majorEastAsia" w:eastAsiaTheme="majorEastAsia" w:hAnsiTheme="majorEastAsia" w:hint="eastAsia"/>
          <w:color w:val="000000"/>
          <w:sz w:val="28"/>
          <w:szCs w:val="28"/>
        </w:rPr>
        <w:t>非税收入减少</w:t>
      </w:r>
    </w:p>
    <w:p w:rsidR="00906C25" w:rsidRDefault="00B20301" w:rsidP="00E86606">
      <w:pPr>
        <w:spacing w:line="600" w:lineRule="exact"/>
        <w:ind w:firstLine="640"/>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906C25" w:rsidRDefault="00B20301">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66476D" w:rsidRDefault="00B20301" w:rsidP="0066476D">
      <w:pPr>
        <w:spacing w:line="600" w:lineRule="exact"/>
        <w:ind w:firstLine="640"/>
        <w:rPr>
          <w:rFonts w:asciiTheme="majorEastAsia" w:eastAsiaTheme="majorEastAsia" w:hAnsiTheme="majorEastAsia" w:hint="eastAsia"/>
          <w:color w:val="000000"/>
          <w:sz w:val="28"/>
          <w:szCs w:val="28"/>
        </w:rPr>
      </w:pPr>
      <w:r>
        <w:rPr>
          <w:rFonts w:asciiTheme="majorEastAsia" w:eastAsiaTheme="majorEastAsia" w:hAnsiTheme="majorEastAsia"/>
          <w:color w:val="000000"/>
          <w:sz w:val="28"/>
          <w:szCs w:val="28"/>
        </w:rPr>
        <w:t>201</w:t>
      </w:r>
      <w:r>
        <w:rPr>
          <w:rFonts w:asciiTheme="majorEastAsia" w:eastAsiaTheme="majorEastAsia" w:hAnsiTheme="majorEastAsia" w:hint="eastAsia"/>
          <w:color w:val="000000"/>
          <w:sz w:val="28"/>
          <w:szCs w:val="28"/>
        </w:rPr>
        <w:t>8年一般公共预算财政拨款支出215.79万元，占本年支出合计的100</w:t>
      </w:r>
      <w:r>
        <w:rPr>
          <w:rFonts w:asciiTheme="majorEastAsia" w:eastAsiaTheme="majorEastAsia" w:hAnsiTheme="majorEastAsia"/>
          <w:color w:val="000000"/>
          <w:sz w:val="28"/>
          <w:szCs w:val="28"/>
        </w:rPr>
        <w:t>%</w:t>
      </w:r>
      <w:r>
        <w:rPr>
          <w:rFonts w:asciiTheme="majorEastAsia" w:eastAsiaTheme="majorEastAsia" w:hAnsiTheme="majorEastAsia" w:hint="eastAsia"/>
          <w:color w:val="000000"/>
          <w:sz w:val="28"/>
          <w:szCs w:val="28"/>
        </w:rPr>
        <w:t>。与</w:t>
      </w:r>
      <w:r>
        <w:rPr>
          <w:rFonts w:asciiTheme="majorEastAsia" w:eastAsiaTheme="majorEastAsia" w:hAnsiTheme="majorEastAsia"/>
          <w:color w:val="000000"/>
          <w:sz w:val="28"/>
          <w:szCs w:val="28"/>
        </w:rPr>
        <w:t>201</w:t>
      </w:r>
      <w:r>
        <w:rPr>
          <w:rFonts w:asciiTheme="majorEastAsia" w:eastAsiaTheme="majorEastAsia" w:hAnsiTheme="majorEastAsia" w:hint="eastAsia"/>
          <w:color w:val="000000"/>
          <w:sz w:val="28"/>
          <w:szCs w:val="28"/>
        </w:rPr>
        <w:t>7年相比，一般公共预算财政拨款减少</w:t>
      </w:r>
      <w:r w:rsidR="00E45C26">
        <w:rPr>
          <w:rFonts w:asciiTheme="majorEastAsia" w:eastAsiaTheme="majorEastAsia" w:hAnsiTheme="majorEastAsia" w:hint="eastAsia"/>
          <w:color w:val="000000"/>
          <w:sz w:val="28"/>
          <w:szCs w:val="28"/>
        </w:rPr>
        <w:t>129.02</w:t>
      </w:r>
      <w:r>
        <w:rPr>
          <w:rFonts w:asciiTheme="majorEastAsia" w:eastAsiaTheme="majorEastAsia" w:hAnsiTheme="majorEastAsia" w:hint="eastAsia"/>
          <w:color w:val="000000"/>
          <w:sz w:val="28"/>
          <w:szCs w:val="28"/>
        </w:rPr>
        <w:t>万元，下降3</w:t>
      </w:r>
      <w:r w:rsidR="00E45C26">
        <w:rPr>
          <w:rFonts w:asciiTheme="majorEastAsia" w:eastAsiaTheme="majorEastAsia" w:hAnsiTheme="majorEastAsia" w:hint="eastAsia"/>
          <w:color w:val="000000"/>
          <w:sz w:val="28"/>
          <w:szCs w:val="28"/>
        </w:rPr>
        <w:t>7</w:t>
      </w:r>
      <w:r>
        <w:rPr>
          <w:rFonts w:asciiTheme="majorEastAsia" w:eastAsiaTheme="majorEastAsia" w:hAnsiTheme="majorEastAsia"/>
          <w:color w:val="000000"/>
          <w:sz w:val="28"/>
          <w:szCs w:val="28"/>
        </w:rPr>
        <w:t>%</w:t>
      </w:r>
      <w:r>
        <w:rPr>
          <w:rFonts w:asciiTheme="majorEastAsia" w:eastAsiaTheme="majorEastAsia" w:hAnsiTheme="majorEastAsia" w:hint="eastAsia"/>
          <w:color w:val="000000"/>
          <w:sz w:val="28"/>
          <w:szCs w:val="28"/>
        </w:rPr>
        <w:t>。主要变动原因是</w:t>
      </w:r>
      <w:r w:rsidR="0066476D">
        <w:rPr>
          <w:rFonts w:asciiTheme="majorEastAsia" w:eastAsiaTheme="majorEastAsia" w:hAnsiTheme="majorEastAsia" w:hint="eastAsia"/>
          <w:color w:val="000000"/>
          <w:sz w:val="28"/>
          <w:szCs w:val="28"/>
        </w:rPr>
        <w:t>非税收入减少。</w:t>
      </w:r>
    </w:p>
    <w:p w:rsidR="00906C25" w:rsidRDefault="00B20301">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906C25" w:rsidRDefault="00B20301">
      <w:pPr>
        <w:spacing w:line="600" w:lineRule="exact"/>
        <w:ind w:firstLine="64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201</w:t>
      </w:r>
      <w:r>
        <w:rPr>
          <w:rFonts w:asciiTheme="majorEastAsia" w:eastAsiaTheme="majorEastAsia" w:hAnsiTheme="majorEastAsia" w:hint="eastAsia"/>
          <w:color w:val="000000"/>
          <w:sz w:val="28"/>
          <w:szCs w:val="28"/>
        </w:rPr>
        <w:t>8年一般公共预算财政拨款支出215.79万元，主要用于以下</w:t>
      </w:r>
      <w:r>
        <w:rPr>
          <w:rFonts w:asciiTheme="majorEastAsia" w:eastAsiaTheme="majorEastAsia" w:hAnsiTheme="majorEastAsia" w:hint="eastAsia"/>
          <w:color w:val="000000"/>
          <w:sz w:val="28"/>
          <w:szCs w:val="28"/>
        </w:rPr>
        <w:lastRenderedPageBreak/>
        <w:t>方面</w:t>
      </w:r>
      <w:r>
        <w:rPr>
          <w:rFonts w:asciiTheme="majorEastAsia" w:eastAsiaTheme="majorEastAsia" w:hAnsiTheme="majorEastAsia"/>
          <w:color w:val="000000"/>
          <w:sz w:val="28"/>
          <w:szCs w:val="28"/>
        </w:rPr>
        <w:t>:</w:t>
      </w:r>
      <w:r>
        <w:rPr>
          <w:rFonts w:asciiTheme="majorEastAsia" w:eastAsiaTheme="majorEastAsia" w:hAnsiTheme="majorEastAsia" w:hint="eastAsia"/>
          <w:color w:val="000000"/>
          <w:sz w:val="28"/>
          <w:szCs w:val="28"/>
        </w:rPr>
        <w:t>社会保障和就业（类）支出201.17万元，占93</w:t>
      </w:r>
      <w:r>
        <w:rPr>
          <w:rFonts w:asciiTheme="majorEastAsia" w:eastAsiaTheme="majorEastAsia" w:hAnsiTheme="majorEastAsia"/>
          <w:color w:val="000000"/>
          <w:sz w:val="28"/>
          <w:szCs w:val="28"/>
        </w:rPr>
        <w:t>%</w:t>
      </w:r>
      <w:r>
        <w:rPr>
          <w:rFonts w:asciiTheme="majorEastAsia" w:eastAsiaTheme="majorEastAsia" w:hAnsiTheme="majorEastAsia" w:hint="eastAsia"/>
          <w:color w:val="000000"/>
          <w:sz w:val="28"/>
          <w:szCs w:val="28"/>
        </w:rPr>
        <w:t>；医疗卫生支出4.58万元，占2</w:t>
      </w:r>
      <w:r>
        <w:rPr>
          <w:rFonts w:asciiTheme="majorEastAsia" w:eastAsiaTheme="majorEastAsia" w:hAnsiTheme="majorEastAsia"/>
          <w:color w:val="000000"/>
          <w:sz w:val="28"/>
          <w:szCs w:val="28"/>
        </w:rPr>
        <w:t>%</w:t>
      </w:r>
      <w:r>
        <w:rPr>
          <w:rFonts w:asciiTheme="majorEastAsia" w:eastAsiaTheme="majorEastAsia" w:hAnsiTheme="majorEastAsia" w:hint="eastAsia"/>
          <w:color w:val="000000"/>
          <w:sz w:val="28"/>
          <w:szCs w:val="28"/>
        </w:rPr>
        <w:t>；住房保障支出10.04万元，占5</w:t>
      </w:r>
      <w:r>
        <w:rPr>
          <w:rFonts w:asciiTheme="majorEastAsia" w:eastAsiaTheme="majorEastAsia" w:hAnsiTheme="majorEastAsia"/>
          <w:color w:val="000000"/>
          <w:sz w:val="28"/>
          <w:szCs w:val="28"/>
        </w:rPr>
        <w:t>%</w:t>
      </w:r>
      <w:r>
        <w:rPr>
          <w:rFonts w:asciiTheme="majorEastAsia" w:eastAsiaTheme="majorEastAsia" w:hAnsiTheme="majorEastAsia" w:hint="eastAsia"/>
          <w:color w:val="000000"/>
          <w:sz w:val="28"/>
          <w:szCs w:val="28"/>
        </w:rPr>
        <w:t>。</w:t>
      </w:r>
    </w:p>
    <w:p w:rsidR="00906C25" w:rsidRDefault="00B20301">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906C25" w:rsidRDefault="00B20301">
      <w:pPr>
        <w:spacing w:line="600" w:lineRule="exact"/>
        <w:ind w:firstLineChars="200" w:firstLine="643"/>
        <w:outlineLvl w:val="2"/>
        <w:rPr>
          <w:rFonts w:ascii="仿宋" w:eastAsia="仿宋" w:hAnsi="仿宋"/>
          <w:color w:val="FF0000"/>
          <w:sz w:val="32"/>
          <w:szCs w:val="32"/>
        </w:rPr>
      </w:pPr>
      <w:bookmarkStart w:id="37" w:name="_Toc15378460"/>
      <w:bookmarkStart w:id="38" w:name="_Toc15377213"/>
      <w:bookmarkStart w:id="39" w:name="_Toc15377444"/>
      <w:r>
        <w:rPr>
          <w:rFonts w:ascii="仿宋" w:eastAsia="仿宋" w:hAnsi="仿宋" w:hint="eastAsia"/>
          <w:b/>
          <w:color w:val="000000" w:themeColor="text1"/>
          <w:sz w:val="32"/>
          <w:szCs w:val="32"/>
        </w:rPr>
        <w:t>2018年般公共预算支出决算数为215.79万元</w:t>
      </w:r>
      <w:r>
        <w:rPr>
          <w:rFonts w:ascii="仿宋" w:eastAsia="仿宋" w:hAnsi="仿宋" w:hint="eastAsia"/>
          <w:color w:val="000000" w:themeColor="text1"/>
          <w:sz w:val="32"/>
          <w:szCs w:val="32"/>
        </w:rPr>
        <w:t>，</w:t>
      </w:r>
      <w:r>
        <w:rPr>
          <w:rStyle w:val="a8"/>
          <w:rFonts w:ascii="仿宋" w:eastAsia="仿宋" w:hAnsi="仿宋" w:hint="eastAsia"/>
          <w:bCs/>
          <w:color w:val="000000" w:themeColor="text1"/>
          <w:sz w:val="32"/>
          <w:szCs w:val="32"/>
        </w:rPr>
        <w:t>完成</w:t>
      </w:r>
      <w:r>
        <w:rPr>
          <w:rStyle w:val="a8"/>
          <w:rFonts w:ascii="仿宋" w:eastAsia="仿宋" w:hAnsi="仿宋" w:hint="eastAsia"/>
          <w:bCs/>
          <w:color w:val="000000"/>
          <w:sz w:val="32"/>
          <w:szCs w:val="32"/>
        </w:rPr>
        <w:t>预算100</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。其中：</w:t>
      </w:r>
      <w:bookmarkEnd w:id="37"/>
      <w:bookmarkEnd w:id="38"/>
      <w:bookmarkEnd w:id="39"/>
    </w:p>
    <w:p w:rsidR="00906C25" w:rsidRDefault="00B20301">
      <w:pPr>
        <w:spacing w:line="600" w:lineRule="exact"/>
        <w:ind w:firstLine="640"/>
        <w:rPr>
          <w:rFonts w:asciiTheme="majorEastAsia" w:eastAsiaTheme="majorEastAsia" w:hAnsiTheme="majorEastAsia"/>
          <w:sz w:val="28"/>
          <w:szCs w:val="28"/>
        </w:rPr>
      </w:pPr>
      <w:r>
        <w:rPr>
          <w:rFonts w:asciiTheme="majorEastAsia" w:eastAsiaTheme="majorEastAsia" w:hAnsiTheme="majorEastAsia" w:hint="eastAsia"/>
          <w:b/>
          <w:sz w:val="28"/>
          <w:szCs w:val="28"/>
        </w:rPr>
        <w:t>1</w:t>
      </w:r>
      <w:r>
        <w:rPr>
          <w:rFonts w:asciiTheme="majorEastAsia" w:eastAsiaTheme="majorEastAsia" w:hAnsiTheme="majorEastAsia"/>
          <w:b/>
          <w:sz w:val="28"/>
          <w:szCs w:val="28"/>
        </w:rPr>
        <w:t>.</w:t>
      </w:r>
      <w:r>
        <w:rPr>
          <w:rFonts w:asciiTheme="majorEastAsia" w:eastAsiaTheme="majorEastAsia" w:hAnsiTheme="majorEastAsia" w:hint="eastAsia"/>
          <w:b/>
          <w:sz w:val="28"/>
          <w:szCs w:val="28"/>
        </w:rPr>
        <w:t>社会保障和就业（类）：</w:t>
      </w:r>
      <w:r>
        <w:rPr>
          <w:rFonts w:asciiTheme="majorEastAsia" w:eastAsiaTheme="majorEastAsia" w:hAnsiTheme="majorEastAsia" w:hint="eastAsia"/>
          <w:sz w:val="28"/>
          <w:szCs w:val="28"/>
        </w:rPr>
        <w:t>行政事业单位离退休（款）机关事业单位基本养老保险缴费支出（项）支出决算为12.12万元，完成预算100</w:t>
      </w:r>
      <w:r>
        <w:rPr>
          <w:rFonts w:asciiTheme="majorEastAsia" w:eastAsiaTheme="majorEastAsia" w:hAnsiTheme="majorEastAsia"/>
          <w:sz w:val="28"/>
          <w:szCs w:val="28"/>
        </w:rPr>
        <w:t>%</w:t>
      </w:r>
      <w:r>
        <w:rPr>
          <w:rFonts w:asciiTheme="majorEastAsia" w:eastAsiaTheme="majorEastAsia" w:hAnsiTheme="majorEastAsia" w:hint="eastAsia"/>
          <w:sz w:val="28"/>
          <w:szCs w:val="28"/>
        </w:rPr>
        <w:t>，红十字事业（款）行政运行（项）支出决算为120.57万元，完成预算100</w:t>
      </w:r>
      <w:r>
        <w:rPr>
          <w:rFonts w:asciiTheme="majorEastAsia" w:eastAsiaTheme="majorEastAsia" w:hAnsiTheme="majorEastAsia"/>
          <w:sz w:val="28"/>
          <w:szCs w:val="28"/>
        </w:rPr>
        <w:t>%</w:t>
      </w:r>
      <w:r>
        <w:rPr>
          <w:rFonts w:asciiTheme="majorEastAsia" w:eastAsiaTheme="majorEastAsia" w:hAnsiTheme="majorEastAsia" w:hint="eastAsia"/>
          <w:sz w:val="28"/>
          <w:szCs w:val="28"/>
        </w:rPr>
        <w:t>；红十字事业（款）其他红十字事业支出（项）支出决算为68.48万元，完成预算100</w:t>
      </w:r>
      <w:r>
        <w:rPr>
          <w:rFonts w:asciiTheme="majorEastAsia" w:eastAsiaTheme="majorEastAsia" w:hAnsiTheme="majorEastAsia"/>
          <w:sz w:val="28"/>
          <w:szCs w:val="28"/>
        </w:rPr>
        <w:t>%</w:t>
      </w:r>
      <w:r>
        <w:rPr>
          <w:rFonts w:asciiTheme="majorEastAsia" w:eastAsiaTheme="majorEastAsia" w:hAnsiTheme="majorEastAsia" w:hint="eastAsia"/>
          <w:sz w:val="28"/>
          <w:szCs w:val="28"/>
        </w:rPr>
        <w:t>。</w:t>
      </w:r>
    </w:p>
    <w:p w:rsidR="00906C25" w:rsidRDefault="00B20301">
      <w:pPr>
        <w:spacing w:line="600" w:lineRule="exact"/>
        <w:ind w:firstLine="640"/>
        <w:rPr>
          <w:rFonts w:asciiTheme="majorEastAsia" w:eastAsiaTheme="majorEastAsia" w:hAnsiTheme="majorEastAsia"/>
          <w:color w:val="000000"/>
          <w:sz w:val="28"/>
          <w:szCs w:val="28"/>
        </w:rPr>
      </w:pPr>
      <w:r>
        <w:rPr>
          <w:rFonts w:asciiTheme="majorEastAsia" w:eastAsiaTheme="majorEastAsia" w:hAnsiTheme="majorEastAsia" w:hint="eastAsia"/>
          <w:b/>
          <w:sz w:val="28"/>
          <w:szCs w:val="28"/>
        </w:rPr>
        <w:t>2</w:t>
      </w:r>
      <w:r>
        <w:rPr>
          <w:rFonts w:asciiTheme="majorEastAsia" w:eastAsiaTheme="majorEastAsia" w:hAnsiTheme="majorEastAsia"/>
          <w:b/>
          <w:sz w:val="28"/>
          <w:szCs w:val="28"/>
        </w:rPr>
        <w:t>.</w:t>
      </w:r>
      <w:r>
        <w:rPr>
          <w:rFonts w:asciiTheme="majorEastAsia" w:eastAsiaTheme="majorEastAsia" w:hAnsiTheme="majorEastAsia" w:hint="eastAsia"/>
          <w:b/>
          <w:sz w:val="28"/>
          <w:szCs w:val="28"/>
        </w:rPr>
        <w:t>医疗卫生与计划生育（类）：</w:t>
      </w:r>
      <w:r>
        <w:rPr>
          <w:rFonts w:asciiTheme="majorEastAsia" w:eastAsiaTheme="majorEastAsia" w:hAnsiTheme="majorEastAsia" w:hint="eastAsia"/>
          <w:sz w:val="28"/>
          <w:szCs w:val="28"/>
        </w:rPr>
        <w:t>行政事业单位医疗（款）事业单位医疗（项）</w:t>
      </w:r>
      <w:r>
        <w:rPr>
          <w:rFonts w:asciiTheme="majorEastAsia" w:eastAsiaTheme="majorEastAsia" w:hAnsiTheme="majorEastAsia"/>
          <w:sz w:val="28"/>
          <w:szCs w:val="28"/>
        </w:rPr>
        <w:t>:</w:t>
      </w:r>
      <w:r>
        <w:rPr>
          <w:rFonts w:asciiTheme="majorEastAsia" w:eastAsiaTheme="majorEastAsia" w:hAnsiTheme="majorEastAsia" w:hint="eastAsia"/>
          <w:sz w:val="28"/>
          <w:szCs w:val="28"/>
        </w:rPr>
        <w:t>支出决算为4.58万元，完成预算100</w:t>
      </w:r>
      <w:r>
        <w:rPr>
          <w:rFonts w:asciiTheme="majorEastAsia" w:eastAsiaTheme="majorEastAsia" w:hAnsiTheme="majorEastAsia"/>
          <w:sz w:val="28"/>
          <w:szCs w:val="28"/>
        </w:rPr>
        <w:t>%</w:t>
      </w:r>
      <w:r>
        <w:rPr>
          <w:rFonts w:asciiTheme="majorEastAsia" w:eastAsiaTheme="majorEastAsia" w:hAnsiTheme="majorEastAsia" w:hint="eastAsia"/>
          <w:sz w:val="28"/>
          <w:szCs w:val="28"/>
        </w:rPr>
        <w:t>。</w:t>
      </w:r>
    </w:p>
    <w:p w:rsidR="00906C25" w:rsidRDefault="00B20301">
      <w:pPr>
        <w:spacing w:line="600" w:lineRule="exact"/>
        <w:ind w:firstLine="640"/>
        <w:rPr>
          <w:rFonts w:asciiTheme="majorEastAsia" w:eastAsiaTheme="majorEastAsia" w:hAnsiTheme="majorEastAsia"/>
          <w:color w:val="000000"/>
          <w:sz w:val="28"/>
          <w:szCs w:val="28"/>
        </w:rPr>
      </w:pPr>
      <w:bookmarkStart w:id="40" w:name="_Toc15396608"/>
      <w:bookmarkStart w:id="41" w:name="_Toc15377214"/>
      <w:r>
        <w:rPr>
          <w:rFonts w:asciiTheme="majorEastAsia" w:eastAsiaTheme="majorEastAsia" w:hAnsiTheme="majorEastAsia" w:hint="eastAsia"/>
          <w:b/>
          <w:sz w:val="28"/>
          <w:szCs w:val="28"/>
        </w:rPr>
        <w:t>3</w:t>
      </w:r>
      <w:r>
        <w:rPr>
          <w:rFonts w:asciiTheme="majorEastAsia" w:eastAsiaTheme="majorEastAsia" w:hAnsiTheme="majorEastAsia"/>
          <w:b/>
          <w:sz w:val="28"/>
          <w:szCs w:val="28"/>
        </w:rPr>
        <w:t>.</w:t>
      </w:r>
      <w:r>
        <w:rPr>
          <w:rFonts w:asciiTheme="majorEastAsia" w:eastAsiaTheme="majorEastAsia" w:hAnsiTheme="majorEastAsia" w:hint="eastAsia"/>
          <w:b/>
          <w:sz w:val="28"/>
          <w:szCs w:val="28"/>
        </w:rPr>
        <w:t>住房保障支持（类）：</w:t>
      </w:r>
      <w:r>
        <w:rPr>
          <w:rFonts w:asciiTheme="majorEastAsia" w:eastAsiaTheme="majorEastAsia" w:hAnsiTheme="majorEastAsia" w:hint="eastAsia"/>
          <w:sz w:val="28"/>
          <w:szCs w:val="28"/>
        </w:rPr>
        <w:t>住房保障支出（款）住房公积金（项）</w:t>
      </w:r>
      <w:r>
        <w:rPr>
          <w:rFonts w:asciiTheme="majorEastAsia" w:eastAsiaTheme="majorEastAsia" w:hAnsiTheme="majorEastAsia"/>
          <w:sz w:val="28"/>
          <w:szCs w:val="28"/>
        </w:rPr>
        <w:t>:</w:t>
      </w:r>
      <w:r>
        <w:rPr>
          <w:rFonts w:asciiTheme="majorEastAsia" w:eastAsiaTheme="majorEastAsia" w:hAnsiTheme="majorEastAsia" w:hint="eastAsia"/>
          <w:sz w:val="28"/>
          <w:szCs w:val="28"/>
        </w:rPr>
        <w:t>支出决算为10.04万元，完成预算100</w:t>
      </w:r>
      <w:r>
        <w:rPr>
          <w:rFonts w:asciiTheme="majorEastAsia" w:eastAsiaTheme="majorEastAsia" w:hAnsiTheme="majorEastAsia"/>
          <w:sz w:val="28"/>
          <w:szCs w:val="28"/>
        </w:rPr>
        <w:t>%</w:t>
      </w:r>
      <w:r>
        <w:rPr>
          <w:rFonts w:asciiTheme="majorEastAsia" w:eastAsiaTheme="majorEastAsia" w:hAnsiTheme="majorEastAsia" w:hint="eastAsia"/>
          <w:sz w:val="28"/>
          <w:szCs w:val="28"/>
        </w:rPr>
        <w:t>.</w:t>
      </w:r>
    </w:p>
    <w:p w:rsidR="00906C25" w:rsidRDefault="00B20301">
      <w:pPr>
        <w:tabs>
          <w:tab w:val="right" w:pos="8306"/>
        </w:tabs>
        <w:spacing w:line="600" w:lineRule="exact"/>
        <w:ind w:firstLine="640"/>
        <w:outlineLvl w:val="1"/>
        <w:rPr>
          <w:rStyle w:val="2Char"/>
        </w:rPr>
      </w:pPr>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906C25" w:rsidRDefault="00B20301">
      <w:pPr>
        <w:spacing w:line="600" w:lineRule="exact"/>
        <w:ind w:firstLine="645"/>
        <w:rPr>
          <w:rFonts w:asciiTheme="majorEastAsia" w:eastAsiaTheme="majorEastAsia" w:hAnsiTheme="majorEastAsia"/>
          <w:sz w:val="28"/>
          <w:szCs w:val="28"/>
        </w:rPr>
      </w:pPr>
      <w:r>
        <w:rPr>
          <w:rFonts w:asciiTheme="majorEastAsia" w:eastAsiaTheme="majorEastAsia" w:hAnsiTheme="majorEastAsia"/>
          <w:sz w:val="28"/>
          <w:szCs w:val="28"/>
        </w:rPr>
        <w:t>201</w:t>
      </w:r>
      <w:r>
        <w:rPr>
          <w:rFonts w:asciiTheme="majorEastAsia" w:eastAsiaTheme="majorEastAsia" w:hAnsiTheme="majorEastAsia" w:hint="eastAsia"/>
          <w:sz w:val="28"/>
          <w:szCs w:val="28"/>
        </w:rPr>
        <w:t>8年一般公共预算财政拨款基本支出147.31万元，其中：</w:t>
      </w:r>
    </w:p>
    <w:p w:rsidR="00906C25" w:rsidRDefault="00B20301">
      <w:pPr>
        <w:spacing w:line="600" w:lineRule="exact"/>
        <w:ind w:firstLine="645"/>
        <w:rPr>
          <w:rFonts w:asciiTheme="majorEastAsia" w:eastAsiaTheme="majorEastAsia" w:hAnsiTheme="majorEastAsia"/>
          <w:sz w:val="28"/>
          <w:szCs w:val="28"/>
        </w:rPr>
      </w:pPr>
      <w:r>
        <w:rPr>
          <w:rFonts w:asciiTheme="majorEastAsia" w:eastAsiaTheme="majorEastAsia" w:hAnsiTheme="majorEastAsia" w:hint="eastAsia"/>
          <w:sz w:val="28"/>
          <w:szCs w:val="28"/>
        </w:rPr>
        <w:t>人员经费120.34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Theme="majorEastAsia" w:eastAsiaTheme="majorEastAsia" w:hAnsiTheme="majorEastAsia"/>
          <w:sz w:val="28"/>
          <w:szCs w:val="28"/>
        </w:rPr>
        <w:br/>
      </w:r>
      <w:r>
        <w:rPr>
          <w:rFonts w:asciiTheme="majorEastAsia" w:eastAsiaTheme="majorEastAsia" w:hAnsiTheme="majorEastAsia" w:hint="eastAsia"/>
          <w:sz w:val="28"/>
          <w:szCs w:val="28"/>
        </w:rPr>
        <w:t xml:space="preserve">　　公用经费26.97万元，主要包括：办公费、印刷费、咨询费、手续费、水费、电费、邮电费、取暖费、物业管理费、差旅费、因公出</w:t>
      </w:r>
      <w:r>
        <w:rPr>
          <w:rFonts w:asciiTheme="majorEastAsia" w:eastAsiaTheme="majorEastAsia" w:hAnsiTheme="majorEastAsia" w:hint="eastAsia"/>
          <w:sz w:val="28"/>
          <w:szCs w:val="28"/>
        </w:rPr>
        <w:lastRenderedPageBreak/>
        <w:t>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906C25" w:rsidRDefault="00B20301">
      <w:pPr>
        <w:spacing w:line="600" w:lineRule="exact"/>
        <w:ind w:firstLine="640"/>
        <w:outlineLvl w:val="1"/>
        <w:rPr>
          <w:rStyle w:val="2Char"/>
          <w:rFonts w:ascii="黑体" w:eastAsia="黑体" w:hAnsi="黑体"/>
          <w:b w:val="0"/>
        </w:rPr>
      </w:pPr>
      <w:bookmarkStart w:id="42" w:name="_Toc15377215"/>
      <w:bookmarkStart w:id="43"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906C25" w:rsidRDefault="00B20301">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906C25" w:rsidRDefault="00B20301">
      <w:pPr>
        <w:spacing w:line="600" w:lineRule="exact"/>
        <w:ind w:firstLine="645"/>
        <w:rPr>
          <w:rFonts w:asciiTheme="majorEastAsia" w:eastAsiaTheme="majorEastAsia" w:hAnsiTheme="majorEastAsia"/>
          <w:sz w:val="28"/>
          <w:szCs w:val="28"/>
        </w:rPr>
      </w:pPr>
      <w:r>
        <w:rPr>
          <w:rFonts w:asciiTheme="majorEastAsia" w:eastAsiaTheme="majorEastAsia" w:hAnsiTheme="majorEastAsia"/>
          <w:sz w:val="28"/>
          <w:szCs w:val="28"/>
        </w:rPr>
        <w:t>201</w:t>
      </w:r>
      <w:r>
        <w:rPr>
          <w:rFonts w:asciiTheme="majorEastAsia" w:eastAsiaTheme="majorEastAsia" w:hAnsiTheme="majorEastAsia" w:hint="eastAsia"/>
          <w:sz w:val="28"/>
          <w:szCs w:val="28"/>
        </w:rPr>
        <w:t>8年“三公”经费财政拨款支出决算为3.76万元，完成预算75</w:t>
      </w:r>
      <w:r>
        <w:rPr>
          <w:rFonts w:asciiTheme="majorEastAsia" w:eastAsiaTheme="majorEastAsia" w:hAnsiTheme="majorEastAsia"/>
          <w:sz w:val="28"/>
          <w:szCs w:val="28"/>
        </w:rPr>
        <w:t>%</w:t>
      </w:r>
      <w:r>
        <w:rPr>
          <w:rFonts w:asciiTheme="majorEastAsia" w:eastAsiaTheme="majorEastAsia" w:hAnsiTheme="majorEastAsia" w:hint="eastAsia"/>
          <w:sz w:val="28"/>
          <w:szCs w:val="28"/>
        </w:rPr>
        <w:t>，决算数小于预算数的主要原因是严格控制招待费。</w:t>
      </w:r>
    </w:p>
    <w:p w:rsidR="00906C25" w:rsidRDefault="00B20301">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906C25" w:rsidRDefault="00B20301">
      <w:pPr>
        <w:spacing w:line="600" w:lineRule="exact"/>
        <w:ind w:firstLine="640"/>
        <w:rPr>
          <w:rFonts w:asciiTheme="majorEastAsia" w:eastAsiaTheme="majorEastAsia" w:hAnsiTheme="majorEastAsia"/>
          <w:sz w:val="28"/>
          <w:szCs w:val="28"/>
        </w:rPr>
      </w:pPr>
      <w:r>
        <w:rPr>
          <w:rFonts w:asciiTheme="majorEastAsia" w:eastAsiaTheme="majorEastAsia" w:hAnsiTheme="majorEastAsia"/>
          <w:sz w:val="28"/>
          <w:szCs w:val="28"/>
        </w:rPr>
        <w:t>201</w:t>
      </w:r>
      <w:r>
        <w:rPr>
          <w:rFonts w:asciiTheme="majorEastAsia" w:eastAsiaTheme="majorEastAsia" w:hAnsiTheme="majorEastAsia" w:hint="eastAsia"/>
          <w:sz w:val="28"/>
          <w:szCs w:val="28"/>
        </w:rPr>
        <w:t>8年“三公”经费财政拨款支出决算中，因公出国（境）费支出决算0万元，占0</w:t>
      </w:r>
      <w:r>
        <w:rPr>
          <w:rFonts w:asciiTheme="majorEastAsia" w:eastAsiaTheme="majorEastAsia" w:hAnsiTheme="majorEastAsia"/>
          <w:sz w:val="28"/>
          <w:szCs w:val="28"/>
        </w:rPr>
        <w:t>%</w:t>
      </w:r>
      <w:r>
        <w:rPr>
          <w:rFonts w:asciiTheme="majorEastAsia" w:eastAsiaTheme="majorEastAsia" w:hAnsiTheme="majorEastAsia" w:hint="eastAsia"/>
          <w:sz w:val="28"/>
          <w:szCs w:val="28"/>
        </w:rPr>
        <w:t>；公务用车购置</w:t>
      </w:r>
      <w:r w:rsidR="000F3634">
        <w:rPr>
          <w:rFonts w:asciiTheme="majorEastAsia" w:eastAsiaTheme="majorEastAsia" w:hAnsiTheme="majorEastAsia" w:hint="eastAsia"/>
          <w:sz w:val="28"/>
          <w:szCs w:val="28"/>
        </w:rPr>
        <w:t>支出决算0元，公务用车</w:t>
      </w:r>
      <w:r>
        <w:rPr>
          <w:rFonts w:asciiTheme="majorEastAsia" w:eastAsiaTheme="majorEastAsia" w:hAnsiTheme="majorEastAsia" w:hint="eastAsia"/>
          <w:sz w:val="28"/>
          <w:szCs w:val="28"/>
        </w:rPr>
        <w:t>运行维护费支出决算3.63万元，占96</w:t>
      </w:r>
      <w:r>
        <w:rPr>
          <w:rFonts w:asciiTheme="majorEastAsia" w:eastAsiaTheme="majorEastAsia" w:hAnsiTheme="majorEastAsia"/>
          <w:sz w:val="28"/>
          <w:szCs w:val="28"/>
        </w:rPr>
        <w:t>%</w:t>
      </w:r>
      <w:r>
        <w:rPr>
          <w:rFonts w:asciiTheme="majorEastAsia" w:eastAsiaTheme="majorEastAsia" w:hAnsiTheme="majorEastAsia" w:hint="eastAsia"/>
          <w:sz w:val="28"/>
          <w:szCs w:val="28"/>
        </w:rPr>
        <w:t>；公务接待费支出决算0.13万元，占4</w:t>
      </w:r>
      <w:r>
        <w:rPr>
          <w:rFonts w:asciiTheme="majorEastAsia" w:eastAsiaTheme="majorEastAsia" w:hAnsiTheme="majorEastAsia"/>
          <w:sz w:val="28"/>
          <w:szCs w:val="28"/>
        </w:rPr>
        <w:t>%</w:t>
      </w:r>
      <w:r>
        <w:rPr>
          <w:rFonts w:asciiTheme="majorEastAsia" w:eastAsiaTheme="majorEastAsia" w:hAnsiTheme="majorEastAsia" w:hint="eastAsia"/>
          <w:sz w:val="28"/>
          <w:szCs w:val="28"/>
        </w:rPr>
        <w:t>。具体情况如下：</w:t>
      </w:r>
    </w:p>
    <w:p w:rsidR="00906C25" w:rsidRDefault="00B20301">
      <w:pPr>
        <w:spacing w:line="600" w:lineRule="exact"/>
        <w:ind w:firstLine="640"/>
        <w:rPr>
          <w:rFonts w:asciiTheme="majorEastAsia" w:eastAsiaTheme="majorEastAsia" w:hAnsiTheme="majorEastAsia"/>
          <w:sz w:val="28"/>
          <w:szCs w:val="28"/>
        </w:rPr>
      </w:pPr>
      <w:r>
        <w:rPr>
          <w:rFonts w:asciiTheme="majorEastAsia" w:eastAsiaTheme="majorEastAsia" w:hAnsiTheme="majorEastAsia"/>
          <w:sz w:val="28"/>
          <w:szCs w:val="28"/>
        </w:rPr>
        <w:t>1.</w:t>
      </w:r>
      <w:r>
        <w:rPr>
          <w:rFonts w:asciiTheme="majorEastAsia" w:eastAsiaTheme="majorEastAsia" w:hAnsiTheme="majorEastAsia" w:hint="eastAsia"/>
          <w:sz w:val="28"/>
          <w:szCs w:val="28"/>
        </w:rPr>
        <w:t>无因公出国（境）经费支出</w:t>
      </w:r>
      <w:r w:rsidR="000F3634">
        <w:rPr>
          <w:rFonts w:asciiTheme="majorEastAsia" w:eastAsiaTheme="majorEastAsia" w:hAnsiTheme="majorEastAsia" w:hint="eastAsia"/>
          <w:sz w:val="28"/>
          <w:szCs w:val="28"/>
        </w:rPr>
        <w:t>，与2017年持平</w:t>
      </w:r>
      <w:r>
        <w:rPr>
          <w:rFonts w:asciiTheme="majorEastAsia" w:eastAsiaTheme="majorEastAsia" w:hAnsiTheme="majorEastAsia" w:hint="eastAsia"/>
          <w:sz w:val="28"/>
          <w:szCs w:val="28"/>
        </w:rPr>
        <w:t>。</w:t>
      </w:r>
    </w:p>
    <w:p w:rsidR="00906C25" w:rsidRDefault="00B20301">
      <w:pPr>
        <w:spacing w:line="600" w:lineRule="exact"/>
        <w:ind w:firstLine="640"/>
        <w:rPr>
          <w:rFonts w:asciiTheme="majorEastAsia" w:eastAsiaTheme="majorEastAsia" w:hAnsiTheme="majorEastAsia"/>
          <w:sz w:val="28"/>
          <w:szCs w:val="28"/>
        </w:rPr>
      </w:pPr>
      <w:r>
        <w:rPr>
          <w:rFonts w:asciiTheme="majorEastAsia" w:eastAsiaTheme="majorEastAsia" w:hAnsiTheme="majorEastAsia"/>
          <w:sz w:val="28"/>
          <w:szCs w:val="28"/>
        </w:rPr>
        <w:t>2.</w:t>
      </w:r>
      <w:r>
        <w:rPr>
          <w:rFonts w:asciiTheme="majorEastAsia" w:eastAsiaTheme="majorEastAsia" w:hAnsiTheme="majorEastAsia" w:hint="eastAsia"/>
          <w:sz w:val="28"/>
          <w:szCs w:val="28"/>
        </w:rPr>
        <w:t>公务用车</w:t>
      </w:r>
      <w:r w:rsidR="00F561D4">
        <w:rPr>
          <w:rFonts w:asciiTheme="majorEastAsia" w:eastAsiaTheme="majorEastAsia" w:hAnsiTheme="majorEastAsia" w:hint="eastAsia"/>
          <w:sz w:val="28"/>
          <w:szCs w:val="28"/>
        </w:rPr>
        <w:t>购置及</w:t>
      </w:r>
      <w:r>
        <w:rPr>
          <w:rFonts w:asciiTheme="majorEastAsia" w:eastAsiaTheme="majorEastAsia" w:hAnsiTheme="majorEastAsia" w:hint="eastAsia"/>
          <w:sz w:val="28"/>
          <w:szCs w:val="28"/>
        </w:rPr>
        <w:t>运行维护费支出3.63万元,完成预算91</w:t>
      </w:r>
      <w:r>
        <w:rPr>
          <w:rFonts w:asciiTheme="majorEastAsia" w:eastAsiaTheme="majorEastAsia" w:hAnsiTheme="majorEastAsia"/>
          <w:sz w:val="28"/>
          <w:szCs w:val="28"/>
        </w:rPr>
        <w:t>%</w:t>
      </w:r>
      <w:r>
        <w:rPr>
          <w:rFonts w:asciiTheme="majorEastAsia" w:eastAsiaTheme="majorEastAsia" w:hAnsiTheme="majorEastAsia" w:hint="eastAsia"/>
          <w:sz w:val="28"/>
          <w:szCs w:val="28"/>
        </w:rPr>
        <w:t>。公务用车</w:t>
      </w:r>
      <w:r w:rsidR="00F561D4">
        <w:rPr>
          <w:rFonts w:asciiTheme="majorEastAsia" w:eastAsiaTheme="majorEastAsia" w:hAnsiTheme="majorEastAsia" w:hint="eastAsia"/>
          <w:sz w:val="28"/>
          <w:szCs w:val="28"/>
        </w:rPr>
        <w:t>购置及</w:t>
      </w:r>
      <w:r>
        <w:rPr>
          <w:rFonts w:asciiTheme="majorEastAsia" w:eastAsiaTheme="majorEastAsia" w:hAnsiTheme="majorEastAsia" w:hint="eastAsia"/>
          <w:sz w:val="28"/>
          <w:szCs w:val="28"/>
        </w:rPr>
        <w:t>运行维护费支出决算比</w:t>
      </w:r>
      <w:r>
        <w:rPr>
          <w:rFonts w:asciiTheme="majorEastAsia" w:eastAsiaTheme="majorEastAsia" w:hAnsiTheme="majorEastAsia"/>
          <w:sz w:val="28"/>
          <w:szCs w:val="28"/>
        </w:rPr>
        <w:t>201</w:t>
      </w:r>
      <w:r>
        <w:rPr>
          <w:rFonts w:asciiTheme="majorEastAsia" w:eastAsiaTheme="majorEastAsia" w:hAnsiTheme="majorEastAsia" w:hint="eastAsia"/>
          <w:sz w:val="28"/>
          <w:szCs w:val="28"/>
        </w:rPr>
        <w:t>7年减少1.10万元，下降23</w:t>
      </w:r>
      <w:r>
        <w:rPr>
          <w:rFonts w:asciiTheme="majorEastAsia" w:eastAsiaTheme="majorEastAsia" w:hAnsiTheme="majorEastAsia"/>
          <w:sz w:val="28"/>
          <w:szCs w:val="28"/>
        </w:rPr>
        <w:t>%</w:t>
      </w:r>
      <w:r>
        <w:rPr>
          <w:rFonts w:asciiTheme="majorEastAsia" w:eastAsiaTheme="majorEastAsia" w:hAnsiTheme="majorEastAsia" w:hint="eastAsia"/>
          <w:sz w:val="28"/>
          <w:szCs w:val="28"/>
        </w:rPr>
        <w:t>。主要原因是严控支出。</w:t>
      </w:r>
    </w:p>
    <w:p w:rsidR="00906C25" w:rsidRDefault="00B20301">
      <w:pPr>
        <w:spacing w:line="60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其中：公务用车运行维护费支出3.63万元。主要用于日常工作和百万培训等所需的公务用车燃料费、维修费、过路过桥费、保险费等支出。</w:t>
      </w:r>
    </w:p>
    <w:p w:rsidR="00906C25" w:rsidRDefault="00B20301">
      <w:pPr>
        <w:spacing w:line="600" w:lineRule="exact"/>
        <w:ind w:firstLine="640"/>
        <w:rPr>
          <w:rFonts w:asciiTheme="majorEastAsia" w:eastAsiaTheme="majorEastAsia" w:hAnsiTheme="majorEastAsia"/>
          <w:sz w:val="28"/>
          <w:szCs w:val="28"/>
        </w:rPr>
      </w:pPr>
      <w:r>
        <w:rPr>
          <w:rFonts w:asciiTheme="majorEastAsia" w:eastAsiaTheme="majorEastAsia" w:hAnsiTheme="majorEastAsia"/>
          <w:sz w:val="28"/>
          <w:szCs w:val="28"/>
        </w:rPr>
        <w:t>3.</w:t>
      </w:r>
      <w:r>
        <w:rPr>
          <w:rFonts w:asciiTheme="majorEastAsia" w:eastAsiaTheme="majorEastAsia" w:hAnsiTheme="majorEastAsia" w:hint="eastAsia"/>
          <w:sz w:val="28"/>
          <w:szCs w:val="28"/>
        </w:rPr>
        <w:t>公务接待费支出0.13万元，完成预算13</w:t>
      </w:r>
      <w:r>
        <w:rPr>
          <w:rFonts w:asciiTheme="majorEastAsia" w:eastAsiaTheme="majorEastAsia" w:hAnsiTheme="majorEastAsia"/>
          <w:sz w:val="28"/>
          <w:szCs w:val="28"/>
        </w:rPr>
        <w:t>%</w:t>
      </w:r>
      <w:r>
        <w:rPr>
          <w:rFonts w:asciiTheme="majorEastAsia" w:eastAsiaTheme="majorEastAsia" w:hAnsiTheme="majorEastAsia" w:hint="eastAsia"/>
          <w:sz w:val="28"/>
          <w:szCs w:val="28"/>
        </w:rPr>
        <w:t>。公务接待费支出决算比</w:t>
      </w:r>
      <w:r>
        <w:rPr>
          <w:rFonts w:asciiTheme="majorEastAsia" w:eastAsiaTheme="majorEastAsia" w:hAnsiTheme="majorEastAsia"/>
          <w:sz w:val="28"/>
          <w:szCs w:val="28"/>
        </w:rPr>
        <w:t>201</w:t>
      </w:r>
      <w:r>
        <w:rPr>
          <w:rFonts w:asciiTheme="majorEastAsia" w:eastAsiaTheme="majorEastAsia" w:hAnsiTheme="majorEastAsia" w:hint="eastAsia"/>
          <w:sz w:val="28"/>
          <w:szCs w:val="28"/>
        </w:rPr>
        <w:t>7年减少0.19万元，下降60</w:t>
      </w:r>
      <w:r>
        <w:rPr>
          <w:rFonts w:asciiTheme="majorEastAsia" w:eastAsiaTheme="majorEastAsia" w:hAnsiTheme="majorEastAsia"/>
          <w:sz w:val="28"/>
          <w:szCs w:val="28"/>
        </w:rPr>
        <w:t>%</w:t>
      </w:r>
      <w:r>
        <w:rPr>
          <w:rFonts w:asciiTheme="majorEastAsia" w:eastAsiaTheme="majorEastAsia" w:hAnsiTheme="majorEastAsia" w:hint="eastAsia"/>
          <w:sz w:val="28"/>
          <w:szCs w:val="28"/>
        </w:rPr>
        <w:t>。主要原因是严控支出。</w:t>
      </w:r>
    </w:p>
    <w:p w:rsidR="00906C25" w:rsidRDefault="00B20301">
      <w:pPr>
        <w:pStyle w:val="a7"/>
        <w:spacing w:before="93" w:beforeAutospacing="0" w:after="0" w:afterAutospacing="0" w:line="580" w:lineRule="exact"/>
        <w:ind w:firstLineChars="200" w:firstLine="560"/>
        <w:rPr>
          <w:rFonts w:asciiTheme="majorEastAsia" w:eastAsiaTheme="majorEastAsia" w:hAnsiTheme="majorEastAsia" w:cs="Times New Roman"/>
          <w:kern w:val="2"/>
          <w:sz w:val="28"/>
          <w:szCs w:val="28"/>
        </w:rPr>
      </w:pPr>
      <w:r>
        <w:rPr>
          <w:rFonts w:asciiTheme="majorEastAsia" w:eastAsiaTheme="majorEastAsia" w:hAnsiTheme="majorEastAsia" w:cs="Times New Roman" w:hint="eastAsia"/>
          <w:kern w:val="2"/>
          <w:sz w:val="28"/>
          <w:szCs w:val="28"/>
        </w:rPr>
        <w:lastRenderedPageBreak/>
        <w:t>主要用于执行公务、开展业务活动开支的交通费、住宿费、用餐费等。国内公务接待3批14人次（不包括陪同人员），共计支出0.12万元，具体内容包括：2018年3月20日接待省红会伍旭一行共5人来广元调研广元红十字青少年工作，2018年5月11日接待浙江省红会领导4人赴广元参加“浙川携手行、共奔小康”四川广元扶贫协作经验交流会及开展考察工作， 2018年11月15日接待香港红会蔡穗升一行</w:t>
      </w:r>
      <w:bookmarkStart w:id="46" w:name="_Toc15377218"/>
      <w:bookmarkStart w:id="47" w:name="_Toc15396610"/>
      <w:r>
        <w:rPr>
          <w:rFonts w:asciiTheme="majorEastAsia" w:eastAsiaTheme="majorEastAsia" w:hAnsiTheme="majorEastAsia" w:cs="Times New Roman" w:hint="eastAsia"/>
          <w:kern w:val="2"/>
          <w:sz w:val="28"/>
          <w:szCs w:val="28"/>
        </w:rPr>
        <w:t>共5人来广元考察博爱家园项目。</w:t>
      </w:r>
    </w:p>
    <w:p w:rsidR="00906C25" w:rsidRDefault="00B20301">
      <w:pPr>
        <w:spacing w:line="600" w:lineRule="exact"/>
        <w:ind w:firstLineChars="200" w:firstLine="560"/>
        <w:rPr>
          <w:rFonts w:asciiTheme="majorEastAsia" w:eastAsiaTheme="majorEastAsia" w:hAnsiTheme="majorEastAsia"/>
          <w:b/>
          <w:bCs/>
          <w:sz w:val="28"/>
          <w:szCs w:val="28"/>
        </w:rPr>
      </w:pPr>
      <w:r>
        <w:rPr>
          <w:rFonts w:asciiTheme="majorEastAsia" w:eastAsiaTheme="majorEastAsia" w:hAnsiTheme="majorEastAsia" w:hint="eastAsia"/>
          <w:sz w:val="28"/>
          <w:szCs w:val="28"/>
        </w:rPr>
        <w:t>八、</w:t>
      </w:r>
      <w:r>
        <w:rPr>
          <w:rFonts w:asciiTheme="majorEastAsia" w:eastAsiaTheme="majorEastAsia" w:hAnsiTheme="majorEastAsia" w:hint="eastAsia"/>
          <w:bCs/>
          <w:sz w:val="28"/>
          <w:szCs w:val="28"/>
        </w:rPr>
        <w:t>政府性基金预算支出决算情况说明</w:t>
      </w:r>
      <w:bookmarkEnd w:id="46"/>
      <w:bookmarkEnd w:id="47"/>
    </w:p>
    <w:p w:rsidR="00906C25" w:rsidRDefault="00B20301">
      <w:pPr>
        <w:spacing w:line="600" w:lineRule="exact"/>
        <w:ind w:firstLine="640"/>
        <w:rPr>
          <w:rFonts w:asciiTheme="majorEastAsia" w:eastAsiaTheme="majorEastAsia" w:hAnsiTheme="majorEastAsia"/>
          <w:sz w:val="28"/>
          <w:szCs w:val="28"/>
        </w:rPr>
      </w:pPr>
      <w:r>
        <w:rPr>
          <w:rFonts w:asciiTheme="majorEastAsia" w:eastAsiaTheme="majorEastAsia" w:hAnsiTheme="majorEastAsia" w:hint="eastAsia"/>
          <w:sz w:val="28"/>
          <w:szCs w:val="28"/>
        </w:rPr>
        <w:t>无政府性基金预算拨款支出。</w:t>
      </w:r>
    </w:p>
    <w:p w:rsidR="00906C25" w:rsidRDefault="00B20301">
      <w:pPr>
        <w:numPr>
          <w:ilvl w:val="0"/>
          <w:numId w:val="2"/>
        </w:numPr>
        <w:spacing w:line="600" w:lineRule="exact"/>
        <w:ind w:firstLine="640"/>
        <w:outlineLvl w:val="1"/>
        <w:rPr>
          <w:rFonts w:asciiTheme="majorEastAsia" w:eastAsiaTheme="majorEastAsia" w:hAnsiTheme="majorEastAsia"/>
          <w:bCs/>
          <w:sz w:val="28"/>
          <w:szCs w:val="28"/>
        </w:rPr>
      </w:pPr>
      <w:bookmarkStart w:id="48" w:name="_Toc15396611"/>
      <w:bookmarkStart w:id="49" w:name="_Toc15377219"/>
      <w:r>
        <w:rPr>
          <w:rFonts w:asciiTheme="majorEastAsia" w:eastAsiaTheme="majorEastAsia" w:hAnsiTheme="majorEastAsia" w:hint="eastAsia"/>
          <w:bCs/>
          <w:sz w:val="28"/>
          <w:szCs w:val="28"/>
        </w:rPr>
        <w:t>国有资本经营预算支出决算情况说明</w:t>
      </w:r>
      <w:bookmarkEnd w:id="48"/>
      <w:bookmarkEnd w:id="49"/>
    </w:p>
    <w:p w:rsidR="00906C25" w:rsidRDefault="00B20301">
      <w:pPr>
        <w:spacing w:line="600" w:lineRule="exact"/>
        <w:ind w:firstLine="640"/>
        <w:rPr>
          <w:rFonts w:asciiTheme="majorEastAsia" w:eastAsiaTheme="majorEastAsia" w:hAnsiTheme="majorEastAsia"/>
          <w:sz w:val="28"/>
          <w:szCs w:val="28"/>
        </w:rPr>
      </w:pPr>
      <w:r>
        <w:rPr>
          <w:rFonts w:asciiTheme="majorEastAsia" w:eastAsiaTheme="majorEastAsia" w:hAnsiTheme="majorEastAsia" w:hint="eastAsia"/>
          <w:sz w:val="28"/>
          <w:szCs w:val="28"/>
        </w:rPr>
        <w:t>无国有资本经营预算拨款支出。</w:t>
      </w:r>
    </w:p>
    <w:p w:rsidR="00906C25" w:rsidRDefault="00B20301">
      <w:pPr>
        <w:pStyle w:val="aa"/>
        <w:numPr>
          <w:ilvl w:val="0"/>
          <w:numId w:val="3"/>
        </w:numPr>
        <w:spacing w:line="580" w:lineRule="exact"/>
        <w:ind w:firstLineChars="0"/>
        <w:rPr>
          <w:rFonts w:asciiTheme="majorEastAsia" w:eastAsiaTheme="majorEastAsia" w:hAnsiTheme="majorEastAsia"/>
          <w:bCs/>
          <w:sz w:val="28"/>
          <w:szCs w:val="28"/>
        </w:rPr>
      </w:pPr>
      <w:r>
        <w:rPr>
          <w:rFonts w:asciiTheme="majorEastAsia" w:eastAsiaTheme="majorEastAsia" w:hAnsiTheme="majorEastAsia" w:hint="eastAsia"/>
          <w:bCs/>
          <w:sz w:val="28"/>
          <w:szCs w:val="28"/>
        </w:rPr>
        <w:t>预算绩效情况说明</w:t>
      </w:r>
    </w:p>
    <w:p w:rsidR="00906C25" w:rsidRDefault="00B20301">
      <w:pPr>
        <w:numPr>
          <w:ilvl w:val="0"/>
          <w:numId w:val="4"/>
        </w:numPr>
        <w:spacing w:line="580" w:lineRule="exact"/>
        <w:ind w:firstLineChars="200" w:firstLine="560"/>
        <w:rPr>
          <w:rFonts w:ascii="仿宋" w:eastAsia="仿宋" w:hAnsi="仿宋" w:cs="楷体_GB2312"/>
          <w:b/>
          <w:bCs/>
          <w:sz w:val="32"/>
          <w:szCs w:val="32"/>
        </w:rPr>
      </w:pPr>
      <w:r>
        <w:rPr>
          <w:rFonts w:asciiTheme="majorEastAsia" w:eastAsiaTheme="majorEastAsia" w:hAnsiTheme="majorEastAsia" w:hint="eastAsia"/>
          <w:sz w:val="28"/>
          <w:szCs w:val="28"/>
        </w:rPr>
        <w:t>预</w:t>
      </w:r>
      <w:r>
        <w:rPr>
          <w:rFonts w:ascii="仿宋" w:eastAsia="仿宋" w:hAnsi="仿宋" w:cs="楷体_GB2312" w:hint="eastAsia"/>
          <w:b/>
          <w:bCs/>
          <w:sz w:val="32"/>
          <w:szCs w:val="32"/>
        </w:rPr>
        <w:t>算绩效管理工作开展情况。</w:t>
      </w:r>
    </w:p>
    <w:p w:rsidR="00906C25" w:rsidRDefault="00B2030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广元市红十字会在年初</w:t>
      </w:r>
      <w:r w:rsidR="00C453CE">
        <w:rPr>
          <w:rFonts w:ascii="仿宋_GB2312" w:eastAsia="仿宋_GB2312" w:hAnsi="仿宋_GB2312" w:cs="仿宋_GB2312" w:hint="eastAsia"/>
          <w:sz w:val="32"/>
          <w:szCs w:val="32"/>
        </w:rPr>
        <w:t>未</w:t>
      </w:r>
      <w:r>
        <w:rPr>
          <w:rFonts w:ascii="仿宋_GB2312" w:eastAsia="仿宋_GB2312" w:hAnsi="仿宋_GB2312" w:cs="仿宋_GB2312" w:hint="eastAsia"/>
          <w:sz w:val="32"/>
          <w:szCs w:val="32"/>
        </w:rPr>
        <w:t>开展预算事前绩效评估项目</w:t>
      </w:r>
      <w:r w:rsidR="00C453CE">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w:t>
      </w:r>
    </w:p>
    <w:p w:rsidR="00906C25" w:rsidRDefault="00C453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广元市红十字会</w:t>
      </w:r>
      <w:r w:rsidR="00B20301">
        <w:rPr>
          <w:rFonts w:ascii="仿宋_GB2312" w:eastAsia="仿宋_GB2312" w:hAnsi="仿宋_GB2312" w:cs="仿宋_GB2312" w:hint="eastAsia"/>
          <w:sz w:val="32"/>
          <w:szCs w:val="32"/>
        </w:rPr>
        <w:t>按要求对2018年部门整体支出开展绩效自评，从评价情况来看绩效非常显著，圆满完成市政府和四川省红会安排的工作。</w:t>
      </w:r>
    </w:p>
    <w:p w:rsidR="00906C25" w:rsidRPr="00865021" w:rsidRDefault="00B20301">
      <w:pPr>
        <w:spacing w:line="580" w:lineRule="exact"/>
        <w:ind w:firstLineChars="200" w:firstLine="643"/>
        <w:rPr>
          <w:rFonts w:ascii="仿宋" w:eastAsia="仿宋" w:hAnsi="仿宋" w:cs="楷体_GB2312"/>
          <w:b/>
          <w:bCs/>
          <w:sz w:val="32"/>
          <w:szCs w:val="32"/>
        </w:rPr>
      </w:pPr>
      <w:r w:rsidRPr="00865021">
        <w:rPr>
          <w:rFonts w:ascii="仿宋" w:eastAsia="仿宋" w:hAnsi="仿宋" w:cs="楷体_GB2312" w:hint="eastAsia"/>
          <w:b/>
          <w:bCs/>
          <w:sz w:val="32"/>
          <w:szCs w:val="32"/>
        </w:rPr>
        <w:t>(二) 项目绩效目标完成情况.</w:t>
      </w:r>
    </w:p>
    <w:p w:rsidR="004D0753" w:rsidRPr="00865021" w:rsidRDefault="008446A0" w:rsidP="004D0753">
      <w:pPr>
        <w:spacing w:line="580" w:lineRule="exact"/>
        <w:ind w:firstLineChars="200" w:firstLine="640"/>
        <w:rPr>
          <w:rFonts w:ascii="仿宋_GB2312" w:eastAsia="仿宋_GB2312" w:hAnsi="仿宋_GB2312" w:cs="仿宋_GB2312"/>
          <w:sz w:val="32"/>
          <w:szCs w:val="32"/>
        </w:rPr>
      </w:pPr>
      <w:r w:rsidRPr="00865021">
        <w:rPr>
          <w:rFonts w:ascii="仿宋_GB2312" w:eastAsia="仿宋_GB2312" w:hAnsi="仿宋_GB2312" w:cs="仿宋_GB2312" w:hint="eastAsia"/>
          <w:sz w:val="32"/>
          <w:szCs w:val="32"/>
        </w:rPr>
        <w:t>广元市红十字会在2018年度</w:t>
      </w:r>
      <w:r w:rsidR="00B20301" w:rsidRPr="00865021">
        <w:rPr>
          <w:rFonts w:ascii="仿宋_GB2312" w:eastAsia="仿宋_GB2312" w:hAnsi="仿宋_GB2312" w:cs="仿宋_GB2312" w:hint="eastAsia"/>
          <w:sz w:val="32"/>
          <w:szCs w:val="32"/>
        </w:rPr>
        <w:t>部门决算中反映“</w:t>
      </w:r>
      <w:r w:rsidRPr="00865021">
        <w:rPr>
          <w:rFonts w:ascii="仿宋_GB2312" w:eastAsia="仿宋_GB2312" w:hAnsi="仿宋_GB2312" w:cs="仿宋_GB2312" w:hint="eastAsia"/>
          <w:sz w:val="32"/>
          <w:szCs w:val="32"/>
        </w:rPr>
        <w:t>应急救护百万培训</w:t>
      </w:r>
      <w:r w:rsidR="00B20301" w:rsidRPr="00865021">
        <w:rPr>
          <w:rFonts w:ascii="仿宋_GB2312" w:eastAsia="仿宋_GB2312" w:hAnsi="仿宋_GB2312" w:cs="仿宋_GB2312"/>
          <w:sz w:val="32"/>
          <w:szCs w:val="32"/>
        </w:rPr>
        <w:t>”</w:t>
      </w:r>
      <w:r w:rsidR="00B20301" w:rsidRPr="00865021">
        <w:rPr>
          <w:rFonts w:ascii="仿宋_GB2312" w:eastAsia="仿宋_GB2312" w:hAnsi="仿宋_GB2312" w:cs="仿宋_GB2312" w:hint="eastAsia"/>
          <w:sz w:val="32"/>
          <w:szCs w:val="32"/>
        </w:rPr>
        <w:t>项目绩效目标实际完成情况。</w:t>
      </w:r>
    </w:p>
    <w:p w:rsidR="00906C25" w:rsidRPr="00865021" w:rsidRDefault="004D0753" w:rsidP="004D0753">
      <w:pPr>
        <w:spacing w:line="580" w:lineRule="exact"/>
        <w:ind w:firstLineChars="200" w:firstLine="640"/>
        <w:rPr>
          <w:rFonts w:ascii="仿宋_GB2312" w:eastAsia="仿宋_GB2312" w:hAnsi="仿宋_GB2312" w:cs="仿宋_GB2312"/>
          <w:sz w:val="32"/>
          <w:szCs w:val="32"/>
        </w:rPr>
      </w:pPr>
      <w:r w:rsidRPr="00865021">
        <w:rPr>
          <w:rFonts w:ascii="仿宋_GB2312" w:eastAsia="仿宋_GB2312" w:hAnsi="仿宋_GB2312" w:cs="仿宋_GB2312" w:hint="eastAsia"/>
          <w:sz w:val="32"/>
          <w:szCs w:val="32"/>
        </w:rPr>
        <w:t>应急救护百万培训</w:t>
      </w:r>
      <w:r w:rsidR="00B20301" w:rsidRPr="00865021">
        <w:rPr>
          <w:rFonts w:ascii="仿宋_GB2312" w:eastAsia="仿宋_GB2312" w:hAnsi="仿宋_GB2312" w:cs="仿宋_GB2312" w:hint="eastAsia"/>
          <w:sz w:val="32"/>
          <w:szCs w:val="32"/>
        </w:rPr>
        <w:t>项目绩效目标完成情况综述。项目全年预算数</w:t>
      </w:r>
      <w:r w:rsidRPr="00865021">
        <w:rPr>
          <w:rFonts w:ascii="仿宋_GB2312" w:eastAsia="仿宋_GB2312" w:hAnsi="仿宋_GB2312" w:cs="仿宋_GB2312" w:hint="eastAsia"/>
          <w:sz w:val="32"/>
          <w:szCs w:val="32"/>
        </w:rPr>
        <w:t>40</w:t>
      </w:r>
      <w:r w:rsidR="00B20301" w:rsidRPr="00865021">
        <w:rPr>
          <w:rFonts w:ascii="仿宋_GB2312" w:eastAsia="仿宋_GB2312" w:hAnsi="仿宋_GB2312" w:cs="仿宋_GB2312" w:hint="eastAsia"/>
          <w:sz w:val="32"/>
          <w:szCs w:val="32"/>
        </w:rPr>
        <w:t>万元，执行数为</w:t>
      </w:r>
      <w:r w:rsidRPr="00865021">
        <w:rPr>
          <w:rFonts w:ascii="仿宋_GB2312" w:eastAsia="仿宋_GB2312" w:hAnsi="仿宋_GB2312" w:cs="仿宋_GB2312" w:hint="eastAsia"/>
          <w:sz w:val="32"/>
          <w:szCs w:val="32"/>
        </w:rPr>
        <w:t>40</w:t>
      </w:r>
      <w:r w:rsidR="00B20301" w:rsidRPr="00865021">
        <w:rPr>
          <w:rFonts w:ascii="仿宋_GB2312" w:eastAsia="仿宋_GB2312" w:hAnsi="仿宋_GB2312" w:cs="仿宋_GB2312" w:hint="eastAsia"/>
          <w:sz w:val="32"/>
          <w:szCs w:val="32"/>
        </w:rPr>
        <w:t>万元，完成预算的</w:t>
      </w:r>
      <w:r w:rsidRPr="00865021">
        <w:rPr>
          <w:rFonts w:ascii="仿宋_GB2312" w:eastAsia="仿宋_GB2312" w:hAnsi="仿宋_GB2312" w:cs="仿宋_GB2312" w:hint="eastAsia"/>
          <w:sz w:val="32"/>
          <w:szCs w:val="32"/>
        </w:rPr>
        <w:t>100</w:t>
      </w:r>
      <w:r w:rsidR="00B20301" w:rsidRPr="00865021">
        <w:rPr>
          <w:rFonts w:ascii="仿宋_GB2312" w:eastAsia="仿宋_GB2312" w:hAnsi="仿宋_GB2312" w:cs="仿宋_GB2312" w:hint="eastAsia"/>
          <w:sz w:val="32"/>
          <w:szCs w:val="32"/>
        </w:rPr>
        <w:t>%。</w:t>
      </w:r>
      <w:r w:rsidR="00F66E2B" w:rsidRPr="00865021">
        <w:rPr>
          <w:rFonts w:cs="楷体_GB2312" w:hint="eastAsia"/>
          <w:sz w:val="28"/>
          <w:szCs w:val="28"/>
        </w:rPr>
        <w:t>我</w:t>
      </w:r>
      <w:r w:rsidR="00F66E2B" w:rsidRPr="00865021">
        <w:rPr>
          <w:rFonts w:cs="楷体_GB2312" w:hint="eastAsia"/>
          <w:sz w:val="28"/>
          <w:szCs w:val="28"/>
        </w:rPr>
        <w:lastRenderedPageBreak/>
        <w:t>部门将“百万培训项目”纳入</w:t>
      </w:r>
      <w:r w:rsidR="00F66E2B" w:rsidRPr="00865021">
        <w:rPr>
          <w:rFonts w:cs="楷体_GB2312"/>
          <w:sz w:val="28"/>
          <w:szCs w:val="28"/>
        </w:rPr>
        <w:t>2018</w:t>
      </w:r>
      <w:r w:rsidR="00F66E2B" w:rsidRPr="00865021">
        <w:rPr>
          <w:rFonts w:cs="楷体_GB2312" w:hint="eastAsia"/>
          <w:sz w:val="28"/>
          <w:szCs w:val="28"/>
        </w:rPr>
        <w:t>年度市定民生实事，加强应急救护培训工作管理与实施，开展教学研讨、提升培训质量。全年共开展培训</w:t>
      </w:r>
      <w:r w:rsidR="00F66E2B" w:rsidRPr="00865021">
        <w:rPr>
          <w:rFonts w:cs="楷体_GB2312"/>
          <w:sz w:val="28"/>
          <w:szCs w:val="28"/>
        </w:rPr>
        <w:t>101197</w:t>
      </w:r>
      <w:r w:rsidR="00F66E2B" w:rsidRPr="00865021">
        <w:rPr>
          <w:rFonts w:cs="楷体_GB2312" w:hint="eastAsia"/>
          <w:sz w:val="28"/>
          <w:szCs w:val="28"/>
        </w:rPr>
        <w:t>人，其中：培训初级救护员</w:t>
      </w:r>
      <w:r w:rsidR="00F66E2B" w:rsidRPr="00865021">
        <w:rPr>
          <w:rFonts w:cs="楷体_GB2312"/>
          <w:sz w:val="28"/>
          <w:szCs w:val="28"/>
        </w:rPr>
        <w:t>14794</w:t>
      </w:r>
      <w:r w:rsidR="00F66E2B" w:rsidRPr="00865021">
        <w:rPr>
          <w:rFonts w:cs="楷体_GB2312" w:hint="eastAsia"/>
          <w:sz w:val="28"/>
          <w:szCs w:val="28"/>
        </w:rPr>
        <w:t>人，普及培训</w:t>
      </w:r>
      <w:r w:rsidR="00F66E2B" w:rsidRPr="00865021">
        <w:rPr>
          <w:rFonts w:cs="楷体_GB2312"/>
          <w:sz w:val="28"/>
          <w:szCs w:val="28"/>
        </w:rPr>
        <w:t>86403</w:t>
      </w:r>
      <w:r w:rsidR="00F66E2B" w:rsidRPr="00865021">
        <w:rPr>
          <w:rFonts w:cs="楷体_GB2312" w:hint="eastAsia"/>
          <w:sz w:val="28"/>
          <w:szCs w:val="28"/>
        </w:rPr>
        <w:t>人，完成全年目标任务的</w:t>
      </w:r>
      <w:r w:rsidR="00F66E2B" w:rsidRPr="00865021">
        <w:rPr>
          <w:rFonts w:cs="楷体_GB2312"/>
          <w:sz w:val="28"/>
          <w:szCs w:val="28"/>
        </w:rPr>
        <w:t>112.44%</w:t>
      </w:r>
      <w:r w:rsidR="00F66E2B" w:rsidRPr="00865021">
        <w:rPr>
          <w:rFonts w:cs="楷体_GB2312" w:hint="eastAsia"/>
          <w:sz w:val="28"/>
          <w:szCs w:val="28"/>
        </w:rPr>
        <w:t>。借力借势，扩大应急救护培训效果，与市直机关工委、市交通运输局等重点部门一道联合发文，扩大培训覆盖面，提升培训影响力。</w:t>
      </w:r>
      <w:r w:rsidR="00344D61" w:rsidRPr="00865021">
        <w:rPr>
          <w:rFonts w:cs="楷体_GB2312" w:hint="eastAsia"/>
          <w:sz w:val="28"/>
          <w:szCs w:val="28"/>
        </w:rPr>
        <w:t>通过项目实施</w:t>
      </w:r>
      <w:r w:rsidR="00344D61" w:rsidRPr="00865021">
        <w:rPr>
          <w:rFonts w:ascii="仿宋_GB2312" w:eastAsia="仿宋_GB2312" w:hAnsi="仿宋_GB2312" w:cs="仿宋_GB2312" w:hint="eastAsia"/>
          <w:sz w:val="28"/>
          <w:szCs w:val="32"/>
        </w:rPr>
        <w:t>提高了我市普通群众的应急救护能力等</w:t>
      </w:r>
      <w:r w:rsidR="00344D61" w:rsidRPr="00865021">
        <w:rPr>
          <w:rFonts w:ascii="仿宋_GB2312" w:eastAsia="仿宋_GB2312" w:hAnsi="仿宋_GB2312" w:cs="仿宋_GB2312" w:hint="eastAsia"/>
          <w:sz w:val="32"/>
          <w:szCs w:val="32"/>
        </w:rPr>
        <w:t>。</w:t>
      </w:r>
      <w:r w:rsidR="00B20301" w:rsidRPr="00865021">
        <w:rPr>
          <w:rFonts w:ascii="仿宋_GB2312" w:eastAsia="仿宋_GB2312" w:hAnsi="仿宋_GB2312" w:cs="仿宋_GB2312" w:hint="eastAsia"/>
          <w:sz w:val="32"/>
          <w:szCs w:val="32"/>
        </w:rPr>
        <w:t>发现的主要问题：</w:t>
      </w:r>
      <w:r w:rsidR="001F1472" w:rsidRPr="00865021">
        <w:rPr>
          <w:rFonts w:ascii="仿宋_GB2312" w:eastAsia="仿宋_GB2312" w:hAnsi="仿宋_GB2312" w:cs="仿宋_GB2312" w:hint="eastAsia"/>
          <w:sz w:val="32"/>
          <w:szCs w:val="32"/>
        </w:rPr>
        <w:t>由于人力财力不足，群众受益面较窄</w:t>
      </w:r>
      <w:r w:rsidR="00B20301" w:rsidRPr="00865021">
        <w:rPr>
          <w:rFonts w:ascii="仿宋_GB2312" w:eastAsia="仿宋_GB2312" w:hAnsi="仿宋_GB2312" w:cs="仿宋_GB2312" w:hint="eastAsia"/>
          <w:sz w:val="32"/>
          <w:szCs w:val="32"/>
        </w:rPr>
        <w:t>。下一步改进措施：</w:t>
      </w:r>
      <w:r w:rsidR="001F1472" w:rsidRPr="00865021">
        <w:rPr>
          <w:rFonts w:ascii="仿宋_GB2312" w:eastAsia="仿宋_GB2312" w:hAnsi="仿宋_GB2312" w:cs="仿宋_GB2312" w:hint="eastAsia"/>
          <w:sz w:val="32"/>
          <w:szCs w:val="32"/>
        </w:rPr>
        <w:t>争取扩大群众受益面。</w:t>
      </w:r>
    </w:p>
    <w:p w:rsidR="00906C25" w:rsidRPr="00865021" w:rsidRDefault="00906C25">
      <w:pPr>
        <w:tabs>
          <w:tab w:val="left" w:pos="312"/>
        </w:tabs>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906C25">
        <w:trPr>
          <w:trHeight w:val="1034"/>
        </w:trPr>
        <w:tc>
          <w:tcPr>
            <w:tcW w:w="9960" w:type="dxa"/>
            <w:gridSpan w:val="6"/>
            <w:tcMar>
              <w:top w:w="15" w:type="dxa"/>
              <w:left w:w="15" w:type="dxa"/>
              <w:bottom w:w="0" w:type="dxa"/>
              <w:right w:w="15" w:type="dxa"/>
            </w:tcMar>
            <w:vAlign w:val="center"/>
          </w:tcPr>
          <w:p w:rsidR="00906C25" w:rsidRDefault="00B20301">
            <w:pPr>
              <w:pStyle w:val="aa"/>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906C2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D077CB">
            <w:pPr>
              <w:widowControl/>
              <w:jc w:val="center"/>
              <w:textAlignment w:val="center"/>
              <w:rPr>
                <w:rFonts w:ascii="宋体" w:hAnsi="宋体" w:cs="宋体"/>
                <w:color w:val="000000"/>
                <w:sz w:val="24"/>
              </w:rPr>
            </w:pPr>
            <w:r>
              <w:rPr>
                <w:rFonts w:ascii="宋体" w:hAnsi="宋体" w:cs="宋体" w:hint="eastAsia"/>
                <w:color w:val="000000"/>
                <w:sz w:val="24"/>
              </w:rPr>
              <w:t>应急救护百万培训</w:t>
            </w:r>
          </w:p>
        </w:tc>
      </w:tr>
      <w:tr w:rsidR="00906C2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D077CB">
            <w:pPr>
              <w:widowControl/>
              <w:jc w:val="center"/>
              <w:textAlignment w:val="center"/>
              <w:rPr>
                <w:rFonts w:ascii="宋体" w:hAnsi="宋体" w:cs="宋体"/>
                <w:color w:val="000000"/>
                <w:sz w:val="24"/>
              </w:rPr>
            </w:pPr>
            <w:r>
              <w:rPr>
                <w:rFonts w:ascii="宋体" w:hAnsi="宋体" w:cs="宋体" w:hint="eastAsia"/>
                <w:color w:val="000000"/>
                <w:sz w:val="24"/>
              </w:rPr>
              <w:t>广元市红十字会</w:t>
            </w:r>
          </w:p>
        </w:tc>
      </w:tr>
      <w:tr w:rsidR="00906C2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A36B2" w:rsidP="00515A6D">
            <w:pPr>
              <w:widowControl/>
              <w:jc w:val="center"/>
              <w:textAlignment w:val="center"/>
              <w:rPr>
                <w:rFonts w:ascii="宋体" w:hAnsi="宋体" w:cs="宋体"/>
                <w:color w:val="000000"/>
                <w:sz w:val="24"/>
              </w:rPr>
            </w:pPr>
            <w:r>
              <w:rPr>
                <w:rFonts w:ascii="宋体" w:hAnsi="宋体" w:cs="宋体" w:hint="eastAsia"/>
                <w:color w:val="000000"/>
                <w:sz w:val="24"/>
              </w:rPr>
              <w:t>400000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857F06">
            <w:pPr>
              <w:widowControl/>
              <w:jc w:val="center"/>
              <w:textAlignment w:val="center"/>
              <w:rPr>
                <w:rFonts w:ascii="宋体" w:hAnsi="宋体" w:cs="宋体"/>
                <w:color w:val="000000"/>
                <w:sz w:val="24"/>
              </w:rPr>
            </w:pPr>
            <w:r>
              <w:rPr>
                <w:rFonts w:ascii="宋体" w:hAnsi="宋体" w:cs="宋体" w:hint="eastAsia"/>
                <w:color w:val="000000"/>
                <w:sz w:val="24"/>
              </w:rPr>
              <w:t>400000</w:t>
            </w:r>
          </w:p>
        </w:tc>
      </w:tr>
      <w:tr w:rsidR="00906C2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06C25" w:rsidRDefault="00906C2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857F06">
            <w:pPr>
              <w:widowControl/>
              <w:jc w:val="center"/>
              <w:textAlignment w:val="center"/>
              <w:rPr>
                <w:rFonts w:ascii="宋体" w:hAnsi="宋体" w:cs="宋体"/>
                <w:color w:val="000000"/>
                <w:sz w:val="24"/>
              </w:rPr>
            </w:pPr>
            <w:r>
              <w:rPr>
                <w:rFonts w:ascii="宋体" w:hAnsi="宋体" w:cs="宋体" w:hint="eastAsia"/>
                <w:color w:val="000000"/>
                <w:sz w:val="24"/>
              </w:rPr>
              <w:t>400000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857F06">
            <w:pPr>
              <w:widowControl/>
              <w:jc w:val="center"/>
              <w:textAlignment w:val="center"/>
              <w:rPr>
                <w:rFonts w:ascii="宋体" w:hAnsi="宋体" w:cs="宋体"/>
                <w:color w:val="000000"/>
                <w:sz w:val="24"/>
              </w:rPr>
            </w:pPr>
            <w:r>
              <w:rPr>
                <w:rFonts w:ascii="宋体" w:hAnsi="宋体" w:cs="宋体" w:hint="eastAsia"/>
                <w:color w:val="000000"/>
                <w:sz w:val="24"/>
              </w:rPr>
              <w:t>400000</w:t>
            </w:r>
          </w:p>
        </w:tc>
      </w:tr>
      <w:tr w:rsidR="00906C25">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906C25" w:rsidRDefault="00906C2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906C2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906C25">
            <w:pPr>
              <w:jc w:val="center"/>
              <w:rPr>
                <w:rFonts w:ascii="宋体" w:hAnsi="宋体" w:cs="宋体"/>
                <w:color w:val="000000"/>
                <w:sz w:val="24"/>
              </w:rPr>
            </w:pPr>
          </w:p>
        </w:tc>
      </w:tr>
      <w:tr w:rsidR="00906C2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906C25">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06C25" w:rsidRDefault="00906C25">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EF05A9" w:rsidP="005572D0">
            <w:pPr>
              <w:widowControl/>
              <w:jc w:val="center"/>
              <w:textAlignment w:val="center"/>
              <w:rPr>
                <w:rFonts w:ascii="宋体" w:hAnsi="宋体" w:cs="宋体"/>
                <w:color w:val="000000"/>
                <w:sz w:val="24"/>
              </w:rPr>
            </w:pPr>
            <w:r>
              <w:rPr>
                <w:rFonts w:ascii="仿宋_GB2312" w:eastAsia="仿宋_GB2312" w:hAnsi="仿宋_GB2312" w:cs="仿宋_GB2312" w:hint="eastAsia"/>
                <w:sz w:val="32"/>
                <w:szCs w:val="32"/>
              </w:rPr>
              <w:t xml:space="preserve">   </w:t>
            </w:r>
            <w:r w:rsidR="00EA70FF" w:rsidRPr="005572D0">
              <w:rPr>
                <w:rFonts w:ascii="仿宋_GB2312" w:eastAsia="仿宋_GB2312" w:hAnsi="仿宋_GB2312" w:cs="仿宋_GB2312" w:hint="eastAsia"/>
                <w:sz w:val="32"/>
                <w:szCs w:val="32"/>
              </w:rPr>
              <w:t>年初目标任务总数90000人，其中</w:t>
            </w:r>
            <w:r w:rsidR="005572D0">
              <w:rPr>
                <w:rFonts w:ascii="仿宋_GB2312" w:eastAsia="仿宋_GB2312" w:hAnsi="仿宋_GB2312" w:cs="仿宋_GB2312" w:hint="eastAsia"/>
                <w:sz w:val="32"/>
                <w:szCs w:val="32"/>
              </w:rPr>
              <w:t>：</w:t>
            </w:r>
            <w:r w:rsidR="005572D0" w:rsidRPr="0014005D">
              <w:rPr>
                <w:rFonts w:cs="楷体_GB2312" w:hint="eastAsia"/>
                <w:color w:val="000000"/>
                <w:sz w:val="28"/>
                <w:szCs w:val="28"/>
              </w:rPr>
              <w:t>培训初级</w:t>
            </w:r>
            <w:r w:rsidR="00EA70FF" w:rsidRPr="005572D0">
              <w:rPr>
                <w:rFonts w:ascii="仿宋_GB2312" w:eastAsia="仿宋_GB2312" w:hAnsi="仿宋_GB2312" w:cs="仿宋_GB2312" w:hint="eastAsia"/>
                <w:sz w:val="32"/>
                <w:szCs w:val="32"/>
              </w:rPr>
              <w:t>救护员4500人，普及培训85500人</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F01E50">
            <w:pPr>
              <w:pStyle w:val="a7"/>
              <w:shd w:val="clear" w:color="auto" w:fill="FFFFFF"/>
              <w:spacing w:line="560" w:lineRule="exact"/>
              <w:ind w:firstLine="560"/>
              <w:jc w:val="both"/>
              <w:rPr>
                <w:color w:val="000000"/>
              </w:rPr>
            </w:pPr>
            <w:r w:rsidRPr="0014005D">
              <w:rPr>
                <w:rFonts w:cs="楷体_GB2312" w:hint="eastAsia"/>
                <w:color w:val="000000"/>
                <w:sz w:val="28"/>
                <w:szCs w:val="28"/>
              </w:rPr>
              <w:t>全年共开展培训</w:t>
            </w:r>
            <w:r w:rsidRPr="0014005D">
              <w:rPr>
                <w:rFonts w:cs="楷体_GB2312"/>
                <w:color w:val="000000"/>
                <w:sz w:val="28"/>
                <w:szCs w:val="28"/>
              </w:rPr>
              <w:t>101197</w:t>
            </w:r>
            <w:r w:rsidRPr="0014005D">
              <w:rPr>
                <w:rFonts w:cs="楷体_GB2312" w:hint="eastAsia"/>
                <w:color w:val="000000"/>
                <w:sz w:val="28"/>
                <w:szCs w:val="28"/>
              </w:rPr>
              <w:t>人，其中：</w:t>
            </w:r>
            <w:r w:rsidR="007A1779" w:rsidRPr="0014005D">
              <w:rPr>
                <w:rFonts w:cs="楷体_GB2312" w:hint="eastAsia"/>
                <w:color w:val="000000"/>
                <w:sz w:val="28"/>
                <w:szCs w:val="28"/>
              </w:rPr>
              <w:t>培训初级救护员</w:t>
            </w:r>
            <w:r w:rsidR="007A1779" w:rsidRPr="0014005D">
              <w:rPr>
                <w:rFonts w:cs="楷体_GB2312"/>
                <w:color w:val="000000"/>
                <w:sz w:val="28"/>
                <w:szCs w:val="28"/>
              </w:rPr>
              <w:t>14794</w:t>
            </w:r>
            <w:r w:rsidR="007A1779" w:rsidRPr="0014005D">
              <w:rPr>
                <w:rFonts w:cs="楷体_GB2312" w:hint="eastAsia"/>
                <w:color w:val="000000"/>
                <w:sz w:val="28"/>
                <w:szCs w:val="28"/>
              </w:rPr>
              <w:t>人，普及培训</w:t>
            </w:r>
            <w:r w:rsidR="007A1779" w:rsidRPr="0014005D">
              <w:rPr>
                <w:rFonts w:cs="楷体_GB2312"/>
                <w:color w:val="000000"/>
                <w:sz w:val="28"/>
                <w:szCs w:val="28"/>
              </w:rPr>
              <w:t>86403</w:t>
            </w:r>
            <w:r w:rsidR="007A1779" w:rsidRPr="0014005D">
              <w:rPr>
                <w:rFonts w:cs="楷体_GB2312" w:hint="eastAsia"/>
                <w:color w:val="000000"/>
                <w:sz w:val="28"/>
                <w:szCs w:val="28"/>
              </w:rPr>
              <w:t>人，</w:t>
            </w:r>
          </w:p>
        </w:tc>
      </w:tr>
      <w:tr w:rsidR="00906C25">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sz w:val="24"/>
              </w:rPr>
              <w:t>绩效指</w:t>
            </w:r>
            <w:r>
              <w:rPr>
                <w:rFonts w:ascii="宋体" w:hAnsi="宋体" w:cs="宋体" w:hint="eastAsia"/>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06C2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06C25" w:rsidRDefault="00906C2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0C0A36">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0C0A36">
            <w:pPr>
              <w:widowControl/>
              <w:jc w:val="center"/>
              <w:textAlignment w:val="center"/>
              <w:rPr>
                <w:rFonts w:ascii="宋体" w:hAnsi="宋体" w:cs="宋体"/>
                <w:color w:val="000000"/>
                <w:sz w:val="24"/>
              </w:rPr>
            </w:pPr>
            <w:r>
              <w:rPr>
                <w:rFonts w:ascii="宋体" w:hAnsi="宋体" w:cs="宋体" w:hint="eastAsia"/>
                <w:color w:val="000000"/>
                <w:sz w:val="24"/>
              </w:rPr>
              <w:t>完成数量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0C0A36">
            <w:pPr>
              <w:widowControl/>
              <w:jc w:val="center"/>
              <w:textAlignment w:val="center"/>
              <w:rPr>
                <w:rFonts w:ascii="宋体" w:hAnsi="宋体" w:cs="宋体"/>
                <w:color w:val="000000"/>
                <w:sz w:val="24"/>
              </w:rPr>
            </w:pPr>
            <w:r>
              <w:rPr>
                <w:rFonts w:ascii="宋体" w:hAnsi="宋体" w:cs="宋体" w:hint="eastAsia"/>
                <w:color w:val="000000"/>
                <w:sz w:val="24"/>
              </w:rPr>
              <w:t>培训初级救护员4500人，普及培训85500人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Pr="000C0A36" w:rsidRDefault="000C0A36" w:rsidP="000C0A36">
            <w:pPr>
              <w:widowControl/>
              <w:jc w:val="center"/>
              <w:textAlignment w:val="center"/>
              <w:rPr>
                <w:rFonts w:ascii="宋体" w:hAnsi="宋体" w:cs="宋体"/>
                <w:color w:val="000000"/>
                <w:sz w:val="24"/>
              </w:rPr>
            </w:pPr>
            <w:r>
              <w:rPr>
                <w:rFonts w:ascii="宋体" w:hAnsi="宋体" w:cs="宋体" w:hint="eastAsia"/>
                <w:color w:val="000000"/>
                <w:sz w:val="24"/>
              </w:rPr>
              <w:t>培训初级救护员14794人，普及培训86403人</w:t>
            </w:r>
          </w:p>
        </w:tc>
      </w:tr>
      <w:tr w:rsidR="00906C2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06C25" w:rsidRDefault="00906C2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DC7A1A">
            <w:pPr>
              <w:widowControl/>
              <w:jc w:val="center"/>
              <w:textAlignment w:val="center"/>
              <w:rPr>
                <w:rFonts w:ascii="宋体" w:hAnsi="宋体" w:cs="宋体"/>
                <w:color w:val="000000"/>
                <w:sz w:val="24"/>
              </w:rPr>
            </w:pPr>
            <w:r>
              <w:rPr>
                <w:rFonts w:ascii="宋体" w:hAnsi="宋体" w:cs="宋体" w:hint="eastAsia"/>
                <w:color w:val="000000"/>
                <w:sz w:val="24"/>
              </w:rPr>
              <w:t>完成时效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0C0A36">
            <w:pPr>
              <w:widowControl/>
              <w:jc w:val="center"/>
              <w:textAlignment w:val="center"/>
              <w:rPr>
                <w:rFonts w:ascii="宋体" w:hAnsi="宋体" w:cs="宋体"/>
                <w:color w:val="000000"/>
                <w:sz w:val="24"/>
              </w:rPr>
            </w:pPr>
            <w:r>
              <w:rPr>
                <w:rFonts w:ascii="宋体" w:hAnsi="宋体" w:cs="宋体" w:hint="eastAsia"/>
                <w:color w:val="000000"/>
                <w:sz w:val="24"/>
              </w:rPr>
              <w:t>2018年年底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0C0A36">
            <w:pPr>
              <w:widowControl/>
              <w:jc w:val="center"/>
              <w:textAlignment w:val="center"/>
              <w:rPr>
                <w:rFonts w:ascii="宋体" w:hAnsi="宋体" w:cs="宋体"/>
                <w:color w:val="000000"/>
                <w:sz w:val="24"/>
              </w:rPr>
            </w:pPr>
            <w:r>
              <w:rPr>
                <w:rFonts w:ascii="宋体" w:hAnsi="宋体" w:cs="宋体" w:hint="eastAsia"/>
                <w:color w:val="000000"/>
                <w:sz w:val="24"/>
              </w:rPr>
              <w:t>2018年年底</w:t>
            </w:r>
          </w:p>
        </w:tc>
      </w:tr>
      <w:tr w:rsidR="00906C2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06C25" w:rsidRDefault="00906C2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B203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906C2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906C2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906C2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6C25" w:rsidRDefault="00906C25">
            <w:pPr>
              <w:widowControl/>
              <w:jc w:val="center"/>
              <w:textAlignment w:val="center"/>
              <w:rPr>
                <w:rFonts w:ascii="宋体" w:hAnsi="宋体" w:cs="宋体"/>
                <w:color w:val="000000"/>
                <w:sz w:val="24"/>
              </w:rPr>
            </w:pPr>
          </w:p>
        </w:tc>
      </w:tr>
      <w:tr w:rsidR="00DC7A1A">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C7A1A" w:rsidRDefault="00DC7A1A" w:rsidP="00DC7A1A">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C7A1A" w:rsidRDefault="00DC7A1A" w:rsidP="00DC7A1A">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C7A1A" w:rsidRDefault="00DC7A1A" w:rsidP="00DC7A1A">
            <w:pPr>
              <w:widowControl/>
              <w:jc w:val="center"/>
              <w:textAlignment w:val="center"/>
              <w:rPr>
                <w:rFonts w:ascii="宋体" w:hAnsi="宋体" w:cs="宋体"/>
                <w:color w:val="000000"/>
                <w:sz w:val="24"/>
              </w:rPr>
            </w:pPr>
            <w:r>
              <w:rPr>
                <w:rFonts w:ascii="宋体" w:hAnsi="宋体" w:cs="宋体" w:hint="eastAsia"/>
                <w:color w:val="000000"/>
                <w:sz w:val="24"/>
              </w:rPr>
              <w:t>完成效益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C7A1A" w:rsidRDefault="00DC7A1A" w:rsidP="00DC7A1A">
            <w:pPr>
              <w:widowControl/>
              <w:jc w:val="center"/>
              <w:textAlignment w:val="center"/>
              <w:rPr>
                <w:rFonts w:ascii="宋体" w:hAnsi="宋体" w:cs="宋体"/>
                <w:color w:val="000000"/>
                <w:sz w:val="24"/>
              </w:rPr>
            </w:pPr>
            <w:r>
              <w:rPr>
                <w:rFonts w:ascii="宋体" w:hAnsi="宋体" w:cs="宋体" w:hint="eastAsia"/>
                <w:color w:val="000000"/>
                <w:sz w:val="24"/>
              </w:rPr>
              <w:t>社会效益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C7A1A" w:rsidRDefault="00DC7A1A" w:rsidP="00DC7A1A">
            <w:pPr>
              <w:widowControl/>
              <w:jc w:val="center"/>
              <w:textAlignment w:val="center"/>
              <w:rPr>
                <w:rFonts w:ascii="宋体" w:hAnsi="宋体" w:cs="宋体"/>
                <w:color w:val="000000"/>
                <w:sz w:val="24"/>
              </w:rPr>
            </w:pPr>
            <w:r>
              <w:rPr>
                <w:rFonts w:ascii="宋体" w:hAnsi="宋体" w:cs="宋体" w:hint="eastAsia"/>
                <w:color w:val="000000"/>
                <w:sz w:val="24"/>
              </w:rPr>
              <w:t>让更多人了解红十字工作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C7A1A" w:rsidRDefault="00DC7A1A" w:rsidP="00DC7A1A">
            <w:pPr>
              <w:widowControl/>
              <w:jc w:val="center"/>
              <w:textAlignment w:val="center"/>
              <w:rPr>
                <w:rFonts w:ascii="宋体" w:hAnsi="宋体" w:cs="宋体"/>
                <w:color w:val="000000"/>
                <w:sz w:val="24"/>
              </w:rPr>
            </w:pPr>
            <w:r w:rsidRPr="000C0A36">
              <w:rPr>
                <w:rFonts w:ascii="宋体" w:hAnsi="宋体" w:cs="宋体" w:hint="eastAsia"/>
                <w:color w:val="000000"/>
                <w:sz w:val="24"/>
              </w:rPr>
              <w:t>广泛传播人道博爱奉献理念</w:t>
            </w:r>
            <w:r>
              <w:rPr>
                <w:rFonts w:ascii="宋体" w:hAnsi="宋体" w:cs="宋体" w:hint="eastAsia"/>
                <w:color w:val="000000"/>
                <w:sz w:val="24"/>
              </w:rPr>
              <w:t>，更多人加入到红十字事业</w:t>
            </w:r>
          </w:p>
        </w:tc>
      </w:tr>
      <w:tr w:rsidR="00DC7A1A">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DC7A1A" w:rsidRDefault="00DC7A1A" w:rsidP="00DC7A1A">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C7A1A" w:rsidRDefault="00DC7A1A" w:rsidP="00DC7A1A">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C7A1A" w:rsidRDefault="00DC7A1A" w:rsidP="00DC7A1A">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C7A1A" w:rsidRDefault="00DC7A1A" w:rsidP="00DC7A1A">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C7A1A" w:rsidRDefault="00DC7A1A" w:rsidP="00DC7A1A">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C7A1A" w:rsidRDefault="00DC7A1A" w:rsidP="00DC7A1A">
            <w:pPr>
              <w:widowControl/>
              <w:jc w:val="center"/>
              <w:textAlignment w:val="center"/>
              <w:rPr>
                <w:rFonts w:ascii="宋体" w:hAnsi="宋体" w:cs="宋体"/>
                <w:color w:val="000000"/>
                <w:sz w:val="24"/>
              </w:rPr>
            </w:pPr>
          </w:p>
        </w:tc>
      </w:tr>
      <w:tr w:rsidR="00DC7A1A">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DC7A1A" w:rsidRDefault="00DC7A1A" w:rsidP="00DC7A1A">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C7A1A" w:rsidRDefault="00DC7A1A" w:rsidP="00DC7A1A">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C7A1A" w:rsidRDefault="00DC7A1A" w:rsidP="00DC7A1A">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C7A1A" w:rsidRDefault="00DC7A1A" w:rsidP="00DC7A1A">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C7A1A" w:rsidRDefault="00DC7A1A" w:rsidP="00DC7A1A">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C7A1A" w:rsidRDefault="00DC7A1A" w:rsidP="00DC7A1A">
            <w:pPr>
              <w:widowControl/>
              <w:jc w:val="center"/>
              <w:textAlignment w:val="center"/>
              <w:rPr>
                <w:rFonts w:ascii="宋体" w:hAnsi="宋体" w:cs="宋体"/>
                <w:color w:val="000000"/>
                <w:sz w:val="24"/>
              </w:rPr>
            </w:pPr>
          </w:p>
        </w:tc>
      </w:tr>
    </w:tbl>
    <w:p w:rsidR="00906C25" w:rsidRDefault="00B20301">
      <w:pPr>
        <w:spacing w:line="580" w:lineRule="exact"/>
        <w:rPr>
          <w:rFonts w:ascii="仿宋" w:eastAsia="仿宋" w:hAnsi="仿宋" w:cs="仿宋_GB2312"/>
          <w:sz w:val="32"/>
          <w:szCs w:val="32"/>
        </w:rPr>
      </w:pPr>
      <w:r>
        <w:rPr>
          <w:rFonts w:ascii="仿宋" w:eastAsia="仿宋" w:hAnsi="仿宋" w:cs="楷体_GB2312" w:hint="eastAsia"/>
          <w:b/>
          <w:bCs/>
          <w:sz w:val="32"/>
          <w:szCs w:val="32"/>
        </w:rPr>
        <w:t>（三）部门开展绩效评价结果。</w:t>
      </w:r>
    </w:p>
    <w:p w:rsidR="00906C25" w:rsidRDefault="00B2030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本部门按要求对2018年部门整体支出绩效评价情况开展自评，《广元市红十字会2018年部门整体支出绩效评价报告》见附件。</w:t>
      </w:r>
    </w:p>
    <w:p w:rsidR="00906C25" w:rsidRDefault="00B2030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本部门2018年未对项目开展绩效评价工作。</w:t>
      </w:r>
    </w:p>
    <w:p w:rsidR="00906C25" w:rsidRDefault="00B20301">
      <w:pPr>
        <w:spacing w:line="600" w:lineRule="exact"/>
        <w:outlineLvl w:val="1"/>
        <w:rPr>
          <w:rStyle w:val="2Char"/>
          <w:rFonts w:ascii="黑体" w:eastAsia="黑体" w:hAnsi="黑体"/>
        </w:rPr>
      </w:pPr>
      <w:bookmarkStart w:id="50" w:name="_Toc15396612"/>
      <w:bookmarkStart w:id="51" w:name="_Toc15377221"/>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0"/>
      <w:bookmarkEnd w:id="51"/>
    </w:p>
    <w:p w:rsidR="00906C25" w:rsidRDefault="00B20301">
      <w:pPr>
        <w:spacing w:line="580" w:lineRule="exact"/>
        <w:ind w:firstLineChars="200" w:firstLine="560"/>
        <w:rPr>
          <w:rFonts w:asciiTheme="majorEastAsia" w:eastAsiaTheme="majorEastAsia" w:hAnsiTheme="majorEastAsia" w:cs="仿宋_GB2312"/>
          <w:sz w:val="28"/>
          <w:szCs w:val="28"/>
        </w:rPr>
      </w:pPr>
      <w:bookmarkStart w:id="52" w:name="_Toc15377222"/>
      <w:r>
        <w:rPr>
          <w:rFonts w:asciiTheme="majorEastAsia" w:eastAsiaTheme="majorEastAsia" w:hAnsiTheme="majorEastAsia" w:cs="仿宋_GB2312" w:hint="eastAsia"/>
          <w:sz w:val="28"/>
          <w:szCs w:val="28"/>
        </w:rPr>
        <w:t>（一）机关运行经费支出情况</w:t>
      </w:r>
      <w:bookmarkEnd w:id="52"/>
    </w:p>
    <w:p w:rsidR="00906C25" w:rsidRDefault="00B20301">
      <w:pPr>
        <w:spacing w:line="580" w:lineRule="exact"/>
        <w:ind w:firstLineChars="200" w:firstLine="560"/>
        <w:rPr>
          <w:rFonts w:asciiTheme="majorEastAsia" w:eastAsiaTheme="majorEastAsia" w:hAnsiTheme="majorEastAsia" w:cs="仿宋_GB2312"/>
          <w:sz w:val="28"/>
          <w:szCs w:val="28"/>
        </w:rPr>
      </w:pPr>
      <w:r>
        <w:rPr>
          <w:rFonts w:asciiTheme="majorEastAsia" w:eastAsiaTheme="majorEastAsia" w:hAnsiTheme="majorEastAsia" w:cs="仿宋_GB2312"/>
          <w:sz w:val="28"/>
          <w:szCs w:val="28"/>
        </w:rPr>
        <w:t>201</w:t>
      </w:r>
      <w:r>
        <w:rPr>
          <w:rFonts w:asciiTheme="majorEastAsia" w:eastAsiaTheme="majorEastAsia" w:hAnsiTheme="majorEastAsia" w:cs="仿宋_GB2312" w:hint="eastAsia"/>
          <w:sz w:val="28"/>
          <w:szCs w:val="28"/>
        </w:rPr>
        <w:t>8年，广元市红十字会机关运行经费支出26.97万元，比</w:t>
      </w:r>
      <w:r>
        <w:rPr>
          <w:rFonts w:asciiTheme="majorEastAsia" w:eastAsiaTheme="majorEastAsia" w:hAnsiTheme="majorEastAsia" w:cs="仿宋_GB2312"/>
          <w:sz w:val="28"/>
          <w:szCs w:val="28"/>
        </w:rPr>
        <w:t>201</w:t>
      </w:r>
      <w:r>
        <w:rPr>
          <w:rFonts w:asciiTheme="majorEastAsia" w:eastAsiaTheme="majorEastAsia" w:hAnsiTheme="majorEastAsia" w:cs="仿宋_GB2312" w:hint="eastAsia"/>
          <w:sz w:val="28"/>
          <w:szCs w:val="28"/>
        </w:rPr>
        <w:t>7年增加0.23万元，与</w:t>
      </w:r>
      <w:r>
        <w:rPr>
          <w:rFonts w:asciiTheme="majorEastAsia" w:eastAsiaTheme="majorEastAsia" w:hAnsiTheme="majorEastAsia" w:cs="仿宋_GB2312"/>
          <w:sz w:val="28"/>
          <w:szCs w:val="28"/>
        </w:rPr>
        <w:t>201</w:t>
      </w:r>
      <w:r>
        <w:rPr>
          <w:rFonts w:asciiTheme="majorEastAsia" w:eastAsiaTheme="majorEastAsia" w:hAnsiTheme="majorEastAsia" w:cs="仿宋_GB2312" w:hint="eastAsia"/>
          <w:sz w:val="28"/>
          <w:szCs w:val="28"/>
        </w:rPr>
        <w:t>7年决算数基本持平。</w:t>
      </w:r>
    </w:p>
    <w:p w:rsidR="00906C25" w:rsidRDefault="00B20301">
      <w:pPr>
        <w:spacing w:line="580" w:lineRule="exact"/>
        <w:ind w:firstLineChars="200" w:firstLine="560"/>
        <w:rPr>
          <w:rFonts w:asciiTheme="majorEastAsia" w:eastAsiaTheme="majorEastAsia" w:hAnsiTheme="majorEastAsia" w:cs="仿宋_GB2312"/>
          <w:sz w:val="28"/>
          <w:szCs w:val="28"/>
        </w:rPr>
      </w:pPr>
      <w:bookmarkStart w:id="53" w:name="_Toc15377223"/>
      <w:r>
        <w:rPr>
          <w:rFonts w:asciiTheme="majorEastAsia" w:eastAsiaTheme="majorEastAsia" w:hAnsiTheme="majorEastAsia" w:cs="仿宋_GB2312" w:hint="eastAsia"/>
          <w:sz w:val="28"/>
          <w:szCs w:val="28"/>
        </w:rPr>
        <w:t>（二）政府采购支出情况</w:t>
      </w:r>
      <w:bookmarkEnd w:id="53"/>
    </w:p>
    <w:p w:rsidR="00906C25" w:rsidRDefault="00B20301">
      <w:pPr>
        <w:spacing w:line="580" w:lineRule="exact"/>
        <w:ind w:firstLineChars="200" w:firstLine="560"/>
        <w:rPr>
          <w:rFonts w:asciiTheme="majorEastAsia" w:eastAsiaTheme="majorEastAsia" w:hAnsiTheme="majorEastAsia" w:cs="仿宋_GB2312"/>
          <w:sz w:val="28"/>
          <w:szCs w:val="28"/>
        </w:rPr>
      </w:pPr>
      <w:r>
        <w:rPr>
          <w:rFonts w:asciiTheme="majorEastAsia" w:eastAsiaTheme="majorEastAsia" w:hAnsiTheme="majorEastAsia" w:cs="仿宋_GB2312"/>
          <w:sz w:val="28"/>
          <w:szCs w:val="28"/>
        </w:rPr>
        <w:t>201</w:t>
      </w:r>
      <w:r>
        <w:rPr>
          <w:rFonts w:asciiTheme="majorEastAsia" w:eastAsiaTheme="majorEastAsia" w:hAnsiTheme="majorEastAsia" w:cs="仿宋_GB2312" w:hint="eastAsia"/>
          <w:sz w:val="28"/>
          <w:szCs w:val="28"/>
        </w:rPr>
        <w:t>8年，无政府采购支出。</w:t>
      </w:r>
    </w:p>
    <w:p w:rsidR="00906C25" w:rsidRDefault="00B20301">
      <w:pPr>
        <w:spacing w:line="580" w:lineRule="exact"/>
        <w:ind w:firstLineChars="200" w:firstLine="560"/>
        <w:rPr>
          <w:rFonts w:asciiTheme="majorEastAsia" w:eastAsiaTheme="majorEastAsia" w:hAnsiTheme="majorEastAsia" w:cs="仿宋_GB2312"/>
          <w:sz w:val="28"/>
          <w:szCs w:val="28"/>
        </w:rPr>
      </w:pPr>
      <w:bookmarkStart w:id="54" w:name="_Toc15377224"/>
      <w:r>
        <w:rPr>
          <w:rFonts w:asciiTheme="majorEastAsia" w:eastAsiaTheme="majorEastAsia" w:hAnsiTheme="majorEastAsia" w:cs="仿宋_GB2312" w:hint="eastAsia"/>
          <w:sz w:val="28"/>
          <w:szCs w:val="28"/>
        </w:rPr>
        <w:t>（三）国有资产占有使用情况</w:t>
      </w:r>
      <w:bookmarkEnd w:id="54"/>
    </w:p>
    <w:p w:rsidR="00906C25" w:rsidRDefault="00B20301">
      <w:pPr>
        <w:spacing w:line="580" w:lineRule="exact"/>
        <w:ind w:firstLineChars="200" w:firstLine="56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lastRenderedPageBreak/>
        <w:t>截至</w:t>
      </w:r>
      <w:r>
        <w:rPr>
          <w:rFonts w:asciiTheme="majorEastAsia" w:eastAsiaTheme="majorEastAsia" w:hAnsiTheme="majorEastAsia" w:cs="仿宋_GB2312"/>
          <w:sz w:val="28"/>
          <w:szCs w:val="28"/>
        </w:rPr>
        <w:t>201</w:t>
      </w:r>
      <w:r>
        <w:rPr>
          <w:rFonts w:asciiTheme="majorEastAsia" w:eastAsiaTheme="majorEastAsia" w:hAnsiTheme="majorEastAsia" w:cs="仿宋_GB2312" w:hint="eastAsia"/>
          <w:sz w:val="28"/>
          <w:szCs w:val="28"/>
        </w:rPr>
        <w:t>8年</w:t>
      </w:r>
      <w:r>
        <w:rPr>
          <w:rFonts w:asciiTheme="majorEastAsia" w:eastAsiaTheme="majorEastAsia" w:hAnsiTheme="majorEastAsia" w:cs="仿宋_GB2312"/>
          <w:sz w:val="28"/>
          <w:szCs w:val="28"/>
        </w:rPr>
        <w:t>12</w:t>
      </w:r>
      <w:r>
        <w:rPr>
          <w:rFonts w:asciiTheme="majorEastAsia" w:eastAsiaTheme="majorEastAsia" w:hAnsiTheme="majorEastAsia" w:cs="仿宋_GB2312" w:hint="eastAsia"/>
          <w:sz w:val="28"/>
          <w:szCs w:val="28"/>
        </w:rPr>
        <w:t>月</w:t>
      </w:r>
      <w:r>
        <w:rPr>
          <w:rFonts w:asciiTheme="majorEastAsia" w:eastAsiaTheme="majorEastAsia" w:hAnsiTheme="majorEastAsia" w:cs="仿宋_GB2312"/>
          <w:sz w:val="28"/>
          <w:szCs w:val="28"/>
        </w:rPr>
        <w:t>31</w:t>
      </w:r>
      <w:r>
        <w:rPr>
          <w:rFonts w:asciiTheme="majorEastAsia" w:eastAsiaTheme="majorEastAsia" w:hAnsiTheme="majorEastAsia" w:cs="仿宋_GB2312" w:hint="eastAsia"/>
          <w:sz w:val="28"/>
          <w:szCs w:val="28"/>
        </w:rPr>
        <w:t>日，广元市红十字会共有其他车辆1辆，其他用车主要是用于应急救护培训、救助、救灾。无单价</w:t>
      </w:r>
      <w:r>
        <w:rPr>
          <w:rFonts w:asciiTheme="majorEastAsia" w:eastAsiaTheme="majorEastAsia" w:hAnsiTheme="majorEastAsia" w:cs="仿宋_GB2312"/>
          <w:sz w:val="28"/>
          <w:szCs w:val="28"/>
        </w:rPr>
        <w:t>50</w:t>
      </w:r>
      <w:r>
        <w:rPr>
          <w:rFonts w:asciiTheme="majorEastAsia" w:eastAsiaTheme="majorEastAsia" w:hAnsiTheme="majorEastAsia" w:cs="仿宋_GB2312" w:hint="eastAsia"/>
          <w:sz w:val="28"/>
          <w:szCs w:val="28"/>
        </w:rPr>
        <w:t>万元以上通用设备，无单价</w:t>
      </w:r>
      <w:r>
        <w:rPr>
          <w:rFonts w:asciiTheme="majorEastAsia" w:eastAsiaTheme="majorEastAsia" w:hAnsiTheme="majorEastAsia" w:cs="仿宋_GB2312"/>
          <w:sz w:val="28"/>
          <w:szCs w:val="28"/>
        </w:rPr>
        <w:t>100</w:t>
      </w:r>
      <w:r>
        <w:rPr>
          <w:rFonts w:asciiTheme="majorEastAsia" w:eastAsiaTheme="majorEastAsia" w:hAnsiTheme="majorEastAsia" w:cs="仿宋_GB2312" w:hint="eastAsia"/>
          <w:sz w:val="28"/>
          <w:szCs w:val="28"/>
        </w:rPr>
        <w:t>万元以上专用设备。</w:t>
      </w:r>
    </w:p>
    <w:p w:rsidR="00906C25" w:rsidRDefault="00906C25">
      <w:pPr>
        <w:spacing w:line="580" w:lineRule="exact"/>
        <w:ind w:firstLineChars="200" w:firstLine="560"/>
        <w:rPr>
          <w:rFonts w:asciiTheme="majorEastAsia" w:eastAsiaTheme="majorEastAsia" w:hAnsiTheme="majorEastAsia" w:cs="仿宋_GB2312"/>
          <w:sz w:val="28"/>
          <w:szCs w:val="28"/>
        </w:rPr>
      </w:pPr>
    </w:p>
    <w:p w:rsidR="00906C25" w:rsidRDefault="00906C25">
      <w:pPr>
        <w:widowControl/>
        <w:jc w:val="left"/>
        <w:rPr>
          <w:rFonts w:ascii="仿宋_GB2312" w:eastAsia="仿宋_GB2312"/>
          <w:b/>
          <w:color w:val="000000"/>
          <w:sz w:val="32"/>
          <w:szCs w:val="32"/>
        </w:rPr>
      </w:pPr>
    </w:p>
    <w:p w:rsidR="00906C25" w:rsidRDefault="00B20301">
      <w:pPr>
        <w:numPr>
          <w:ilvl w:val="0"/>
          <w:numId w:val="6"/>
        </w:numPr>
        <w:spacing w:line="600" w:lineRule="exact"/>
        <w:ind w:firstLineChars="150" w:firstLine="663"/>
        <w:jc w:val="center"/>
        <w:outlineLvl w:val="0"/>
        <w:rPr>
          <w:rStyle w:val="1Char"/>
          <w:rFonts w:ascii="黑体" w:eastAsia="黑体" w:hAnsi="黑体"/>
          <w:b w:val="0"/>
        </w:rPr>
      </w:pPr>
      <w:bookmarkStart w:id="55" w:name="_Toc15396613"/>
      <w:bookmarkStart w:id="56" w:name="_Toc15377225"/>
      <w:r>
        <w:rPr>
          <w:rFonts w:ascii="黑体" w:eastAsia="黑体" w:hAnsi="黑体" w:hint="eastAsia"/>
          <w:b/>
          <w:color w:val="000000"/>
          <w:sz w:val="44"/>
          <w:szCs w:val="44"/>
        </w:rPr>
        <w:t>名</w:t>
      </w:r>
      <w:r>
        <w:rPr>
          <w:rStyle w:val="1Char"/>
          <w:rFonts w:ascii="黑体" w:eastAsia="黑体" w:hAnsi="黑体" w:hint="eastAsia"/>
          <w:b w:val="0"/>
        </w:rPr>
        <w:t>词解释</w:t>
      </w:r>
      <w:bookmarkEnd w:id="55"/>
      <w:bookmarkEnd w:id="56"/>
    </w:p>
    <w:p w:rsidR="00906C25" w:rsidRDefault="00906C25">
      <w:pPr>
        <w:spacing w:line="600" w:lineRule="exact"/>
        <w:jc w:val="left"/>
        <w:rPr>
          <w:rFonts w:ascii="宋体"/>
          <w:b/>
          <w:color w:val="000000"/>
          <w:sz w:val="44"/>
          <w:szCs w:val="44"/>
        </w:rPr>
      </w:pPr>
    </w:p>
    <w:p w:rsidR="00906C25" w:rsidRPr="00642EE5" w:rsidRDefault="00B20301" w:rsidP="00642EE5">
      <w:pPr>
        <w:pStyle w:val="Default"/>
        <w:spacing w:line="560" w:lineRule="exact"/>
        <w:ind w:firstLineChars="200" w:firstLine="640"/>
        <w:rPr>
          <w:rFonts w:asciiTheme="majorEastAsia" w:eastAsiaTheme="majorEastAsia" w:hAnsiTheme="majorEastAsia"/>
          <w:sz w:val="32"/>
          <w:szCs w:val="32"/>
        </w:rPr>
      </w:pPr>
      <w:r w:rsidRPr="00642EE5">
        <w:rPr>
          <w:rFonts w:asciiTheme="majorEastAsia" w:eastAsiaTheme="majorEastAsia" w:hAnsiTheme="majorEastAsia"/>
          <w:sz w:val="32"/>
          <w:szCs w:val="32"/>
        </w:rPr>
        <w:t>1.</w:t>
      </w:r>
      <w:r w:rsidRPr="00642EE5">
        <w:rPr>
          <w:rFonts w:asciiTheme="majorEastAsia" w:eastAsiaTheme="majorEastAsia" w:hAnsiTheme="majorEastAsia" w:hint="eastAsia"/>
          <w:sz w:val="32"/>
          <w:szCs w:val="32"/>
        </w:rPr>
        <w:t>财政拨款收入：指单位从同级财政部门取得的财政预算资金。</w:t>
      </w:r>
    </w:p>
    <w:p w:rsidR="00906C25" w:rsidRPr="00642EE5" w:rsidRDefault="00B20301" w:rsidP="00642EE5">
      <w:pPr>
        <w:pStyle w:val="Default"/>
        <w:spacing w:line="560" w:lineRule="exact"/>
        <w:ind w:firstLineChars="200" w:firstLine="640"/>
        <w:rPr>
          <w:rFonts w:asciiTheme="majorEastAsia" w:eastAsiaTheme="majorEastAsia" w:hAnsiTheme="majorEastAsia"/>
          <w:sz w:val="32"/>
          <w:szCs w:val="32"/>
        </w:rPr>
      </w:pPr>
      <w:r w:rsidRPr="00642EE5">
        <w:rPr>
          <w:rFonts w:asciiTheme="majorEastAsia" w:eastAsiaTheme="majorEastAsia" w:hAnsiTheme="majorEastAsia"/>
          <w:sz w:val="32"/>
          <w:szCs w:val="32"/>
        </w:rPr>
        <w:t>2.</w:t>
      </w:r>
      <w:r w:rsidRPr="00642EE5">
        <w:rPr>
          <w:rFonts w:asciiTheme="majorEastAsia" w:eastAsiaTheme="majorEastAsia" w:hAnsiTheme="majorEastAsia" w:hint="eastAsia"/>
          <w:sz w:val="32"/>
          <w:szCs w:val="32"/>
        </w:rPr>
        <w:t>事业收入：指事业单位开展专业业务活动及辅助活动取得的收入。</w:t>
      </w:r>
    </w:p>
    <w:p w:rsidR="00906C25" w:rsidRPr="00642EE5" w:rsidRDefault="00B20301" w:rsidP="00642EE5">
      <w:pPr>
        <w:pStyle w:val="Default"/>
        <w:spacing w:line="560" w:lineRule="exact"/>
        <w:ind w:firstLineChars="200" w:firstLine="640"/>
        <w:rPr>
          <w:rFonts w:asciiTheme="majorEastAsia" w:eastAsiaTheme="majorEastAsia" w:hAnsiTheme="majorEastAsia"/>
          <w:sz w:val="32"/>
          <w:szCs w:val="32"/>
        </w:rPr>
      </w:pPr>
      <w:r w:rsidRPr="00642EE5">
        <w:rPr>
          <w:rFonts w:asciiTheme="majorEastAsia" w:eastAsiaTheme="majorEastAsia" w:hAnsiTheme="majorEastAsia"/>
          <w:sz w:val="32"/>
          <w:szCs w:val="32"/>
        </w:rPr>
        <w:t>3.</w:t>
      </w:r>
      <w:r w:rsidRPr="00642EE5">
        <w:rPr>
          <w:rFonts w:asciiTheme="majorEastAsia" w:eastAsiaTheme="majorEastAsia" w:hAnsiTheme="majorEastAsia" w:hint="eastAsia"/>
          <w:sz w:val="32"/>
          <w:szCs w:val="32"/>
        </w:rPr>
        <w:t>经营收入：指事业单位在专业业务活动及其辅助活动之外开展非独立核算经营活动取得的收入。</w:t>
      </w:r>
    </w:p>
    <w:p w:rsidR="00906C25" w:rsidRPr="00642EE5" w:rsidRDefault="00B20301" w:rsidP="00642EE5">
      <w:pPr>
        <w:pStyle w:val="Default"/>
        <w:spacing w:line="560" w:lineRule="exact"/>
        <w:ind w:firstLineChars="200" w:firstLine="640"/>
        <w:rPr>
          <w:rFonts w:asciiTheme="majorEastAsia" w:eastAsiaTheme="majorEastAsia" w:hAnsiTheme="majorEastAsia"/>
          <w:sz w:val="32"/>
          <w:szCs w:val="32"/>
        </w:rPr>
      </w:pPr>
      <w:r w:rsidRPr="00642EE5">
        <w:rPr>
          <w:rFonts w:asciiTheme="majorEastAsia" w:eastAsiaTheme="majorEastAsia" w:hAnsiTheme="majorEastAsia"/>
          <w:sz w:val="32"/>
          <w:szCs w:val="32"/>
        </w:rPr>
        <w:t>4.</w:t>
      </w:r>
      <w:r w:rsidRPr="00642EE5">
        <w:rPr>
          <w:rFonts w:asciiTheme="majorEastAsia" w:eastAsiaTheme="majorEastAsia" w:hAnsiTheme="majorEastAsia" w:hint="eastAsia"/>
          <w:sz w:val="32"/>
          <w:szCs w:val="32"/>
        </w:rPr>
        <w:t>其他收入：指单位取得的除上述收入以外的各项收入。</w:t>
      </w:r>
    </w:p>
    <w:p w:rsidR="00906C25" w:rsidRPr="00642EE5" w:rsidRDefault="00B20301" w:rsidP="00642EE5">
      <w:pPr>
        <w:pStyle w:val="Default"/>
        <w:spacing w:line="560" w:lineRule="exact"/>
        <w:ind w:firstLineChars="200" w:firstLine="640"/>
        <w:rPr>
          <w:rFonts w:asciiTheme="majorEastAsia" w:eastAsiaTheme="majorEastAsia" w:hAnsiTheme="majorEastAsia"/>
          <w:sz w:val="32"/>
          <w:szCs w:val="32"/>
        </w:rPr>
      </w:pPr>
      <w:r w:rsidRPr="00642EE5">
        <w:rPr>
          <w:rFonts w:asciiTheme="majorEastAsia" w:eastAsiaTheme="majorEastAsia" w:hAnsiTheme="majorEastAsia"/>
          <w:sz w:val="32"/>
          <w:szCs w:val="32"/>
        </w:rPr>
        <w:t>5.</w:t>
      </w:r>
      <w:r w:rsidRPr="00642EE5">
        <w:rPr>
          <w:rFonts w:asciiTheme="majorEastAsia" w:eastAsiaTheme="majorEastAsia" w:hAnsiTheme="majorEastAsia"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906C25" w:rsidRPr="00642EE5" w:rsidRDefault="00B20301" w:rsidP="00642EE5">
      <w:pPr>
        <w:pStyle w:val="Default"/>
        <w:spacing w:line="560" w:lineRule="exact"/>
        <w:ind w:firstLineChars="200" w:firstLine="640"/>
        <w:rPr>
          <w:rFonts w:asciiTheme="majorEastAsia" w:eastAsiaTheme="majorEastAsia" w:hAnsiTheme="majorEastAsia"/>
          <w:sz w:val="32"/>
          <w:szCs w:val="32"/>
        </w:rPr>
      </w:pPr>
      <w:r w:rsidRPr="00642EE5">
        <w:rPr>
          <w:rFonts w:asciiTheme="majorEastAsia" w:eastAsiaTheme="majorEastAsia" w:hAnsiTheme="majorEastAsia"/>
          <w:sz w:val="32"/>
          <w:szCs w:val="32"/>
        </w:rPr>
        <w:t>6.</w:t>
      </w:r>
      <w:r w:rsidRPr="00642EE5">
        <w:rPr>
          <w:rFonts w:asciiTheme="majorEastAsia" w:eastAsiaTheme="majorEastAsia" w:hAnsiTheme="majorEastAsia" w:hint="eastAsia"/>
          <w:sz w:val="32"/>
          <w:szCs w:val="32"/>
        </w:rPr>
        <w:t>年初结转和结余：指以前年度尚未完成、结转到本年按有关规定继续使用的资金。</w:t>
      </w:r>
    </w:p>
    <w:p w:rsidR="00906C25" w:rsidRPr="00642EE5" w:rsidRDefault="00B20301" w:rsidP="00642EE5">
      <w:pPr>
        <w:pStyle w:val="Default"/>
        <w:spacing w:line="560" w:lineRule="exact"/>
        <w:ind w:firstLineChars="200" w:firstLine="640"/>
        <w:rPr>
          <w:rFonts w:asciiTheme="majorEastAsia" w:eastAsiaTheme="majorEastAsia" w:hAnsiTheme="majorEastAsia"/>
          <w:sz w:val="32"/>
          <w:szCs w:val="32"/>
        </w:rPr>
      </w:pPr>
      <w:r w:rsidRPr="00642EE5">
        <w:rPr>
          <w:rFonts w:asciiTheme="majorEastAsia" w:eastAsiaTheme="majorEastAsia" w:hAnsiTheme="majorEastAsia"/>
          <w:sz w:val="32"/>
          <w:szCs w:val="32"/>
        </w:rPr>
        <w:t>7.</w:t>
      </w:r>
      <w:r w:rsidRPr="00642EE5">
        <w:rPr>
          <w:rFonts w:asciiTheme="majorEastAsia" w:eastAsiaTheme="majorEastAsia" w:hAnsiTheme="majorEastAsia" w:hint="eastAsia"/>
          <w:sz w:val="32"/>
          <w:szCs w:val="32"/>
        </w:rPr>
        <w:t>结余分配：指事业单位按照事业单位会计制度的规定从非财政补助结余中分配的事业基金和职工福利基金等。</w:t>
      </w:r>
    </w:p>
    <w:p w:rsidR="00906C25" w:rsidRPr="00642EE5" w:rsidRDefault="00B20301" w:rsidP="00642EE5">
      <w:pPr>
        <w:pStyle w:val="Default"/>
        <w:spacing w:line="560" w:lineRule="exact"/>
        <w:ind w:firstLineChars="200" w:firstLine="640"/>
        <w:rPr>
          <w:rFonts w:asciiTheme="majorEastAsia" w:eastAsiaTheme="majorEastAsia" w:hAnsiTheme="majorEastAsia"/>
          <w:sz w:val="32"/>
          <w:szCs w:val="32"/>
        </w:rPr>
      </w:pPr>
      <w:r w:rsidRPr="00642EE5">
        <w:rPr>
          <w:rFonts w:asciiTheme="majorEastAsia" w:eastAsiaTheme="majorEastAsia" w:hAnsiTheme="majorEastAsia"/>
          <w:sz w:val="32"/>
          <w:szCs w:val="32"/>
        </w:rPr>
        <w:t>8</w:t>
      </w:r>
      <w:r w:rsidRPr="00642EE5">
        <w:rPr>
          <w:rFonts w:asciiTheme="majorEastAsia" w:eastAsiaTheme="majorEastAsia" w:hAnsiTheme="majorEastAsia" w:hint="eastAsia"/>
          <w:sz w:val="32"/>
          <w:szCs w:val="32"/>
        </w:rPr>
        <w:t>.年末结转和结余：指单位按有关规定结转到下年或以</w:t>
      </w:r>
      <w:r w:rsidRPr="00642EE5">
        <w:rPr>
          <w:rFonts w:asciiTheme="majorEastAsia" w:eastAsiaTheme="majorEastAsia" w:hAnsiTheme="majorEastAsia" w:hint="eastAsia"/>
          <w:sz w:val="32"/>
          <w:szCs w:val="32"/>
        </w:rPr>
        <w:lastRenderedPageBreak/>
        <w:t>后年度继续使用的资金。</w:t>
      </w:r>
    </w:p>
    <w:p w:rsidR="00906C25" w:rsidRPr="00642EE5" w:rsidRDefault="00B20301" w:rsidP="00642EE5">
      <w:pPr>
        <w:spacing w:line="560" w:lineRule="exact"/>
        <w:ind w:firstLineChars="200" w:firstLine="640"/>
        <w:rPr>
          <w:rStyle w:val="a8"/>
          <w:rFonts w:ascii="仿宋_GB2312" w:eastAsia="仿宋_GB2312"/>
          <w:b w:val="0"/>
          <w:color w:val="000000"/>
          <w:sz w:val="32"/>
          <w:szCs w:val="32"/>
        </w:rPr>
      </w:pPr>
      <w:r w:rsidRPr="00642EE5">
        <w:rPr>
          <w:rFonts w:ascii="仿宋_GB2312" w:eastAsia="仿宋_GB2312" w:hint="eastAsia"/>
          <w:color w:val="000000"/>
          <w:sz w:val="32"/>
          <w:szCs w:val="32"/>
        </w:rPr>
        <w:t>9.</w:t>
      </w:r>
      <w:r w:rsidRPr="00642EE5">
        <w:rPr>
          <w:rStyle w:val="a8"/>
          <w:rFonts w:ascii="仿宋_GB2312" w:eastAsia="仿宋_GB2312" w:hint="eastAsia"/>
          <w:b w:val="0"/>
          <w:color w:val="000000"/>
          <w:sz w:val="32"/>
          <w:szCs w:val="32"/>
        </w:rPr>
        <w:t>社会保障和就业支出（类）红十字事业（款）行政运行（项）：指反映行政单位（包括实行公务员管理的事业单位）的基本支出。</w:t>
      </w:r>
    </w:p>
    <w:p w:rsidR="00906C25" w:rsidRPr="00642EE5" w:rsidRDefault="00B20301" w:rsidP="00642EE5">
      <w:pPr>
        <w:spacing w:line="560" w:lineRule="exact"/>
        <w:ind w:firstLineChars="200" w:firstLine="640"/>
        <w:rPr>
          <w:rStyle w:val="a8"/>
          <w:rFonts w:ascii="仿宋_GB2312" w:eastAsia="仿宋_GB2312"/>
          <w:b w:val="0"/>
          <w:color w:val="000000"/>
          <w:sz w:val="32"/>
          <w:szCs w:val="32"/>
        </w:rPr>
      </w:pPr>
      <w:r w:rsidRPr="00642EE5">
        <w:rPr>
          <w:rStyle w:val="a8"/>
          <w:rFonts w:ascii="仿宋_GB2312" w:eastAsia="仿宋_GB2312" w:hint="eastAsia"/>
          <w:b w:val="0"/>
          <w:color w:val="000000"/>
          <w:sz w:val="32"/>
          <w:szCs w:val="32"/>
        </w:rPr>
        <w:t>10.社会保障和就业支出（类）红十字事业（款）一般行政管理事务（项）：指反映行政单位（包括实行公务员管理的事业单位）的基本支出。</w:t>
      </w:r>
    </w:p>
    <w:p w:rsidR="00906C25" w:rsidRPr="00642EE5" w:rsidRDefault="00B20301" w:rsidP="00642EE5">
      <w:pPr>
        <w:spacing w:line="560" w:lineRule="exact"/>
        <w:ind w:firstLineChars="200" w:firstLine="640"/>
        <w:rPr>
          <w:rStyle w:val="a8"/>
          <w:rFonts w:ascii="仿宋_GB2312" w:eastAsia="仿宋_GB2312"/>
          <w:b w:val="0"/>
          <w:color w:val="000000"/>
          <w:sz w:val="32"/>
          <w:szCs w:val="32"/>
        </w:rPr>
      </w:pPr>
      <w:r w:rsidRPr="00642EE5">
        <w:rPr>
          <w:rStyle w:val="a8"/>
          <w:rFonts w:ascii="仿宋_GB2312" w:eastAsia="仿宋_GB2312" w:hint="eastAsia"/>
          <w:b w:val="0"/>
          <w:color w:val="000000"/>
          <w:sz w:val="32"/>
          <w:szCs w:val="32"/>
        </w:rPr>
        <w:t>11.社会保障和就业支出（类）红十字事业（款）其他红十字事业支出（项）：指反映除上述项目以外其他用于红十字事业方面的支出。</w:t>
      </w:r>
    </w:p>
    <w:p w:rsidR="00906C25" w:rsidRPr="00642EE5" w:rsidRDefault="00B20301" w:rsidP="00642EE5">
      <w:pPr>
        <w:spacing w:line="560" w:lineRule="exact"/>
        <w:ind w:firstLineChars="200" w:firstLine="640"/>
        <w:rPr>
          <w:rStyle w:val="a8"/>
          <w:rFonts w:ascii="仿宋_GB2312" w:eastAsia="仿宋_GB2312"/>
          <w:b w:val="0"/>
          <w:color w:val="000000"/>
          <w:sz w:val="32"/>
          <w:szCs w:val="32"/>
        </w:rPr>
      </w:pPr>
      <w:r w:rsidRPr="00642EE5">
        <w:rPr>
          <w:rStyle w:val="a8"/>
          <w:rFonts w:ascii="仿宋_GB2312" w:eastAsia="仿宋_GB2312" w:hint="eastAsia"/>
          <w:b w:val="0"/>
          <w:color w:val="000000"/>
          <w:sz w:val="32"/>
          <w:szCs w:val="32"/>
        </w:rPr>
        <w:t>12.社会保障和就业支出（类）行政事业单位离退休（款）机关事业单位基本养老保险缴费（项）：指反映机关事业单位实施养老保险制度由单位缴纳的基本养老保险费支出。</w:t>
      </w:r>
    </w:p>
    <w:p w:rsidR="00906C25" w:rsidRPr="00642EE5" w:rsidRDefault="00B20301" w:rsidP="00642EE5">
      <w:pPr>
        <w:spacing w:line="560" w:lineRule="exact"/>
        <w:ind w:firstLineChars="200" w:firstLine="640"/>
        <w:rPr>
          <w:rFonts w:ascii="仿宋_GB2312" w:eastAsia="仿宋_GB2312"/>
          <w:color w:val="000000"/>
          <w:sz w:val="32"/>
          <w:szCs w:val="32"/>
        </w:rPr>
      </w:pPr>
      <w:r w:rsidRPr="00642EE5">
        <w:rPr>
          <w:rFonts w:ascii="仿宋_GB2312" w:eastAsia="仿宋_GB2312" w:hint="eastAsia"/>
          <w:color w:val="000000"/>
          <w:sz w:val="32"/>
          <w:szCs w:val="32"/>
        </w:rPr>
        <w:t>13.</w:t>
      </w:r>
      <w:r w:rsidRPr="00642EE5">
        <w:rPr>
          <w:rStyle w:val="a8"/>
          <w:rFonts w:ascii="仿宋_GB2312" w:eastAsia="仿宋_GB2312" w:hint="eastAsia"/>
          <w:b w:val="0"/>
          <w:color w:val="000000"/>
          <w:sz w:val="32"/>
          <w:szCs w:val="32"/>
        </w:rPr>
        <w:t>医疗卫生与计划生育（类）行政事业单位医疗（款）事业单位医疗（项）：指</w:t>
      </w:r>
      <w:r w:rsidRPr="00642EE5">
        <w:rPr>
          <w:rFonts w:ascii="仿宋_GB2312" w:eastAsia="仿宋_GB2312" w:hint="eastAsia"/>
          <w:color w:val="000000"/>
          <w:sz w:val="32"/>
          <w:szCs w:val="32"/>
        </w:rPr>
        <w:t>反映财政部门集中安排的行政单位基本医疗保险缴费经费，未参加养老保险的行政单位的公费医疗经费，按国家规定享受离休人员待遇的医疗经费。</w:t>
      </w:r>
    </w:p>
    <w:p w:rsidR="00906C25" w:rsidRPr="00642EE5" w:rsidRDefault="00B20301" w:rsidP="00642EE5">
      <w:pPr>
        <w:pStyle w:val="Default"/>
        <w:spacing w:line="560" w:lineRule="exact"/>
        <w:ind w:firstLineChars="200" w:firstLine="640"/>
        <w:rPr>
          <w:rFonts w:ascii="仿宋_GB2312" w:eastAsia="仿宋_GB2312"/>
          <w:sz w:val="32"/>
          <w:szCs w:val="32"/>
        </w:rPr>
      </w:pPr>
      <w:r w:rsidRPr="00642EE5">
        <w:rPr>
          <w:rFonts w:ascii="仿宋_GB2312" w:eastAsia="仿宋_GB2312" w:hint="eastAsia"/>
          <w:sz w:val="32"/>
          <w:szCs w:val="32"/>
        </w:rPr>
        <w:t>14.</w:t>
      </w:r>
      <w:r w:rsidRPr="00642EE5">
        <w:rPr>
          <w:rStyle w:val="a8"/>
          <w:rFonts w:ascii="仿宋_GB2312" w:eastAsia="仿宋_GB2312" w:hint="eastAsia"/>
          <w:b w:val="0"/>
          <w:sz w:val="32"/>
          <w:szCs w:val="32"/>
        </w:rPr>
        <w:t>住房保障支出（类）住房改革支出（款）住房公积金（项）</w:t>
      </w:r>
      <w:r w:rsidRPr="00642EE5">
        <w:rPr>
          <w:rStyle w:val="a8"/>
          <w:rFonts w:ascii="仿宋_GB2312" w:eastAsia="仿宋_GB2312"/>
          <w:b w:val="0"/>
          <w:sz w:val="32"/>
          <w:szCs w:val="32"/>
        </w:rPr>
        <w:t>:</w:t>
      </w:r>
      <w:r w:rsidRPr="00642EE5">
        <w:rPr>
          <w:rStyle w:val="a8"/>
          <w:rFonts w:ascii="仿宋_GB2312" w:eastAsia="仿宋_GB2312" w:hint="eastAsia"/>
          <w:b w:val="0"/>
          <w:sz w:val="32"/>
          <w:szCs w:val="32"/>
        </w:rPr>
        <w:t>指反映行政事业单位按人力资源和社会保障部、财政部规定的基本工资和津贴补贴以及规定比例为职工缴纳的住房公积金。</w:t>
      </w:r>
    </w:p>
    <w:p w:rsidR="00906C25" w:rsidRPr="00642EE5" w:rsidRDefault="00B20301" w:rsidP="00642EE5">
      <w:pPr>
        <w:pStyle w:val="Default"/>
        <w:spacing w:line="560" w:lineRule="exact"/>
        <w:ind w:firstLineChars="200" w:firstLine="600"/>
        <w:rPr>
          <w:rFonts w:asciiTheme="majorEastAsia" w:eastAsiaTheme="majorEastAsia" w:hAnsiTheme="majorEastAsia"/>
          <w:sz w:val="32"/>
          <w:szCs w:val="32"/>
        </w:rPr>
      </w:pPr>
      <w:r w:rsidRPr="00642EE5">
        <w:rPr>
          <w:rFonts w:asciiTheme="majorEastAsia" w:eastAsiaTheme="majorEastAsia" w:hAnsiTheme="majorEastAsia" w:hint="eastAsia"/>
          <w:sz w:val="30"/>
          <w:szCs w:val="30"/>
        </w:rPr>
        <w:t>15</w:t>
      </w:r>
      <w:r w:rsidRPr="00642EE5">
        <w:rPr>
          <w:rFonts w:asciiTheme="majorEastAsia" w:eastAsiaTheme="majorEastAsia" w:hAnsiTheme="majorEastAsia"/>
          <w:sz w:val="30"/>
          <w:szCs w:val="30"/>
        </w:rPr>
        <w:t>.</w:t>
      </w:r>
      <w:r w:rsidRPr="00642EE5">
        <w:rPr>
          <w:rFonts w:asciiTheme="majorEastAsia" w:eastAsiaTheme="majorEastAsia" w:hAnsiTheme="majorEastAsia" w:hint="eastAsia"/>
          <w:sz w:val="30"/>
          <w:szCs w:val="30"/>
        </w:rPr>
        <w:t>基本支出：指为保障机构正常运转、完成日常工作</w:t>
      </w:r>
      <w:r w:rsidRPr="00642EE5">
        <w:rPr>
          <w:rFonts w:asciiTheme="majorEastAsia" w:eastAsiaTheme="majorEastAsia" w:hAnsiTheme="majorEastAsia" w:hint="eastAsia"/>
          <w:sz w:val="32"/>
          <w:szCs w:val="32"/>
        </w:rPr>
        <w:t>任务而发生的人员支出和公用支出。</w:t>
      </w:r>
    </w:p>
    <w:p w:rsidR="00906C25" w:rsidRPr="00642EE5" w:rsidRDefault="00B20301" w:rsidP="00642EE5">
      <w:pPr>
        <w:pStyle w:val="Default"/>
        <w:spacing w:line="560" w:lineRule="exact"/>
        <w:ind w:firstLineChars="200" w:firstLine="640"/>
        <w:rPr>
          <w:rFonts w:asciiTheme="majorEastAsia" w:eastAsiaTheme="majorEastAsia" w:hAnsiTheme="majorEastAsia"/>
          <w:sz w:val="32"/>
          <w:szCs w:val="32"/>
        </w:rPr>
      </w:pPr>
      <w:r w:rsidRPr="00642EE5">
        <w:rPr>
          <w:rFonts w:asciiTheme="majorEastAsia" w:eastAsiaTheme="majorEastAsia" w:hAnsiTheme="majorEastAsia" w:hint="eastAsia"/>
          <w:sz w:val="32"/>
          <w:szCs w:val="32"/>
        </w:rPr>
        <w:t>16</w:t>
      </w:r>
      <w:r w:rsidRPr="00642EE5">
        <w:rPr>
          <w:rFonts w:asciiTheme="majorEastAsia" w:eastAsiaTheme="majorEastAsia" w:hAnsiTheme="majorEastAsia"/>
          <w:sz w:val="32"/>
          <w:szCs w:val="32"/>
        </w:rPr>
        <w:t>.</w:t>
      </w:r>
      <w:r w:rsidRPr="00642EE5">
        <w:rPr>
          <w:rFonts w:asciiTheme="majorEastAsia" w:eastAsiaTheme="majorEastAsia" w:hAnsiTheme="majorEastAsia" w:hint="eastAsia"/>
          <w:sz w:val="32"/>
          <w:szCs w:val="32"/>
        </w:rPr>
        <w:t>项目支出：指在基本支出之外为完成特定行政任务</w:t>
      </w:r>
      <w:r w:rsidRPr="00642EE5">
        <w:rPr>
          <w:rFonts w:asciiTheme="majorEastAsia" w:eastAsiaTheme="majorEastAsia" w:hAnsiTheme="majorEastAsia" w:hint="eastAsia"/>
          <w:sz w:val="32"/>
          <w:szCs w:val="32"/>
        </w:rPr>
        <w:lastRenderedPageBreak/>
        <w:t>和事业发展目标所发生的支出。</w:t>
      </w:r>
    </w:p>
    <w:p w:rsidR="00906C25" w:rsidRPr="00B479FA" w:rsidRDefault="00B20301" w:rsidP="00B479FA">
      <w:pPr>
        <w:pStyle w:val="Default"/>
        <w:spacing w:line="560" w:lineRule="exact"/>
        <w:ind w:firstLineChars="200" w:firstLine="720"/>
        <w:rPr>
          <w:rFonts w:asciiTheme="majorEastAsia" w:eastAsiaTheme="majorEastAsia" w:hAnsiTheme="majorEastAsia"/>
          <w:sz w:val="36"/>
          <w:szCs w:val="36"/>
        </w:rPr>
      </w:pPr>
      <w:r w:rsidRPr="00B479FA">
        <w:rPr>
          <w:rFonts w:ascii="仿宋_GB2312" w:eastAsia="仿宋_GB2312" w:hint="eastAsia"/>
          <w:sz w:val="36"/>
          <w:szCs w:val="36"/>
        </w:rPr>
        <w:t>17.经营支出：指事业单位在专业业务活动及其辅助活动之外开展非独立核算经营活动发生的支出</w:t>
      </w:r>
    </w:p>
    <w:p w:rsidR="00906C25" w:rsidRPr="00642EE5" w:rsidRDefault="00B20301" w:rsidP="00642EE5">
      <w:pPr>
        <w:pStyle w:val="Default"/>
        <w:spacing w:line="560" w:lineRule="exact"/>
        <w:ind w:firstLineChars="200" w:firstLine="640"/>
        <w:rPr>
          <w:rFonts w:asciiTheme="majorEastAsia" w:eastAsiaTheme="majorEastAsia" w:hAnsiTheme="majorEastAsia"/>
          <w:sz w:val="32"/>
          <w:szCs w:val="32"/>
        </w:rPr>
      </w:pPr>
      <w:r w:rsidRPr="00642EE5">
        <w:rPr>
          <w:rFonts w:asciiTheme="majorEastAsia" w:eastAsiaTheme="majorEastAsia" w:hAnsiTheme="majorEastAsia" w:hint="eastAsia"/>
          <w:sz w:val="32"/>
          <w:szCs w:val="32"/>
        </w:rPr>
        <w:t>18</w:t>
      </w:r>
      <w:r w:rsidRPr="00642EE5">
        <w:rPr>
          <w:rFonts w:asciiTheme="majorEastAsia" w:eastAsiaTheme="majorEastAsia" w:hAnsiTheme="majorEastAsia"/>
          <w:sz w:val="32"/>
          <w:szCs w:val="32"/>
        </w:rPr>
        <w:t>.</w:t>
      </w:r>
      <w:r w:rsidRPr="00642EE5">
        <w:rPr>
          <w:rFonts w:asciiTheme="majorEastAsia" w:eastAsiaTheme="majorEastAsia" w:hAnsiTheme="majorEastAsia"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06C25" w:rsidRPr="00642EE5" w:rsidRDefault="00B20301" w:rsidP="00642EE5">
      <w:pPr>
        <w:pStyle w:val="Default"/>
        <w:spacing w:line="560" w:lineRule="exact"/>
        <w:ind w:firstLineChars="200" w:firstLine="640"/>
        <w:rPr>
          <w:rFonts w:asciiTheme="majorEastAsia" w:eastAsiaTheme="majorEastAsia" w:hAnsiTheme="majorEastAsia"/>
          <w:sz w:val="32"/>
          <w:szCs w:val="32"/>
        </w:rPr>
      </w:pPr>
      <w:r w:rsidRPr="00642EE5">
        <w:rPr>
          <w:rFonts w:asciiTheme="majorEastAsia" w:eastAsiaTheme="majorEastAsia" w:hAnsiTheme="majorEastAsia" w:hint="eastAsia"/>
          <w:sz w:val="32"/>
          <w:szCs w:val="32"/>
        </w:rPr>
        <w:t>19</w:t>
      </w:r>
      <w:r w:rsidRPr="00642EE5">
        <w:rPr>
          <w:rFonts w:asciiTheme="majorEastAsia" w:eastAsiaTheme="majorEastAsia" w:hAnsiTheme="majorEastAsia"/>
          <w:sz w:val="32"/>
          <w:szCs w:val="32"/>
        </w:rPr>
        <w:t>.</w:t>
      </w:r>
      <w:r w:rsidRPr="00642EE5">
        <w:rPr>
          <w:rFonts w:asciiTheme="majorEastAsia" w:eastAsiaTheme="majorEastAsia" w:hAnsiTheme="majorEastAsia"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06C25" w:rsidRDefault="00906C25" w:rsidP="00642EE5">
      <w:pPr>
        <w:pStyle w:val="Default"/>
        <w:spacing w:line="560" w:lineRule="exact"/>
        <w:ind w:firstLineChars="200" w:firstLine="640"/>
        <w:rPr>
          <w:rFonts w:asciiTheme="majorEastAsia" w:eastAsiaTheme="majorEastAsia" w:hAnsiTheme="majorEastAsia"/>
          <w:sz w:val="32"/>
          <w:szCs w:val="32"/>
        </w:rPr>
      </w:pPr>
    </w:p>
    <w:p w:rsidR="00FF3478" w:rsidRDefault="00FF3478" w:rsidP="00642EE5">
      <w:pPr>
        <w:pStyle w:val="Default"/>
        <w:spacing w:line="560" w:lineRule="exact"/>
        <w:ind w:firstLineChars="200" w:firstLine="640"/>
        <w:rPr>
          <w:rFonts w:asciiTheme="majorEastAsia" w:eastAsiaTheme="majorEastAsia" w:hAnsiTheme="majorEastAsia"/>
          <w:sz w:val="32"/>
          <w:szCs w:val="32"/>
        </w:rPr>
      </w:pPr>
    </w:p>
    <w:p w:rsidR="00FF3478" w:rsidRDefault="00FF3478" w:rsidP="00642EE5">
      <w:pPr>
        <w:pStyle w:val="Default"/>
        <w:spacing w:line="560" w:lineRule="exact"/>
        <w:ind w:firstLineChars="200" w:firstLine="640"/>
        <w:rPr>
          <w:rFonts w:asciiTheme="majorEastAsia" w:eastAsiaTheme="majorEastAsia" w:hAnsiTheme="majorEastAsia"/>
          <w:sz w:val="32"/>
          <w:szCs w:val="32"/>
        </w:rPr>
      </w:pPr>
    </w:p>
    <w:p w:rsidR="00FF3478" w:rsidRDefault="00FF3478" w:rsidP="00642EE5">
      <w:pPr>
        <w:pStyle w:val="Default"/>
        <w:spacing w:line="560" w:lineRule="exact"/>
        <w:ind w:firstLineChars="200" w:firstLine="640"/>
        <w:rPr>
          <w:rFonts w:asciiTheme="majorEastAsia" w:eastAsiaTheme="majorEastAsia" w:hAnsiTheme="majorEastAsia"/>
          <w:sz w:val="32"/>
          <w:szCs w:val="32"/>
        </w:rPr>
      </w:pPr>
    </w:p>
    <w:p w:rsidR="00FF3478" w:rsidRPr="00642EE5" w:rsidRDefault="00FF3478" w:rsidP="00642EE5">
      <w:pPr>
        <w:pStyle w:val="Default"/>
        <w:spacing w:line="560" w:lineRule="exact"/>
        <w:ind w:firstLineChars="200" w:firstLine="640"/>
        <w:rPr>
          <w:rFonts w:asciiTheme="majorEastAsia" w:eastAsiaTheme="majorEastAsia" w:hAnsiTheme="majorEastAsia"/>
          <w:sz w:val="32"/>
          <w:szCs w:val="32"/>
        </w:rPr>
      </w:pPr>
    </w:p>
    <w:p w:rsidR="00906C25" w:rsidRDefault="00B20301">
      <w:pPr>
        <w:ind w:firstLineChars="200" w:firstLine="880"/>
        <w:jc w:val="center"/>
        <w:rPr>
          <w:rStyle w:val="1Char"/>
          <w:rFonts w:ascii="黑体" w:eastAsia="黑体" w:hAnsi="黑体"/>
          <w:b w:val="0"/>
        </w:rPr>
      </w:pPr>
      <w:bookmarkStart w:id="57" w:name="_Toc15396614"/>
      <w:bookmarkStart w:id="58" w:name="_Toc15377226"/>
      <w:r>
        <w:rPr>
          <w:rFonts w:ascii="黑体" w:eastAsia="黑体" w:hAnsi="黑体" w:hint="eastAsia"/>
          <w:color w:val="000000"/>
          <w:sz w:val="44"/>
          <w:szCs w:val="44"/>
        </w:rPr>
        <w:t>第</w:t>
      </w:r>
      <w:r>
        <w:rPr>
          <w:rStyle w:val="1Char"/>
          <w:rFonts w:ascii="黑体" w:eastAsia="黑体" w:hAnsi="黑体" w:hint="eastAsia"/>
          <w:b w:val="0"/>
        </w:rPr>
        <w:t>四部分 附件</w:t>
      </w:r>
      <w:bookmarkEnd w:id="57"/>
    </w:p>
    <w:p w:rsidR="00906C25" w:rsidRDefault="00B20301">
      <w:pPr>
        <w:pStyle w:val="2"/>
        <w:rPr>
          <w:rStyle w:val="1Char"/>
          <w:rFonts w:ascii="仿宋" w:eastAsia="仿宋" w:hAnsi="仿宋"/>
          <w:sz w:val="32"/>
          <w:szCs w:val="32"/>
        </w:rPr>
      </w:pPr>
      <w:bookmarkStart w:id="59" w:name="_Toc15396615"/>
      <w:r>
        <w:rPr>
          <w:rStyle w:val="1Char"/>
          <w:rFonts w:ascii="仿宋" w:eastAsia="仿宋" w:hAnsi="仿宋" w:hint="eastAsia"/>
          <w:sz w:val="32"/>
          <w:szCs w:val="32"/>
        </w:rPr>
        <w:lastRenderedPageBreak/>
        <w:t>附件1</w:t>
      </w:r>
      <w:bookmarkEnd w:id="59"/>
    </w:p>
    <w:p w:rsidR="00906C25" w:rsidRDefault="00B20301">
      <w:pPr>
        <w:spacing w:line="600" w:lineRule="exact"/>
        <w:jc w:val="center"/>
        <w:outlineLvl w:val="0"/>
        <w:rPr>
          <w:rFonts w:ascii="黑体" w:eastAsia="黑体" w:hAnsi="黑体" w:cs="方正小标宋简体"/>
          <w:sz w:val="36"/>
          <w:szCs w:val="36"/>
        </w:rPr>
      </w:pPr>
      <w:bookmarkStart w:id="60" w:name="_Toc15396616"/>
      <w:r>
        <w:rPr>
          <w:rFonts w:ascii="黑体" w:eastAsia="黑体" w:hAnsi="黑体" w:cs="方正小标宋简体" w:hint="eastAsia"/>
          <w:sz w:val="36"/>
          <w:szCs w:val="36"/>
        </w:rPr>
        <w:t>广元市红十字会2018年部门整体支出绩效评价报告</w:t>
      </w:r>
      <w:bookmarkEnd w:id="60"/>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hint="eastAsia"/>
          <w:color w:val="000000"/>
          <w:kern w:val="0"/>
          <w:sz w:val="28"/>
          <w:szCs w:val="28"/>
        </w:rPr>
        <w:t>一、部门（单位）概况</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（一）机构组成。</w:t>
      </w:r>
    </w:p>
    <w:p w:rsidR="00906C25" w:rsidRDefault="00B20301">
      <w:pPr>
        <w:pStyle w:val="a3"/>
        <w:adjustRightInd w:val="0"/>
        <w:snapToGrid w:val="0"/>
        <w:spacing w:beforeLines="0" w:line="560" w:lineRule="exact"/>
        <w:ind w:firstLineChars="210" w:firstLine="588"/>
        <w:rPr>
          <w:rFonts w:asciiTheme="majorEastAsia" w:eastAsiaTheme="majorEastAsia" w:hAnsiTheme="majorEastAsia" w:cs="仿宋"/>
          <w:color w:val="000000"/>
          <w:sz w:val="28"/>
          <w:szCs w:val="28"/>
        </w:rPr>
      </w:pPr>
      <w:r>
        <w:rPr>
          <w:rFonts w:asciiTheme="majorEastAsia" w:eastAsiaTheme="majorEastAsia" w:hAnsiTheme="majorEastAsia" w:cs="仿宋" w:hint="eastAsia"/>
          <w:color w:val="000000"/>
          <w:sz w:val="28"/>
          <w:szCs w:val="28"/>
        </w:rPr>
        <w:t>红十字会无下属二级单位。内设：办公室、赈济部、事业部。</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（二）机构职能。</w:t>
      </w:r>
    </w:p>
    <w:p w:rsidR="00906C25" w:rsidRDefault="00B20301">
      <w:pPr>
        <w:spacing w:line="56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1</w:t>
      </w:r>
      <w:r>
        <w:rPr>
          <w:rFonts w:asciiTheme="majorEastAsia" w:eastAsiaTheme="majorEastAsia" w:hAnsiTheme="majorEastAsia" w:cs="仿宋" w:hint="eastAsia"/>
          <w:color w:val="000000"/>
          <w:kern w:val="0"/>
          <w:sz w:val="28"/>
          <w:szCs w:val="28"/>
        </w:rPr>
        <w:t>、传播国际红十字运动知识和国际人道法；宣传、执行《中华人民共和国红十字会法》和《四川省</w:t>
      </w:r>
      <w:r>
        <w:rPr>
          <w:rFonts w:asciiTheme="majorEastAsia" w:eastAsiaTheme="majorEastAsia" w:hAnsiTheme="majorEastAsia" w:cs="仿宋"/>
          <w:color w:val="000000"/>
          <w:kern w:val="0"/>
          <w:sz w:val="28"/>
          <w:szCs w:val="28"/>
        </w:rPr>
        <w:t>&lt;</w:t>
      </w:r>
      <w:r>
        <w:rPr>
          <w:rFonts w:asciiTheme="majorEastAsia" w:eastAsiaTheme="majorEastAsia" w:hAnsiTheme="majorEastAsia" w:cs="仿宋" w:hint="eastAsia"/>
          <w:color w:val="000000"/>
          <w:kern w:val="0"/>
          <w:sz w:val="28"/>
          <w:szCs w:val="28"/>
        </w:rPr>
        <w:t>中华人民共和国红十字会法</w:t>
      </w:r>
      <w:r>
        <w:rPr>
          <w:rFonts w:asciiTheme="majorEastAsia" w:eastAsiaTheme="majorEastAsia" w:hAnsiTheme="majorEastAsia" w:cs="仿宋"/>
          <w:color w:val="000000"/>
          <w:kern w:val="0"/>
          <w:sz w:val="28"/>
          <w:szCs w:val="28"/>
        </w:rPr>
        <w:t>&gt;</w:t>
      </w:r>
      <w:r>
        <w:rPr>
          <w:rFonts w:asciiTheme="majorEastAsia" w:eastAsiaTheme="majorEastAsia" w:hAnsiTheme="majorEastAsia" w:cs="仿宋" w:hint="eastAsia"/>
          <w:color w:val="000000"/>
          <w:kern w:val="0"/>
          <w:sz w:val="28"/>
          <w:szCs w:val="28"/>
        </w:rPr>
        <w:t>实施办法》等法律、法规，遵循《中国红十字会章程》，依法建会、治会、兴会。</w:t>
      </w:r>
    </w:p>
    <w:p w:rsidR="00906C25" w:rsidRDefault="00B20301">
      <w:pPr>
        <w:spacing w:line="56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2</w:t>
      </w:r>
      <w:r>
        <w:rPr>
          <w:rFonts w:asciiTheme="majorEastAsia" w:eastAsiaTheme="majorEastAsia" w:hAnsiTheme="majorEastAsia" w:cs="仿宋" w:hint="eastAsia"/>
          <w:color w:val="000000"/>
          <w:kern w:val="0"/>
          <w:sz w:val="28"/>
          <w:szCs w:val="28"/>
        </w:rPr>
        <w:t>、开展备灾救灾工作，兴建和管理备灾救灾设施，在自然灾害和突发事件中，开展对受害者的救护和救助。</w:t>
      </w:r>
    </w:p>
    <w:p w:rsidR="00906C25" w:rsidRDefault="00B20301">
      <w:pPr>
        <w:spacing w:line="56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3</w:t>
      </w:r>
      <w:r>
        <w:rPr>
          <w:rFonts w:asciiTheme="majorEastAsia" w:eastAsiaTheme="majorEastAsia" w:hAnsiTheme="majorEastAsia" w:cs="仿宋" w:hint="eastAsia"/>
          <w:color w:val="000000"/>
          <w:kern w:val="0"/>
          <w:sz w:val="28"/>
          <w:szCs w:val="28"/>
        </w:rPr>
        <w:t>、开展人道领域的社会公益服务活动和卫生救护、防病常识的宣传普及，组织社会捐助，进行初级卫生救护培训，组织群众参加现场救护，推动无偿献血和非血缘关系造血干细胞移植工作。</w:t>
      </w:r>
    </w:p>
    <w:p w:rsidR="00906C25" w:rsidRDefault="00B20301">
      <w:pPr>
        <w:spacing w:line="56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4</w:t>
      </w:r>
      <w:r>
        <w:rPr>
          <w:rFonts w:asciiTheme="majorEastAsia" w:eastAsiaTheme="majorEastAsia" w:hAnsiTheme="majorEastAsia" w:cs="仿宋" w:hint="eastAsia"/>
          <w:color w:val="000000"/>
          <w:kern w:val="0"/>
          <w:sz w:val="28"/>
          <w:szCs w:val="28"/>
        </w:rPr>
        <w:t>、组织对公民特别是青少年进行人道主义和社会精神文明教育活动。</w:t>
      </w:r>
    </w:p>
    <w:p w:rsidR="00906C25" w:rsidRDefault="00B20301">
      <w:pPr>
        <w:spacing w:line="56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5</w:t>
      </w:r>
      <w:r>
        <w:rPr>
          <w:rFonts w:asciiTheme="majorEastAsia" w:eastAsiaTheme="majorEastAsia" w:hAnsiTheme="majorEastAsia" w:cs="仿宋" w:hint="eastAsia"/>
          <w:color w:val="000000"/>
          <w:kern w:val="0"/>
          <w:sz w:val="28"/>
          <w:szCs w:val="28"/>
        </w:rPr>
        <w:t>、参与艾滋病防治、吸毒危害等宣传教育工作，提高公民自我防护的意识和能力。</w:t>
      </w:r>
    </w:p>
    <w:p w:rsidR="00906C25" w:rsidRDefault="00B20301">
      <w:pPr>
        <w:spacing w:line="56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6</w:t>
      </w:r>
      <w:r>
        <w:rPr>
          <w:rFonts w:asciiTheme="majorEastAsia" w:eastAsiaTheme="majorEastAsia" w:hAnsiTheme="majorEastAsia" w:cs="仿宋" w:hint="eastAsia"/>
          <w:color w:val="000000"/>
          <w:kern w:val="0"/>
          <w:sz w:val="28"/>
          <w:szCs w:val="28"/>
        </w:rPr>
        <w:t>、参与少数民族地区、贫困地区的医疗服务和扶贫工作。</w:t>
      </w:r>
    </w:p>
    <w:p w:rsidR="00906C25" w:rsidRDefault="00B20301">
      <w:pPr>
        <w:spacing w:line="56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7</w:t>
      </w:r>
      <w:r>
        <w:rPr>
          <w:rFonts w:asciiTheme="majorEastAsia" w:eastAsiaTheme="majorEastAsia" w:hAnsiTheme="majorEastAsia" w:cs="仿宋" w:hint="eastAsia"/>
          <w:color w:val="000000"/>
          <w:kern w:val="0"/>
          <w:sz w:val="28"/>
          <w:szCs w:val="28"/>
        </w:rPr>
        <w:t>、负责海峡两岸的查人转信及有关人员的遣返和见证事务。</w:t>
      </w:r>
    </w:p>
    <w:p w:rsidR="00906C25" w:rsidRDefault="00B20301">
      <w:pPr>
        <w:spacing w:line="56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8</w:t>
      </w:r>
      <w:r>
        <w:rPr>
          <w:rFonts w:asciiTheme="majorEastAsia" w:eastAsiaTheme="majorEastAsia" w:hAnsiTheme="majorEastAsia" w:cs="仿宋" w:hint="eastAsia"/>
          <w:color w:val="000000"/>
          <w:kern w:val="0"/>
          <w:sz w:val="28"/>
          <w:szCs w:val="28"/>
        </w:rPr>
        <w:t>、与境内外红十字会和组织进行友好往来，开展人道领域的合作与交流，争取援助。</w:t>
      </w:r>
    </w:p>
    <w:p w:rsidR="00906C25" w:rsidRDefault="00B20301">
      <w:pPr>
        <w:spacing w:line="56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9</w:t>
      </w:r>
      <w:r>
        <w:rPr>
          <w:rFonts w:asciiTheme="majorEastAsia" w:eastAsiaTheme="majorEastAsia" w:hAnsiTheme="majorEastAsia" w:cs="仿宋" w:hint="eastAsia"/>
          <w:color w:val="000000"/>
          <w:kern w:val="0"/>
          <w:sz w:val="28"/>
          <w:szCs w:val="28"/>
        </w:rPr>
        <w:t>、根据中国红十字会总会和四川省红十字会的部署，参加国际</w:t>
      </w:r>
      <w:r>
        <w:rPr>
          <w:rFonts w:asciiTheme="majorEastAsia" w:eastAsiaTheme="majorEastAsia" w:hAnsiTheme="majorEastAsia" w:cs="仿宋" w:hint="eastAsia"/>
          <w:color w:val="000000"/>
          <w:kern w:val="0"/>
          <w:sz w:val="28"/>
          <w:szCs w:val="28"/>
        </w:rPr>
        <w:lastRenderedPageBreak/>
        <w:t>和国内人道主义救援工作。</w:t>
      </w:r>
    </w:p>
    <w:p w:rsidR="00906C25" w:rsidRDefault="00B20301">
      <w:pPr>
        <w:spacing w:line="62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10</w:t>
      </w:r>
      <w:r>
        <w:rPr>
          <w:rFonts w:asciiTheme="majorEastAsia" w:eastAsiaTheme="majorEastAsia" w:hAnsiTheme="majorEastAsia" w:cs="仿宋" w:hint="eastAsia"/>
          <w:color w:val="000000"/>
          <w:kern w:val="0"/>
          <w:sz w:val="28"/>
          <w:szCs w:val="28"/>
        </w:rPr>
        <w:t>、完成市政府和省红十字会委托的其他事务。</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（三）人员概况。</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hint="eastAsia"/>
          <w:color w:val="000000"/>
          <w:kern w:val="0"/>
          <w:sz w:val="28"/>
          <w:szCs w:val="28"/>
        </w:rPr>
        <w:t>人员编制</w:t>
      </w:r>
      <w:r>
        <w:rPr>
          <w:rFonts w:asciiTheme="majorEastAsia" w:eastAsiaTheme="majorEastAsia" w:hAnsiTheme="majorEastAsia" w:cs="仿宋"/>
          <w:color w:val="000000"/>
          <w:kern w:val="0"/>
          <w:sz w:val="28"/>
          <w:szCs w:val="28"/>
        </w:rPr>
        <w:t>10</w:t>
      </w:r>
      <w:r>
        <w:rPr>
          <w:rFonts w:asciiTheme="majorEastAsia" w:eastAsiaTheme="majorEastAsia" w:hAnsiTheme="majorEastAsia" w:cs="仿宋" w:hint="eastAsia"/>
          <w:color w:val="000000"/>
          <w:kern w:val="0"/>
          <w:sz w:val="28"/>
          <w:szCs w:val="28"/>
        </w:rPr>
        <w:t>人，在编</w:t>
      </w:r>
      <w:r>
        <w:rPr>
          <w:rFonts w:asciiTheme="majorEastAsia" w:eastAsiaTheme="majorEastAsia" w:hAnsiTheme="majorEastAsia" w:cs="仿宋"/>
          <w:color w:val="000000"/>
          <w:kern w:val="0"/>
          <w:sz w:val="28"/>
          <w:szCs w:val="28"/>
        </w:rPr>
        <w:t>8</w:t>
      </w:r>
      <w:r>
        <w:rPr>
          <w:rFonts w:asciiTheme="majorEastAsia" w:eastAsiaTheme="majorEastAsia" w:hAnsiTheme="majorEastAsia" w:cs="仿宋" w:hint="eastAsia"/>
          <w:color w:val="000000"/>
          <w:kern w:val="0"/>
          <w:sz w:val="28"/>
          <w:szCs w:val="28"/>
        </w:rPr>
        <w:t>人，其中正县级</w:t>
      </w:r>
      <w:r>
        <w:rPr>
          <w:rFonts w:asciiTheme="majorEastAsia" w:eastAsiaTheme="majorEastAsia" w:hAnsiTheme="majorEastAsia" w:cs="仿宋"/>
          <w:color w:val="000000"/>
          <w:kern w:val="0"/>
          <w:sz w:val="28"/>
          <w:szCs w:val="28"/>
        </w:rPr>
        <w:t>1</w:t>
      </w:r>
      <w:r>
        <w:rPr>
          <w:rFonts w:asciiTheme="majorEastAsia" w:eastAsiaTheme="majorEastAsia" w:hAnsiTheme="majorEastAsia" w:cs="仿宋" w:hint="eastAsia"/>
          <w:color w:val="000000"/>
          <w:kern w:val="0"/>
          <w:sz w:val="28"/>
          <w:szCs w:val="28"/>
        </w:rPr>
        <w:t>人，副县级</w:t>
      </w:r>
      <w:r>
        <w:rPr>
          <w:rFonts w:asciiTheme="majorEastAsia" w:eastAsiaTheme="majorEastAsia" w:hAnsiTheme="majorEastAsia" w:cs="仿宋"/>
          <w:color w:val="000000"/>
          <w:kern w:val="0"/>
          <w:sz w:val="28"/>
          <w:szCs w:val="28"/>
        </w:rPr>
        <w:t>2</w:t>
      </w:r>
      <w:r>
        <w:rPr>
          <w:rFonts w:asciiTheme="majorEastAsia" w:eastAsiaTheme="majorEastAsia" w:hAnsiTheme="majorEastAsia" w:cs="仿宋" w:hint="eastAsia"/>
          <w:color w:val="000000"/>
          <w:kern w:val="0"/>
          <w:sz w:val="28"/>
          <w:szCs w:val="28"/>
        </w:rPr>
        <w:t>人，正科级</w:t>
      </w:r>
      <w:r>
        <w:rPr>
          <w:rFonts w:asciiTheme="majorEastAsia" w:eastAsiaTheme="majorEastAsia" w:hAnsiTheme="majorEastAsia" w:cs="仿宋"/>
          <w:color w:val="000000"/>
          <w:kern w:val="0"/>
          <w:sz w:val="28"/>
          <w:szCs w:val="28"/>
        </w:rPr>
        <w:t>2</w:t>
      </w:r>
      <w:r>
        <w:rPr>
          <w:rFonts w:asciiTheme="majorEastAsia" w:eastAsiaTheme="majorEastAsia" w:hAnsiTheme="majorEastAsia" w:cs="仿宋" w:hint="eastAsia"/>
          <w:color w:val="000000"/>
          <w:kern w:val="0"/>
          <w:sz w:val="28"/>
          <w:szCs w:val="28"/>
        </w:rPr>
        <w:t>人，副科级</w:t>
      </w:r>
      <w:r>
        <w:rPr>
          <w:rFonts w:asciiTheme="majorEastAsia" w:eastAsiaTheme="majorEastAsia" w:hAnsiTheme="majorEastAsia" w:cs="仿宋"/>
          <w:color w:val="000000"/>
          <w:kern w:val="0"/>
          <w:sz w:val="28"/>
          <w:szCs w:val="28"/>
        </w:rPr>
        <w:t>1</w:t>
      </w:r>
      <w:r>
        <w:rPr>
          <w:rFonts w:asciiTheme="majorEastAsia" w:eastAsiaTheme="majorEastAsia" w:hAnsiTheme="majorEastAsia" w:cs="仿宋" w:hint="eastAsia"/>
          <w:color w:val="000000"/>
          <w:kern w:val="0"/>
          <w:sz w:val="28"/>
          <w:szCs w:val="28"/>
        </w:rPr>
        <w:t>人，工勤</w:t>
      </w:r>
      <w:r>
        <w:rPr>
          <w:rFonts w:asciiTheme="majorEastAsia" w:eastAsiaTheme="majorEastAsia" w:hAnsiTheme="majorEastAsia" w:cs="仿宋"/>
          <w:color w:val="000000"/>
          <w:kern w:val="0"/>
          <w:sz w:val="28"/>
          <w:szCs w:val="28"/>
        </w:rPr>
        <w:t>2</w:t>
      </w:r>
      <w:r>
        <w:rPr>
          <w:rFonts w:asciiTheme="majorEastAsia" w:eastAsiaTheme="majorEastAsia" w:hAnsiTheme="majorEastAsia" w:cs="仿宋" w:hint="eastAsia"/>
          <w:color w:val="000000"/>
          <w:kern w:val="0"/>
          <w:sz w:val="28"/>
          <w:szCs w:val="28"/>
        </w:rPr>
        <w:t>人。在职人员总数</w:t>
      </w:r>
      <w:r>
        <w:rPr>
          <w:rFonts w:asciiTheme="majorEastAsia" w:eastAsiaTheme="majorEastAsia" w:hAnsiTheme="majorEastAsia" w:cs="仿宋"/>
          <w:color w:val="000000"/>
          <w:kern w:val="0"/>
          <w:sz w:val="28"/>
          <w:szCs w:val="28"/>
        </w:rPr>
        <w:t>13</w:t>
      </w:r>
      <w:r>
        <w:rPr>
          <w:rFonts w:asciiTheme="majorEastAsia" w:eastAsiaTheme="majorEastAsia" w:hAnsiTheme="majorEastAsia" w:cs="仿宋" w:hint="eastAsia"/>
          <w:color w:val="000000"/>
          <w:kern w:val="0"/>
          <w:sz w:val="28"/>
          <w:szCs w:val="28"/>
        </w:rPr>
        <w:t>人。（其中聘用项目人员</w:t>
      </w:r>
      <w:r>
        <w:rPr>
          <w:rFonts w:asciiTheme="majorEastAsia" w:eastAsiaTheme="majorEastAsia" w:hAnsiTheme="majorEastAsia" w:cs="仿宋"/>
          <w:color w:val="000000"/>
          <w:kern w:val="0"/>
          <w:sz w:val="28"/>
          <w:szCs w:val="28"/>
        </w:rPr>
        <w:t>5</w:t>
      </w:r>
      <w:r>
        <w:rPr>
          <w:rFonts w:asciiTheme="majorEastAsia" w:eastAsiaTheme="majorEastAsia" w:hAnsiTheme="majorEastAsia" w:cs="仿宋" w:hint="eastAsia"/>
          <w:color w:val="000000"/>
          <w:kern w:val="0"/>
          <w:sz w:val="28"/>
          <w:szCs w:val="28"/>
        </w:rPr>
        <w:t>人）</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二、部门财政资金收支情况</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（一）部门财政资金收入情况。</w:t>
      </w:r>
    </w:p>
    <w:p w:rsidR="00906C25" w:rsidRDefault="00B20301">
      <w:pPr>
        <w:spacing w:line="600" w:lineRule="exact"/>
        <w:ind w:firstLineChars="200" w:firstLine="560"/>
        <w:outlineLvl w:val="1"/>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201</w:t>
      </w:r>
      <w:r>
        <w:rPr>
          <w:rFonts w:asciiTheme="majorEastAsia" w:eastAsiaTheme="majorEastAsia" w:hAnsiTheme="majorEastAsia" w:cs="仿宋" w:hint="eastAsia"/>
          <w:color w:val="000000"/>
          <w:kern w:val="0"/>
          <w:sz w:val="28"/>
          <w:szCs w:val="28"/>
        </w:rPr>
        <w:t>8年本年收入合计215.79万元，其中：一般公共预算财政拨款收入215.79万元，占100</w:t>
      </w:r>
      <w:r>
        <w:rPr>
          <w:rFonts w:asciiTheme="majorEastAsia" w:eastAsiaTheme="majorEastAsia" w:hAnsiTheme="majorEastAsia" w:cs="仿宋"/>
          <w:color w:val="000000"/>
          <w:kern w:val="0"/>
          <w:sz w:val="28"/>
          <w:szCs w:val="28"/>
        </w:rPr>
        <w:t>%</w:t>
      </w:r>
      <w:r>
        <w:rPr>
          <w:rFonts w:asciiTheme="majorEastAsia" w:eastAsiaTheme="majorEastAsia" w:hAnsiTheme="majorEastAsia" w:cs="仿宋" w:hint="eastAsia"/>
          <w:color w:val="000000"/>
          <w:kern w:val="0"/>
          <w:sz w:val="28"/>
          <w:szCs w:val="28"/>
        </w:rPr>
        <w:t>；不存在其他收入来源。</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（二）部门财政资金支出情况。</w:t>
      </w:r>
    </w:p>
    <w:p w:rsidR="00906C25" w:rsidRDefault="00B20301">
      <w:pPr>
        <w:spacing w:line="600" w:lineRule="exact"/>
        <w:ind w:firstLine="64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201</w:t>
      </w:r>
      <w:r>
        <w:rPr>
          <w:rFonts w:asciiTheme="majorEastAsia" w:eastAsiaTheme="majorEastAsia" w:hAnsiTheme="majorEastAsia" w:cs="仿宋" w:hint="eastAsia"/>
          <w:color w:val="000000"/>
          <w:kern w:val="0"/>
          <w:sz w:val="28"/>
          <w:szCs w:val="28"/>
        </w:rPr>
        <w:t>8年本年支出合计215.79万元，其中：基本支出147.31万元，占68</w:t>
      </w:r>
      <w:r>
        <w:rPr>
          <w:rFonts w:asciiTheme="majorEastAsia" w:eastAsiaTheme="majorEastAsia" w:hAnsiTheme="majorEastAsia" w:cs="仿宋"/>
          <w:color w:val="000000"/>
          <w:kern w:val="0"/>
          <w:sz w:val="28"/>
          <w:szCs w:val="28"/>
        </w:rPr>
        <w:t>%</w:t>
      </w:r>
      <w:r>
        <w:rPr>
          <w:rFonts w:asciiTheme="majorEastAsia" w:eastAsiaTheme="majorEastAsia" w:hAnsiTheme="majorEastAsia" w:cs="仿宋" w:hint="eastAsia"/>
          <w:color w:val="000000"/>
          <w:kern w:val="0"/>
          <w:sz w:val="28"/>
          <w:szCs w:val="28"/>
        </w:rPr>
        <w:t>；项目支出68.48万元，占32</w:t>
      </w:r>
      <w:r>
        <w:rPr>
          <w:rFonts w:asciiTheme="majorEastAsia" w:eastAsiaTheme="majorEastAsia" w:hAnsiTheme="majorEastAsia" w:cs="仿宋"/>
          <w:color w:val="000000"/>
          <w:kern w:val="0"/>
          <w:sz w:val="28"/>
          <w:szCs w:val="28"/>
        </w:rPr>
        <w:t>%</w:t>
      </w:r>
      <w:r>
        <w:rPr>
          <w:rFonts w:asciiTheme="majorEastAsia" w:eastAsiaTheme="majorEastAsia" w:hAnsiTheme="majorEastAsia" w:cs="仿宋" w:hint="eastAsia"/>
          <w:color w:val="000000"/>
          <w:kern w:val="0"/>
          <w:sz w:val="28"/>
          <w:szCs w:val="28"/>
        </w:rPr>
        <w:t>；上缴上级支出无，经营支出无，对附属单位补助支出无。</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三、部门整体预算绩效管理情况（根据适用指标体系进行调整）</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（一）部门预算管理。</w:t>
      </w:r>
    </w:p>
    <w:p w:rsidR="00906C25" w:rsidRDefault="00B20301">
      <w:pPr>
        <w:spacing w:line="56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hint="eastAsia"/>
          <w:color w:val="000000"/>
          <w:kern w:val="0"/>
          <w:sz w:val="28"/>
          <w:szCs w:val="28"/>
        </w:rPr>
        <w:t>制定了较为明确的</w:t>
      </w:r>
      <w:r>
        <w:rPr>
          <w:rFonts w:asciiTheme="majorEastAsia" w:eastAsiaTheme="majorEastAsia" w:hAnsiTheme="majorEastAsia" w:cs="仿宋"/>
          <w:color w:val="000000"/>
          <w:kern w:val="0"/>
          <w:sz w:val="28"/>
          <w:szCs w:val="28"/>
        </w:rPr>
        <w:t>部门绩效目标</w:t>
      </w:r>
      <w:r>
        <w:rPr>
          <w:rFonts w:asciiTheme="majorEastAsia" w:eastAsiaTheme="majorEastAsia" w:hAnsiTheme="majorEastAsia" w:cs="仿宋" w:hint="eastAsia"/>
          <w:color w:val="000000"/>
          <w:kern w:val="0"/>
          <w:sz w:val="28"/>
          <w:szCs w:val="28"/>
        </w:rPr>
        <w:t>（完成市政府和四川省红会安排的工作任务，包括对项目明确了量化指标），年度自评中对照绩效目标逐一比对，</w:t>
      </w:r>
      <w:r>
        <w:rPr>
          <w:rFonts w:asciiTheme="majorEastAsia" w:eastAsiaTheme="majorEastAsia" w:hAnsiTheme="majorEastAsia" w:cs="仿宋"/>
          <w:color w:val="000000"/>
          <w:kern w:val="0"/>
          <w:sz w:val="28"/>
          <w:szCs w:val="28"/>
        </w:rPr>
        <w:t>目标完成</w:t>
      </w:r>
      <w:r>
        <w:rPr>
          <w:rFonts w:asciiTheme="majorEastAsia" w:eastAsiaTheme="majorEastAsia" w:hAnsiTheme="majorEastAsia" w:cs="仿宋" w:hint="eastAsia"/>
          <w:color w:val="000000"/>
          <w:kern w:val="0"/>
          <w:sz w:val="28"/>
          <w:szCs w:val="28"/>
        </w:rPr>
        <w:t>100%，2018年度</w:t>
      </w:r>
      <w:r>
        <w:rPr>
          <w:rFonts w:asciiTheme="majorEastAsia" w:eastAsiaTheme="majorEastAsia" w:hAnsiTheme="majorEastAsia" w:cs="仿宋"/>
          <w:color w:val="000000"/>
          <w:kern w:val="0"/>
          <w:sz w:val="28"/>
          <w:szCs w:val="28"/>
        </w:rPr>
        <w:t>预算编制准确</w:t>
      </w:r>
      <w:r>
        <w:rPr>
          <w:rFonts w:asciiTheme="majorEastAsia" w:eastAsiaTheme="majorEastAsia" w:hAnsiTheme="majorEastAsia" w:cs="仿宋" w:hint="eastAsia"/>
          <w:color w:val="000000"/>
          <w:kern w:val="0"/>
          <w:sz w:val="28"/>
          <w:szCs w:val="28"/>
        </w:rPr>
        <w:t>，</w:t>
      </w:r>
      <w:r>
        <w:rPr>
          <w:rFonts w:asciiTheme="majorEastAsia" w:eastAsiaTheme="majorEastAsia" w:hAnsiTheme="majorEastAsia" w:cs="仿宋"/>
          <w:color w:val="000000"/>
          <w:kern w:val="0"/>
          <w:sz w:val="28"/>
          <w:szCs w:val="28"/>
        </w:rPr>
        <w:t>支出控制</w:t>
      </w:r>
      <w:r>
        <w:rPr>
          <w:rFonts w:asciiTheme="majorEastAsia" w:eastAsiaTheme="majorEastAsia" w:hAnsiTheme="majorEastAsia" w:cs="仿宋" w:hint="eastAsia"/>
          <w:color w:val="000000"/>
          <w:kern w:val="0"/>
          <w:sz w:val="28"/>
          <w:szCs w:val="28"/>
        </w:rPr>
        <w:t>严格，</w:t>
      </w:r>
      <w:r>
        <w:rPr>
          <w:rFonts w:asciiTheme="majorEastAsia" w:eastAsiaTheme="majorEastAsia" w:hAnsiTheme="majorEastAsia" w:cs="仿宋"/>
          <w:color w:val="000000"/>
          <w:kern w:val="0"/>
          <w:sz w:val="28"/>
          <w:szCs w:val="28"/>
        </w:rPr>
        <w:t>预算动态调整</w:t>
      </w:r>
      <w:r>
        <w:rPr>
          <w:rFonts w:asciiTheme="majorEastAsia" w:eastAsiaTheme="majorEastAsia" w:hAnsiTheme="majorEastAsia" w:cs="仿宋" w:hint="eastAsia"/>
          <w:color w:val="000000"/>
          <w:kern w:val="0"/>
          <w:sz w:val="28"/>
          <w:szCs w:val="28"/>
        </w:rPr>
        <w:t>全部履行了审批手续，根据工作进度使用预算，</w:t>
      </w:r>
      <w:r>
        <w:rPr>
          <w:rFonts w:asciiTheme="majorEastAsia" w:eastAsiaTheme="majorEastAsia" w:hAnsiTheme="majorEastAsia" w:cs="仿宋"/>
          <w:color w:val="000000"/>
          <w:kern w:val="0"/>
          <w:sz w:val="28"/>
          <w:szCs w:val="28"/>
        </w:rPr>
        <w:t>执行进度</w:t>
      </w:r>
      <w:r>
        <w:rPr>
          <w:rFonts w:asciiTheme="majorEastAsia" w:eastAsiaTheme="majorEastAsia" w:hAnsiTheme="majorEastAsia" w:cs="仿宋" w:hint="eastAsia"/>
          <w:color w:val="000000"/>
          <w:kern w:val="0"/>
          <w:sz w:val="28"/>
          <w:szCs w:val="28"/>
        </w:rPr>
        <w:t>合理，年终决算表明</w:t>
      </w:r>
      <w:r>
        <w:rPr>
          <w:rFonts w:asciiTheme="majorEastAsia" w:eastAsiaTheme="majorEastAsia" w:hAnsiTheme="majorEastAsia" w:cs="仿宋"/>
          <w:color w:val="000000"/>
          <w:kern w:val="0"/>
          <w:sz w:val="28"/>
          <w:szCs w:val="28"/>
        </w:rPr>
        <w:t>预算完成</w:t>
      </w:r>
      <w:r>
        <w:rPr>
          <w:rFonts w:asciiTheme="majorEastAsia" w:eastAsiaTheme="majorEastAsia" w:hAnsiTheme="majorEastAsia" w:cs="仿宋" w:hint="eastAsia"/>
          <w:color w:val="000000"/>
          <w:kern w:val="0"/>
          <w:sz w:val="28"/>
          <w:szCs w:val="28"/>
        </w:rPr>
        <w:t>100%，无论是自查或是外部检查（包括财政、纪委督查）均为发现</w:t>
      </w:r>
      <w:r>
        <w:rPr>
          <w:rFonts w:asciiTheme="majorEastAsia" w:eastAsiaTheme="majorEastAsia" w:hAnsiTheme="majorEastAsia" w:cs="仿宋"/>
          <w:color w:val="000000"/>
          <w:kern w:val="0"/>
          <w:sz w:val="28"/>
          <w:szCs w:val="28"/>
        </w:rPr>
        <w:t>违规</w:t>
      </w:r>
      <w:r>
        <w:rPr>
          <w:rFonts w:asciiTheme="majorEastAsia" w:eastAsiaTheme="majorEastAsia" w:hAnsiTheme="majorEastAsia" w:cs="仿宋" w:hint="eastAsia"/>
          <w:color w:val="000000"/>
          <w:kern w:val="0"/>
          <w:sz w:val="28"/>
          <w:szCs w:val="28"/>
        </w:rPr>
        <w:t>现象</w:t>
      </w:r>
      <w:r>
        <w:rPr>
          <w:rFonts w:asciiTheme="majorEastAsia" w:eastAsiaTheme="majorEastAsia" w:hAnsiTheme="majorEastAsia" w:cs="仿宋"/>
          <w:color w:val="000000"/>
          <w:kern w:val="0"/>
          <w:sz w:val="28"/>
          <w:szCs w:val="28"/>
        </w:rPr>
        <w:t>。</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（二）专项预算管理。</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hint="eastAsia"/>
          <w:color w:val="000000"/>
          <w:kern w:val="0"/>
          <w:sz w:val="28"/>
          <w:szCs w:val="28"/>
        </w:rPr>
        <w:t>本部门无专项预算</w:t>
      </w:r>
      <w:r>
        <w:rPr>
          <w:rFonts w:asciiTheme="majorEastAsia" w:eastAsiaTheme="majorEastAsia" w:hAnsiTheme="majorEastAsia" w:cs="仿宋"/>
          <w:color w:val="000000"/>
          <w:kern w:val="0"/>
          <w:sz w:val="28"/>
          <w:szCs w:val="28"/>
        </w:rPr>
        <w:t>。</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lastRenderedPageBreak/>
        <w:t>（三）结果应用情况。</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部门自评质量</w:t>
      </w:r>
      <w:r>
        <w:rPr>
          <w:rFonts w:asciiTheme="majorEastAsia" w:eastAsiaTheme="majorEastAsia" w:hAnsiTheme="majorEastAsia" w:cs="仿宋" w:hint="eastAsia"/>
          <w:color w:val="000000"/>
          <w:kern w:val="0"/>
          <w:sz w:val="28"/>
          <w:szCs w:val="28"/>
        </w:rPr>
        <w:t>高，年初实行了</w:t>
      </w:r>
      <w:r>
        <w:rPr>
          <w:rFonts w:asciiTheme="majorEastAsia" w:eastAsiaTheme="majorEastAsia" w:hAnsiTheme="majorEastAsia" w:cs="仿宋"/>
          <w:color w:val="000000"/>
          <w:kern w:val="0"/>
          <w:sz w:val="28"/>
          <w:szCs w:val="28"/>
        </w:rPr>
        <w:t>绩效目标公开</w:t>
      </w:r>
      <w:r>
        <w:rPr>
          <w:rFonts w:asciiTheme="majorEastAsia" w:eastAsiaTheme="majorEastAsia" w:hAnsiTheme="majorEastAsia" w:cs="仿宋" w:hint="eastAsia"/>
          <w:color w:val="000000"/>
          <w:kern w:val="0"/>
          <w:sz w:val="28"/>
          <w:szCs w:val="28"/>
        </w:rPr>
        <w:t>，</w:t>
      </w:r>
      <w:r>
        <w:rPr>
          <w:rFonts w:asciiTheme="majorEastAsia" w:eastAsiaTheme="majorEastAsia" w:hAnsiTheme="majorEastAsia" w:cs="仿宋"/>
          <w:color w:val="000000"/>
          <w:kern w:val="0"/>
          <w:sz w:val="28"/>
          <w:szCs w:val="28"/>
        </w:rPr>
        <w:t>自评</w:t>
      </w:r>
      <w:r>
        <w:rPr>
          <w:rFonts w:asciiTheme="majorEastAsia" w:eastAsiaTheme="majorEastAsia" w:hAnsiTheme="majorEastAsia" w:cs="仿宋" w:hint="eastAsia"/>
          <w:color w:val="000000"/>
          <w:kern w:val="0"/>
          <w:sz w:val="28"/>
          <w:szCs w:val="28"/>
        </w:rPr>
        <w:t>结果对外</w:t>
      </w:r>
      <w:r>
        <w:rPr>
          <w:rFonts w:asciiTheme="majorEastAsia" w:eastAsiaTheme="majorEastAsia" w:hAnsiTheme="majorEastAsia" w:cs="仿宋"/>
          <w:color w:val="000000"/>
          <w:kern w:val="0"/>
          <w:sz w:val="28"/>
          <w:szCs w:val="28"/>
        </w:rPr>
        <w:t>公开</w:t>
      </w:r>
      <w:r>
        <w:rPr>
          <w:rFonts w:asciiTheme="majorEastAsia" w:eastAsiaTheme="majorEastAsia" w:hAnsiTheme="majorEastAsia" w:cs="仿宋" w:hint="eastAsia"/>
          <w:color w:val="000000"/>
          <w:kern w:val="0"/>
          <w:sz w:val="28"/>
          <w:szCs w:val="28"/>
        </w:rPr>
        <w:t>，我部门根据</w:t>
      </w:r>
      <w:r>
        <w:rPr>
          <w:rFonts w:asciiTheme="majorEastAsia" w:eastAsiaTheme="majorEastAsia" w:hAnsiTheme="majorEastAsia" w:cs="仿宋"/>
          <w:color w:val="000000"/>
          <w:kern w:val="0"/>
          <w:sz w:val="28"/>
          <w:szCs w:val="28"/>
        </w:rPr>
        <w:t>评价结果</w:t>
      </w:r>
      <w:r>
        <w:rPr>
          <w:rFonts w:asciiTheme="majorEastAsia" w:eastAsiaTheme="majorEastAsia" w:hAnsiTheme="majorEastAsia" w:cs="仿宋" w:hint="eastAsia"/>
          <w:color w:val="000000"/>
          <w:kern w:val="0"/>
          <w:sz w:val="28"/>
          <w:szCs w:val="28"/>
        </w:rPr>
        <w:t>进行了</w:t>
      </w:r>
      <w:r>
        <w:rPr>
          <w:rFonts w:asciiTheme="majorEastAsia" w:eastAsiaTheme="majorEastAsia" w:hAnsiTheme="majorEastAsia" w:cs="仿宋"/>
          <w:color w:val="000000"/>
          <w:kern w:val="0"/>
          <w:sz w:val="28"/>
          <w:szCs w:val="28"/>
        </w:rPr>
        <w:t>整改</w:t>
      </w:r>
      <w:r>
        <w:rPr>
          <w:rFonts w:asciiTheme="majorEastAsia" w:eastAsiaTheme="majorEastAsia" w:hAnsiTheme="majorEastAsia" w:cs="仿宋" w:hint="eastAsia"/>
          <w:color w:val="000000"/>
          <w:kern w:val="0"/>
          <w:sz w:val="28"/>
          <w:szCs w:val="28"/>
        </w:rPr>
        <w:t>，对评价</w:t>
      </w:r>
      <w:r>
        <w:rPr>
          <w:rFonts w:asciiTheme="majorEastAsia" w:eastAsiaTheme="majorEastAsia" w:hAnsiTheme="majorEastAsia" w:cs="仿宋"/>
          <w:color w:val="000000"/>
          <w:kern w:val="0"/>
          <w:sz w:val="28"/>
          <w:szCs w:val="28"/>
        </w:rPr>
        <w:t>结果</w:t>
      </w:r>
      <w:r>
        <w:rPr>
          <w:rFonts w:asciiTheme="majorEastAsia" w:eastAsiaTheme="majorEastAsia" w:hAnsiTheme="majorEastAsia" w:cs="仿宋" w:hint="eastAsia"/>
          <w:color w:val="000000"/>
          <w:kern w:val="0"/>
          <w:sz w:val="28"/>
          <w:szCs w:val="28"/>
        </w:rPr>
        <w:t>纳入到内部机构的考核中，并对整改结果</w:t>
      </w:r>
      <w:bookmarkStart w:id="61" w:name="_GoBack"/>
      <w:bookmarkEnd w:id="61"/>
      <w:r>
        <w:rPr>
          <w:rFonts w:asciiTheme="majorEastAsia" w:eastAsiaTheme="majorEastAsia" w:hAnsiTheme="majorEastAsia" w:cs="仿宋" w:hint="eastAsia"/>
          <w:color w:val="000000"/>
          <w:kern w:val="0"/>
          <w:sz w:val="28"/>
          <w:szCs w:val="28"/>
        </w:rPr>
        <w:t>进行了</w:t>
      </w:r>
      <w:r>
        <w:rPr>
          <w:rFonts w:asciiTheme="majorEastAsia" w:eastAsiaTheme="majorEastAsia" w:hAnsiTheme="majorEastAsia" w:cs="仿宋"/>
          <w:color w:val="000000"/>
          <w:kern w:val="0"/>
          <w:sz w:val="28"/>
          <w:szCs w:val="28"/>
        </w:rPr>
        <w:t>反馈。</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四、评价结论及建议</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（一）评价结论</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hint="eastAsia"/>
          <w:color w:val="000000"/>
          <w:kern w:val="0"/>
          <w:sz w:val="28"/>
          <w:szCs w:val="28"/>
        </w:rPr>
        <w:t>按照预算绩效管理要求，本部门对</w:t>
      </w:r>
      <w:r>
        <w:rPr>
          <w:rFonts w:asciiTheme="majorEastAsia" w:eastAsiaTheme="majorEastAsia" w:hAnsiTheme="majorEastAsia" w:cs="仿宋"/>
          <w:color w:val="000000"/>
          <w:kern w:val="0"/>
          <w:sz w:val="28"/>
          <w:szCs w:val="28"/>
        </w:rPr>
        <w:t>201</w:t>
      </w:r>
      <w:r>
        <w:rPr>
          <w:rFonts w:asciiTheme="majorEastAsia" w:eastAsiaTheme="majorEastAsia" w:hAnsiTheme="majorEastAsia" w:cs="仿宋" w:hint="eastAsia"/>
          <w:color w:val="000000"/>
          <w:kern w:val="0"/>
          <w:sz w:val="28"/>
          <w:szCs w:val="28"/>
        </w:rPr>
        <w:t>8年整体支出开展了绩效自评，自评得分</w:t>
      </w:r>
      <w:r>
        <w:rPr>
          <w:rFonts w:asciiTheme="majorEastAsia" w:eastAsiaTheme="majorEastAsia" w:hAnsiTheme="majorEastAsia" w:cs="仿宋"/>
          <w:color w:val="000000"/>
          <w:kern w:val="0"/>
          <w:sz w:val="28"/>
          <w:szCs w:val="28"/>
        </w:rPr>
        <w:t>100</w:t>
      </w:r>
      <w:r>
        <w:rPr>
          <w:rFonts w:asciiTheme="majorEastAsia" w:eastAsiaTheme="majorEastAsia" w:hAnsiTheme="majorEastAsia" w:cs="仿宋" w:hint="eastAsia"/>
          <w:color w:val="000000"/>
          <w:kern w:val="0"/>
          <w:sz w:val="28"/>
          <w:szCs w:val="28"/>
        </w:rPr>
        <w:t>分。</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（二）存在问题</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hint="eastAsia"/>
          <w:color w:val="000000"/>
          <w:kern w:val="0"/>
          <w:sz w:val="28"/>
          <w:szCs w:val="28"/>
        </w:rPr>
        <w:t>无。</w:t>
      </w:r>
    </w:p>
    <w:p w:rsidR="00906C25" w:rsidRDefault="00B20301">
      <w:pPr>
        <w:spacing w:line="580" w:lineRule="exact"/>
        <w:ind w:firstLineChars="200" w:firstLine="560"/>
        <w:rPr>
          <w:rFonts w:asciiTheme="majorEastAsia" w:eastAsiaTheme="majorEastAsia" w:hAnsiTheme="majorEastAsia" w:cs="仿宋"/>
          <w:color w:val="000000"/>
          <w:kern w:val="0"/>
          <w:sz w:val="28"/>
          <w:szCs w:val="28"/>
        </w:rPr>
      </w:pPr>
      <w:r>
        <w:rPr>
          <w:rFonts w:asciiTheme="majorEastAsia" w:eastAsiaTheme="majorEastAsia" w:hAnsiTheme="majorEastAsia" w:cs="仿宋"/>
          <w:color w:val="000000"/>
          <w:kern w:val="0"/>
          <w:sz w:val="28"/>
          <w:szCs w:val="28"/>
        </w:rPr>
        <w:t>（三）改进建议</w:t>
      </w:r>
    </w:p>
    <w:p w:rsidR="00906C25" w:rsidRDefault="00B20301">
      <w:pPr>
        <w:widowControl/>
        <w:jc w:val="left"/>
        <w:rPr>
          <w:rFonts w:asciiTheme="majorEastAsia" w:eastAsiaTheme="majorEastAsia" w:hAnsiTheme="majorEastAsia" w:cs="仿宋"/>
          <w:bCs/>
          <w:color w:val="000000"/>
          <w:kern w:val="0"/>
          <w:sz w:val="28"/>
          <w:szCs w:val="28"/>
        </w:rPr>
      </w:pPr>
      <w:bookmarkStart w:id="62" w:name="_Toc15396617"/>
      <w:r>
        <w:rPr>
          <w:rFonts w:asciiTheme="majorEastAsia" w:eastAsiaTheme="majorEastAsia" w:hAnsiTheme="majorEastAsia" w:cs="仿宋" w:hint="eastAsia"/>
          <w:bCs/>
          <w:color w:val="000000"/>
          <w:kern w:val="0"/>
          <w:sz w:val="28"/>
          <w:szCs w:val="28"/>
        </w:rPr>
        <w:t xml:space="preserve">     进一步加强绩效目标管理。</w:t>
      </w:r>
    </w:p>
    <w:bookmarkEnd w:id="62"/>
    <w:p w:rsidR="00906C25" w:rsidRDefault="00906C25">
      <w:pPr>
        <w:spacing w:line="580" w:lineRule="exact"/>
        <w:ind w:firstLineChars="200" w:firstLine="560"/>
        <w:rPr>
          <w:rStyle w:val="1Char"/>
          <w:rFonts w:asciiTheme="majorEastAsia" w:eastAsiaTheme="majorEastAsia" w:hAnsiTheme="majorEastAsia" w:cs="仿宋_GB2312"/>
          <w:b w:val="0"/>
          <w:bCs w:val="0"/>
          <w:kern w:val="2"/>
          <w:sz w:val="28"/>
          <w:szCs w:val="28"/>
        </w:rPr>
      </w:pPr>
    </w:p>
    <w:p w:rsidR="00FF3478" w:rsidRDefault="00FF3478">
      <w:pPr>
        <w:spacing w:line="580" w:lineRule="exact"/>
        <w:ind w:firstLineChars="200" w:firstLine="560"/>
        <w:rPr>
          <w:rStyle w:val="1Char"/>
          <w:rFonts w:asciiTheme="majorEastAsia" w:eastAsiaTheme="majorEastAsia" w:hAnsiTheme="majorEastAsia" w:cs="仿宋_GB2312"/>
          <w:b w:val="0"/>
          <w:bCs w:val="0"/>
          <w:kern w:val="2"/>
          <w:sz w:val="28"/>
          <w:szCs w:val="28"/>
        </w:rPr>
      </w:pPr>
    </w:p>
    <w:p w:rsidR="00FF3478" w:rsidRDefault="00FF3478">
      <w:pPr>
        <w:spacing w:line="580" w:lineRule="exact"/>
        <w:ind w:firstLineChars="200" w:firstLine="560"/>
        <w:rPr>
          <w:rStyle w:val="1Char"/>
          <w:rFonts w:asciiTheme="majorEastAsia" w:eastAsiaTheme="majorEastAsia" w:hAnsiTheme="majorEastAsia" w:cs="仿宋_GB2312"/>
          <w:b w:val="0"/>
          <w:bCs w:val="0"/>
          <w:kern w:val="2"/>
          <w:sz w:val="28"/>
          <w:szCs w:val="28"/>
        </w:rPr>
      </w:pPr>
    </w:p>
    <w:p w:rsidR="00FF3478" w:rsidRDefault="00FF3478">
      <w:pPr>
        <w:spacing w:line="580" w:lineRule="exact"/>
        <w:ind w:firstLineChars="200" w:firstLine="560"/>
        <w:rPr>
          <w:rStyle w:val="1Char"/>
          <w:rFonts w:asciiTheme="majorEastAsia" w:eastAsiaTheme="majorEastAsia" w:hAnsiTheme="majorEastAsia" w:cs="仿宋_GB2312"/>
          <w:b w:val="0"/>
          <w:bCs w:val="0"/>
          <w:kern w:val="2"/>
          <w:sz w:val="28"/>
          <w:szCs w:val="28"/>
        </w:rPr>
      </w:pPr>
    </w:p>
    <w:p w:rsidR="00FF3478" w:rsidRDefault="00FF3478">
      <w:pPr>
        <w:spacing w:line="580" w:lineRule="exact"/>
        <w:ind w:firstLineChars="200" w:firstLine="560"/>
        <w:rPr>
          <w:rStyle w:val="1Char"/>
          <w:rFonts w:asciiTheme="majorEastAsia" w:eastAsiaTheme="majorEastAsia" w:hAnsiTheme="majorEastAsia" w:cs="仿宋_GB2312"/>
          <w:b w:val="0"/>
          <w:bCs w:val="0"/>
          <w:kern w:val="2"/>
          <w:sz w:val="28"/>
          <w:szCs w:val="28"/>
        </w:rPr>
      </w:pPr>
    </w:p>
    <w:p w:rsidR="00FF3478" w:rsidRDefault="00FF3478">
      <w:pPr>
        <w:spacing w:line="580" w:lineRule="exact"/>
        <w:ind w:firstLineChars="200" w:firstLine="560"/>
        <w:rPr>
          <w:rStyle w:val="1Char"/>
          <w:rFonts w:asciiTheme="majorEastAsia" w:eastAsiaTheme="majorEastAsia" w:hAnsiTheme="majorEastAsia" w:cs="仿宋_GB2312"/>
          <w:b w:val="0"/>
          <w:bCs w:val="0"/>
          <w:kern w:val="2"/>
          <w:sz w:val="28"/>
          <w:szCs w:val="28"/>
        </w:rPr>
      </w:pPr>
    </w:p>
    <w:p w:rsidR="00FF3478" w:rsidRDefault="00FF3478">
      <w:pPr>
        <w:spacing w:line="580" w:lineRule="exact"/>
        <w:ind w:firstLineChars="200" w:firstLine="560"/>
        <w:rPr>
          <w:rStyle w:val="1Char"/>
          <w:rFonts w:asciiTheme="majorEastAsia" w:eastAsiaTheme="majorEastAsia" w:hAnsiTheme="majorEastAsia" w:cs="仿宋_GB2312"/>
          <w:b w:val="0"/>
          <w:bCs w:val="0"/>
          <w:kern w:val="2"/>
          <w:sz w:val="28"/>
          <w:szCs w:val="28"/>
        </w:rPr>
      </w:pPr>
    </w:p>
    <w:p w:rsidR="00FF3478" w:rsidRDefault="00FF3478">
      <w:pPr>
        <w:spacing w:line="580" w:lineRule="exact"/>
        <w:ind w:firstLineChars="200" w:firstLine="560"/>
        <w:rPr>
          <w:rStyle w:val="1Char"/>
          <w:rFonts w:asciiTheme="majorEastAsia" w:eastAsiaTheme="majorEastAsia" w:hAnsiTheme="majorEastAsia" w:cs="仿宋_GB2312"/>
          <w:b w:val="0"/>
          <w:bCs w:val="0"/>
          <w:kern w:val="2"/>
          <w:sz w:val="28"/>
          <w:szCs w:val="28"/>
        </w:rPr>
      </w:pPr>
    </w:p>
    <w:p w:rsidR="00FF3478" w:rsidRDefault="00FF3478">
      <w:pPr>
        <w:spacing w:line="580" w:lineRule="exact"/>
        <w:ind w:firstLineChars="200" w:firstLine="560"/>
        <w:rPr>
          <w:rStyle w:val="1Char"/>
          <w:rFonts w:asciiTheme="majorEastAsia" w:eastAsiaTheme="majorEastAsia" w:hAnsiTheme="majorEastAsia" w:cs="仿宋_GB2312"/>
          <w:b w:val="0"/>
          <w:bCs w:val="0"/>
          <w:kern w:val="2"/>
          <w:sz w:val="28"/>
          <w:szCs w:val="28"/>
        </w:rPr>
      </w:pPr>
    </w:p>
    <w:p w:rsidR="00FF3478" w:rsidRDefault="00FF3478">
      <w:pPr>
        <w:spacing w:line="580" w:lineRule="exact"/>
        <w:ind w:firstLineChars="200" w:firstLine="560"/>
        <w:rPr>
          <w:rStyle w:val="1Char"/>
          <w:rFonts w:asciiTheme="majorEastAsia" w:eastAsiaTheme="majorEastAsia" w:hAnsiTheme="majorEastAsia" w:cs="仿宋_GB2312"/>
          <w:b w:val="0"/>
          <w:bCs w:val="0"/>
          <w:kern w:val="2"/>
          <w:sz w:val="28"/>
          <w:szCs w:val="28"/>
        </w:rPr>
      </w:pPr>
    </w:p>
    <w:p w:rsidR="00FF3478" w:rsidRDefault="00FF3478">
      <w:pPr>
        <w:spacing w:line="580" w:lineRule="exact"/>
        <w:ind w:firstLineChars="200" w:firstLine="560"/>
        <w:rPr>
          <w:rStyle w:val="1Char"/>
          <w:rFonts w:asciiTheme="majorEastAsia" w:eastAsiaTheme="majorEastAsia" w:hAnsiTheme="majorEastAsia" w:cs="仿宋_GB2312"/>
          <w:b w:val="0"/>
          <w:bCs w:val="0"/>
          <w:kern w:val="2"/>
          <w:sz w:val="28"/>
          <w:szCs w:val="28"/>
        </w:rPr>
      </w:pPr>
    </w:p>
    <w:p w:rsidR="00906C25" w:rsidRDefault="00B20301">
      <w:pPr>
        <w:spacing w:line="600" w:lineRule="exact"/>
        <w:jc w:val="center"/>
        <w:outlineLvl w:val="0"/>
        <w:rPr>
          <w:rStyle w:val="1Char"/>
          <w:rFonts w:asciiTheme="majorEastAsia" w:eastAsiaTheme="majorEastAsia" w:hAnsiTheme="majorEastAsia"/>
          <w:b w:val="0"/>
          <w:sz w:val="28"/>
          <w:szCs w:val="28"/>
        </w:rPr>
      </w:pPr>
      <w:bookmarkStart w:id="63" w:name="_Toc15396618"/>
      <w:r>
        <w:rPr>
          <w:rFonts w:asciiTheme="majorEastAsia" w:eastAsiaTheme="majorEastAsia" w:hAnsiTheme="majorEastAsia" w:hint="eastAsia"/>
          <w:color w:val="000000"/>
          <w:sz w:val="28"/>
          <w:szCs w:val="28"/>
        </w:rPr>
        <w:lastRenderedPageBreak/>
        <w:t>第</w:t>
      </w:r>
      <w:r>
        <w:rPr>
          <w:rStyle w:val="1Char"/>
          <w:rFonts w:asciiTheme="majorEastAsia" w:eastAsiaTheme="majorEastAsia" w:hAnsiTheme="majorEastAsia" w:hint="eastAsia"/>
          <w:b w:val="0"/>
          <w:sz w:val="28"/>
          <w:szCs w:val="28"/>
        </w:rPr>
        <w:t>五部分 附表</w:t>
      </w:r>
      <w:bookmarkEnd w:id="58"/>
      <w:bookmarkEnd w:id="63"/>
    </w:p>
    <w:p w:rsidR="00906C25" w:rsidRDefault="00B20301">
      <w:pPr>
        <w:pStyle w:val="2"/>
        <w:rPr>
          <w:rFonts w:asciiTheme="majorEastAsia" w:hAnsiTheme="majorEastAsia"/>
          <w:color w:val="000000"/>
          <w:sz w:val="28"/>
          <w:szCs w:val="28"/>
        </w:rPr>
      </w:pPr>
      <w:bookmarkStart w:id="64" w:name="_Toc15396619"/>
      <w:r>
        <w:rPr>
          <w:rFonts w:asciiTheme="majorEastAsia" w:hAnsiTheme="majorEastAsia" w:hint="eastAsia"/>
          <w:b w:val="0"/>
          <w:color w:val="000000"/>
          <w:sz w:val="28"/>
          <w:szCs w:val="28"/>
        </w:rPr>
        <w:t>一、收</w:t>
      </w:r>
      <w:r>
        <w:rPr>
          <w:rStyle w:val="2Char"/>
          <w:rFonts w:asciiTheme="majorEastAsia" w:hAnsiTheme="majorEastAsia" w:hint="eastAsia"/>
          <w:sz w:val="28"/>
          <w:szCs w:val="28"/>
        </w:rPr>
        <w:t>入支出决算总表</w:t>
      </w:r>
      <w:bookmarkEnd w:id="64"/>
    </w:p>
    <w:p w:rsidR="00906C25" w:rsidRDefault="00B20301">
      <w:pPr>
        <w:pStyle w:val="2"/>
        <w:rPr>
          <w:rFonts w:asciiTheme="majorEastAsia" w:hAnsiTheme="majorEastAsia"/>
          <w:color w:val="000000"/>
          <w:sz w:val="28"/>
          <w:szCs w:val="28"/>
        </w:rPr>
      </w:pPr>
      <w:bookmarkStart w:id="65" w:name="_Toc15396620"/>
      <w:r>
        <w:rPr>
          <w:rFonts w:asciiTheme="majorEastAsia" w:hAnsiTheme="majorEastAsia" w:hint="eastAsia"/>
          <w:b w:val="0"/>
          <w:color w:val="000000"/>
          <w:sz w:val="28"/>
          <w:szCs w:val="28"/>
        </w:rPr>
        <w:t>二、收</w:t>
      </w:r>
      <w:r>
        <w:rPr>
          <w:rStyle w:val="2Char"/>
          <w:rFonts w:asciiTheme="majorEastAsia" w:hAnsiTheme="majorEastAsia" w:hint="eastAsia"/>
          <w:sz w:val="28"/>
          <w:szCs w:val="28"/>
        </w:rPr>
        <w:t>入总表</w:t>
      </w:r>
      <w:bookmarkEnd w:id="65"/>
    </w:p>
    <w:p w:rsidR="00906C25" w:rsidRDefault="00B20301">
      <w:pPr>
        <w:pStyle w:val="2"/>
        <w:rPr>
          <w:rFonts w:asciiTheme="majorEastAsia" w:hAnsiTheme="majorEastAsia"/>
          <w:color w:val="000000"/>
          <w:sz w:val="28"/>
          <w:szCs w:val="28"/>
        </w:rPr>
      </w:pPr>
      <w:bookmarkStart w:id="66" w:name="_Toc15396621"/>
      <w:r>
        <w:rPr>
          <w:rStyle w:val="2Char"/>
          <w:rFonts w:asciiTheme="majorEastAsia" w:hAnsiTheme="majorEastAsia" w:hint="eastAsia"/>
          <w:sz w:val="28"/>
          <w:szCs w:val="28"/>
        </w:rPr>
        <w:t>三、</w:t>
      </w:r>
      <w:r>
        <w:rPr>
          <w:rFonts w:asciiTheme="majorEastAsia" w:hAnsiTheme="majorEastAsia" w:hint="eastAsia"/>
          <w:b w:val="0"/>
          <w:color w:val="000000"/>
          <w:sz w:val="28"/>
          <w:szCs w:val="28"/>
        </w:rPr>
        <w:t>支</w:t>
      </w:r>
      <w:r>
        <w:rPr>
          <w:rStyle w:val="2Char"/>
          <w:rFonts w:asciiTheme="majorEastAsia" w:hAnsiTheme="majorEastAsia" w:hint="eastAsia"/>
          <w:sz w:val="28"/>
          <w:szCs w:val="28"/>
        </w:rPr>
        <w:t>出总表</w:t>
      </w:r>
      <w:bookmarkEnd w:id="66"/>
    </w:p>
    <w:p w:rsidR="00906C25" w:rsidRDefault="00B20301">
      <w:pPr>
        <w:pStyle w:val="2"/>
        <w:rPr>
          <w:rFonts w:asciiTheme="majorEastAsia" w:hAnsiTheme="majorEastAsia"/>
          <w:b w:val="0"/>
          <w:color w:val="000000"/>
          <w:sz w:val="28"/>
          <w:szCs w:val="28"/>
        </w:rPr>
      </w:pPr>
      <w:bookmarkStart w:id="67" w:name="_Toc15396622"/>
      <w:r>
        <w:rPr>
          <w:rStyle w:val="2Char"/>
          <w:rFonts w:asciiTheme="majorEastAsia" w:hAnsiTheme="majorEastAsia" w:hint="eastAsia"/>
          <w:sz w:val="28"/>
          <w:szCs w:val="28"/>
        </w:rPr>
        <w:t>四、</w:t>
      </w:r>
      <w:r>
        <w:rPr>
          <w:rFonts w:asciiTheme="majorEastAsia" w:hAnsiTheme="majorEastAsia" w:hint="eastAsia"/>
          <w:b w:val="0"/>
          <w:color w:val="000000"/>
          <w:sz w:val="28"/>
          <w:szCs w:val="28"/>
        </w:rPr>
        <w:t>财</w:t>
      </w:r>
      <w:r>
        <w:rPr>
          <w:rStyle w:val="2Char"/>
          <w:rFonts w:asciiTheme="majorEastAsia" w:hAnsiTheme="majorEastAsia" w:hint="eastAsia"/>
          <w:sz w:val="28"/>
          <w:szCs w:val="28"/>
        </w:rPr>
        <w:t>政拨款收入支出决算总表</w:t>
      </w:r>
      <w:bookmarkEnd w:id="67"/>
    </w:p>
    <w:p w:rsidR="00906C25" w:rsidRDefault="00B20301">
      <w:pPr>
        <w:pStyle w:val="2"/>
        <w:rPr>
          <w:rFonts w:asciiTheme="majorEastAsia" w:hAnsiTheme="majorEastAsia"/>
          <w:sz w:val="28"/>
          <w:szCs w:val="28"/>
        </w:rPr>
      </w:pPr>
      <w:bookmarkStart w:id="68" w:name="_Toc15396623"/>
      <w:r>
        <w:rPr>
          <w:rStyle w:val="2Char"/>
          <w:rFonts w:asciiTheme="majorEastAsia" w:hAnsiTheme="majorEastAsia" w:hint="eastAsia"/>
          <w:sz w:val="28"/>
          <w:szCs w:val="28"/>
        </w:rPr>
        <w:t>五、</w:t>
      </w:r>
      <w:r>
        <w:rPr>
          <w:rFonts w:asciiTheme="majorEastAsia" w:hAnsiTheme="majorEastAsia" w:hint="eastAsia"/>
          <w:b w:val="0"/>
          <w:sz w:val="28"/>
          <w:szCs w:val="28"/>
        </w:rPr>
        <w:t>财</w:t>
      </w:r>
      <w:r>
        <w:rPr>
          <w:rStyle w:val="2Char"/>
          <w:rFonts w:asciiTheme="majorEastAsia" w:hAnsiTheme="majorEastAsia" w:hint="eastAsia"/>
          <w:sz w:val="28"/>
          <w:szCs w:val="28"/>
        </w:rPr>
        <w:t>政拨款支出决算明细表（政府经济分类科目）</w:t>
      </w:r>
      <w:bookmarkEnd w:id="68"/>
    </w:p>
    <w:p w:rsidR="00906C25" w:rsidRDefault="00B20301">
      <w:pPr>
        <w:pStyle w:val="2"/>
        <w:rPr>
          <w:rFonts w:asciiTheme="majorEastAsia" w:hAnsiTheme="majorEastAsia"/>
          <w:color w:val="000000"/>
          <w:sz w:val="28"/>
          <w:szCs w:val="28"/>
        </w:rPr>
      </w:pPr>
      <w:bookmarkStart w:id="69" w:name="_Toc15396624"/>
      <w:r>
        <w:rPr>
          <w:rStyle w:val="2Char"/>
          <w:rFonts w:asciiTheme="majorEastAsia" w:hAnsiTheme="majorEastAsia" w:hint="eastAsia"/>
          <w:sz w:val="28"/>
          <w:szCs w:val="28"/>
        </w:rPr>
        <w:t>六、</w:t>
      </w:r>
      <w:r>
        <w:rPr>
          <w:rFonts w:asciiTheme="majorEastAsia" w:hAnsiTheme="majorEastAsia" w:hint="eastAsia"/>
          <w:b w:val="0"/>
          <w:color w:val="000000"/>
          <w:sz w:val="28"/>
          <w:szCs w:val="28"/>
        </w:rPr>
        <w:t>一</w:t>
      </w:r>
      <w:r>
        <w:rPr>
          <w:rStyle w:val="2Char"/>
          <w:rFonts w:asciiTheme="majorEastAsia" w:hAnsiTheme="majorEastAsia" w:hint="eastAsia"/>
          <w:sz w:val="28"/>
          <w:szCs w:val="28"/>
        </w:rPr>
        <w:t>般公共预算财政拨款支出决算表</w:t>
      </w:r>
      <w:bookmarkEnd w:id="69"/>
    </w:p>
    <w:p w:rsidR="00906C25" w:rsidRDefault="00B20301">
      <w:pPr>
        <w:pStyle w:val="2"/>
        <w:rPr>
          <w:rFonts w:asciiTheme="majorEastAsia" w:hAnsiTheme="majorEastAsia"/>
          <w:color w:val="000000"/>
          <w:sz w:val="28"/>
          <w:szCs w:val="28"/>
        </w:rPr>
      </w:pPr>
      <w:bookmarkStart w:id="70" w:name="_Toc15396625"/>
      <w:r>
        <w:rPr>
          <w:rStyle w:val="2Char"/>
          <w:rFonts w:asciiTheme="majorEastAsia" w:hAnsiTheme="majorEastAsia" w:hint="eastAsia"/>
          <w:sz w:val="28"/>
          <w:szCs w:val="28"/>
        </w:rPr>
        <w:t>七、</w:t>
      </w:r>
      <w:r>
        <w:rPr>
          <w:rFonts w:asciiTheme="majorEastAsia" w:hAnsiTheme="majorEastAsia" w:hint="eastAsia"/>
          <w:b w:val="0"/>
          <w:color w:val="000000"/>
          <w:sz w:val="28"/>
          <w:szCs w:val="28"/>
        </w:rPr>
        <w:t>一</w:t>
      </w:r>
      <w:r>
        <w:rPr>
          <w:rStyle w:val="2Char"/>
          <w:rFonts w:asciiTheme="majorEastAsia" w:hAnsiTheme="majorEastAsia" w:hint="eastAsia"/>
          <w:sz w:val="28"/>
          <w:szCs w:val="28"/>
        </w:rPr>
        <w:t>般公共预算财政拨款支出决算明细表</w:t>
      </w:r>
      <w:bookmarkEnd w:id="70"/>
    </w:p>
    <w:p w:rsidR="00906C25" w:rsidRDefault="00B20301">
      <w:pPr>
        <w:pStyle w:val="2"/>
        <w:rPr>
          <w:rFonts w:asciiTheme="majorEastAsia" w:hAnsiTheme="majorEastAsia"/>
          <w:color w:val="000000"/>
          <w:sz w:val="28"/>
          <w:szCs w:val="28"/>
        </w:rPr>
      </w:pPr>
      <w:bookmarkStart w:id="71" w:name="_Toc15396626"/>
      <w:r>
        <w:rPr>
          <w:rStyle w:val="2Char"/>
          <w:rFonts w:asciiTheme="majorEastAsia" w:hAnsiTheme="majorEastAsia" w:hint="eastAsia"/>
          <w:sz w:val="28"/>
          <w:szCs w:val="28"/>
        </w:rPr>
        <w:t>八、</w:t>
      </w:r>
      <w:r>
        <w:rPr>
          <w:rFonts w:asciiTheme="majorEastAsia" w:hAnsiTheme="majorEastAsia" w:hint="eastAsia"/>
          <w:b w:val="0"/>
          <w:color w:val="000000"/>
          <w:sz w:val="28"/>
          <w:szCs w:val="28"/>
        </w:rPr>
        <w:t>一</w:t>
      </w:r>
      <w:r>
        <w:rPr>
          <w:rStyle w:val="2Char"/>
          <w:rFonts w:asciiTheme="majorEastAsia" w:hAnsiTheme="majorEastAsia" w:hint="eastAsia"/>
          <w:sz w:val="28"/>
          <w:szCs w:val="28"/>
        </w:rPr>
        <w:t>般公共预算财政拨款基本支出决算表</w:t>
      </w:r>
      <w:bookmarkEnd w:id="71"/>
    </w:p>
    <w:p w:rsidR="00906C25" w:rsidRDefault="00B20301">
      <w:pPr>
        <w:pStyle w:val="2"/>
        <w:rPr>
          <w:rFonts w:asciiTheme="majorEastAsia" w:hAnsiTheme="majorEastAsia"/>
          <w:color w:val="000000"/>
          <w:sz w:val="28"/>
          <w:szCs w:val="28"/>
        </w:rPr>
      </w:pPr>
      <w:bookmarkStart w:id="72" w:name="_Toc15396627"/>
      <w:r>
        <w:rPr>
          <w:rStyle w:val="2Char"/>
          <w:rFonts w:asciiTheme="majorEastAsia" w:hAnsiTheme="majorEastAsia" w:hint="eastAsia"/>
          <w:sz w:val="28"/>
          <w:szCs w:val="28"/>
        </w:rPr>
        <w:t>九、</w:t>
      </w:r>
      <w:r>
        <w:rPr>
          <w:rFonts w:asciiTheme="majorEastAsia" w:hAnsiTheme="majorEastAsia" w:hint="eastAsia"/>
          <w:b w:val="0"/>
          <w:color w:val="000000"/>
          <w:sz w:val="28"/>
          <w:szCs w:val="28"/>
        </w:rPr>
        <w:t>一</w:t>
      </w:r>
      <w:r>
        <w:rPr>
          <w:rStyle w:val="2Char"/>
          <w:rFonts w:asciiTheme="majorEastAsia" w:hAnsiTheme="majorEastAsia" w:hint="eastAsia"/>
          <w:sz w:val="28"/>
          <w:szCs w:val="28"/>
        </w:rPr>
        <w:t>般公共预算财政拨款项目支出决算表</w:t>
      </w:r>
      <w:bookmarkEnd w:id="72"/>
    </w:p>
    <w:p w:rsidR="00906C25" w:rsidRDefault="00B20301">
      <w:pPr>
        <w:pStyle w:val="2"/>
        <w:rPr>
          <w:rFonts w:asciiTheme="majorEastAsia" w:hAnsiTheme="majorEastAsia"/>
          <w:color w:val="000000"/>
          <w:sz w:val="28"/>
          <w:szCs w:val="28"/>
        </w:rPr>
      </w:pPr>
      <w:bookmarkStart w:id="73" w:name="_Toc15396628"/>
      <w:r>
        <w:rPr>
          <w:rStyle w:val="2Char"/>
          <w:rFonts w:asciiTheme="majorEastAsia" w:hAnsiTheme="majorEastAsia" w:hint="eastAsia"/>
          <w:sz w:val="28"/>
          <w:szCs w:val="28"/>
        </w:rPr>
        <w:t>十、</w:t>
      </w:r>
      <w:r>
        <w:rPr>
          <w:rFonts w:asciiTheme="majorEastAsia" w:hAnsiTheme="majorEastAsia" w:hint="eastAsia"/>
          <w:b w:val="0"/>
          <w:color w:val="000000"/>
          <w:sz w:val="28"/>
          <w:szCs w:val="28"/>
        </w:rPr>
        <w:t>一</w:t>
      </w:r>
      <w:r>
        <w:rPr>
          <w:rStyle w:val="2Char"/>
          <w:rFonts w:asciiTheme="majorEastAsia" w:hAnsiTheme="majorEastAsia" w:hint="eastAsia"/>
          <w:sz w:val="28"/>
          <w:szCs w:val="28"/>
        </w:rPr>
        <w:t>般公共预算财政拨款“三公”经费支出决算表</w:t>
      </w:r>
      <w:bookmarkEnd w:id="73"/>
    </w:p>
    <w:p w:rsidR="00906C25" w:rsidRDefault="00B20301">
      <w:pPr>
        <w:pStyle w:val="2"/>
        <w:rPr>
          <w:rFonts w:asciiTheme="majorEastAsia" w:hAnsiTheme="majorEastAsia"/>
          <w:color w:val="000000"/>
          <w:sz w:val="28"/>
          <w:szCs w:val="28"/>
        </w:rPr>
      </w:pPr>
      <w:bookmarkStart w:id="74" w:name="_Toc15396629"/>
      <w:r>
        <w:rPr>
          <w:rStyle w:val="2Char"/>
          <w:rFonts w:asciiTheme="majorEastAsia" w:hAnsiTheme="majorEastAsia" w:hint="eastAsia"/>
          <w:sz w:val="28"/>
          <w:szCs w:val="28"/>
        </w:rPr>
        <w:t>十一、</w:t>
      </w:r>
      <w:r>
        <w:rPr>
          <w:rFonts w:asciiTheme="majorEastAsia" w:hAnsiTheme="majorEastAsia" w:hint="eastAsia"/>
          <w:b w:val="0"/>
          <w:color w:val="000000"/>
          <w:sz w:val="28"/>
          <w:szCs w:val="28"/>
        </w:rPr>
        <w:t>政</w:t>
      </w:r>
      <w:r>
        <w:rPr>
          <w:rStyle w:val="2Char"/>
          <w:rFonts w:asciiTheme="majorEastAsia" w:hAnsiTheme="majorEastAsia" w:hint="eastAsia"/>
          <w:sz w:val="28"/>
          <w:szCs w:val="28"/>
        </w:rPr>
        <w:t>府性基金预算财政拨款收入支出决算表</w:t>
      </w:r>
      <w:bookmarkEnd w:id="74"/>
    </w:p>
    <w:p w:rsidR="00906C25" w:rsidRDefault="00B20301">
      <w:pPr>
        <w:pStyle w:val="2"/>
        <w:rPr>
          <w:rFonts w:asciiTheme="majorEastAsia" w:hAnsiTheme="majorEastAsia"/>
          <w:color w:val="000000"/>
          <w:sz w:val="28"/>
          <w:szCs w:val="28"/>
        </w:rPr>
      </w:pPr>
      <w:bookmarkStart w:id="75" w:name="_Toc15396630"/>
      <w:r>
        <w:rPr>
          <w:rStyle w:val="2Char"/>
          <w:rFonts w:asciiTheme="majorEastAsia" w:hAnsiTheme="majorEastAsia" w:hint="eastAsia"/>
          <w:sz w:val="28"/>
          <w:szCs w:val="28"/>
        </w:rPr>
        <w:t>十二、</w:t>
      </w:r>
      <w:r>
        <w:rPr>
          <w:rFonts w:asciiTheme="majorEastAsia" w:hAnsiTheme="majorEastAsia" w:hint="eastAsia"/>
          <w:b w:val="0"/>
          <w:color w:val="000000"/>
          <w:sz w:val="28"/>
          <w:szCs w:val="28"/>
        </w:rPr>
        <w:t>政</w:t>
      </w:r>
      <w:r>
        <w:rPr>
          <w:rStyle w:val="2Char"/>
          <w:rFonts w:asciiTheme="majorEastAsia" w:hAnsiTheme="majorEastAsia" w:hint="eastAsia"/>
          <w:sz w:val="28"/>
          <w:szCs w:val="28"/>
        </w:rPr>
        <w:t>府性基金预算财政拨款“三公”经费支出决算表</w:t>
      </w:r>
      <w:bookmarkEnd w:id="75"/>
    </w:p>
    <w:p w:rsidR="00906C25" w:rsidRDefault="00B20301">
      <w:pPr>
        <w:pStyle w:val="2"/>
        <w:rPr>
          <w:rFonts w:asciiTheme="majorEastAsia" w:hAnsiTheme="majorEastAsia"/>
          <w:color w:val="000000" w:themeColor="text1"/>
          <w:sz w:val="28"/>
          <w:szCs w:val="28"/>
        </w:rPr>
      </w:pPr>
      <w:bookmarkStart w:id="76" w:name="_Toc15396631"/>
      <w:r>
        <w:rPr>
          <w:rStyle w:val="2Char"/>
          <w:rFonts w:asciiTheme="majorEastAsia" w:hAnsiTheme="majorEastAsia" w:hint="eastAsia"/>
          <w:sz w:val="28"/>
          <w:szCs w:val="28"/>
        </w:rPr>
        <w:t>十三、</w:t>
      </w:r>
      <w:r>
        <w:rPr>
          <w:rFonts w:asciiTheme="majorEastAsia" w:hAnsiTheme="majorEastAsia" w:hint="eastAsia"/>
          <w:b w:val="0"/>
          <w:color w:val="000000"/>
          <w:sz w:val="28"/>
          <w:szCs w:val="28"/>
        </w:rPr>
        <w:t>国</w:t>
      </w:r>
      <w:r>
        <w:rPr>
          <w:rStyle w:val="2Char"/>
          <w:rFonts w:asciiTheme="majorEastAsia" w:hAnsiTheme="majorEastAsia" w:hint="eastAsia"/>
          <w:sz w:val="28"/>
          <w:szCs w:val="28"/>
        </w:rPr>
        <w:t>有资本经营预算支出决算表</w:t>
      </w:r>
      <w:bookmarkEnd w:id="76"/>
    </w:p>
    <w:sectPr w:rsidR="00906C25" w:rsidSect="00906C25">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1B3" w:rsidRDefault="009771B3" w:rsidP="00906C25">
      <w:r>
        <w:separator/>
      </w:r>
    </w:p>
  </w:endnote>
  <w:endnote w:type="continuationSeparator" w:id="1">
    <w:p w:rsidR="009771B3" w:rsidRDefault="009771B3" w:rsidP="00906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AutoText"/>
      </w:docPartObj>
    </w:sdtPr>
    <w:sdtContent>
      <w:p w:rsidR="00906C25" w:rsidRDefault="00101060">
        <w:pPr>
          <w:pStyle w:val="a5"/>
          <w:jc w:val="center"/>
        </w:pPr>
        <w:r w:rsidRPr="00101060">
          <w:fldChar w:fldCharType="begin"/>
        </w:r>
        <w:r w:rsidR="00B20301">
          <w:instrText>PAGE   \* MERGEFORMAT</w:instrText>
        </w:r>
        <w:r w:rsidRPr="00101060">
          <w:fldChar w:fldCharType="separate"/>
        </w:r>
        <w:r w:rsidR="00CF5E71" w:rsidRPr="00CF5E71">
          <w:rPr>
            <w:noProof/>
            <w:lang w:val="zh-CN"/>
          </w:rPr>
          <w:t>9</w:t>
        </w:r>
        <w:r>
          <w:rPr>
            <w:lang w:val="zh-CN"/>
          </w:rPr>
          <w:fldChar w:fldCharType="end"/>
        </w:r>
      </w:p>
    </w:sdtContent>
  </w:sdt>
  <w:p w:rsidR="00906C25" w:rsidRDefault="00906C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1B3" w:rsidRDefault="009771B3" w:rsidP="00906C25">
      <w:r>
        <w:separator/>
      </w:r>
    </w:p>
  </w:footnote>
  <w:footnote w:type="continuationSeparator" w:id="1">
    <w:p w:rsidR="009771B3" w:rsidRDefault="009771B3" w:rsidP="00906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25" w:rsidRDefault="00906C2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4C9C"/>
    <w:rsid w:val="000222C6"/>
    <w:rsid w:val="0002549F"/>
    <w:rsid w:val="000562DB"/>
    <w:rsid w:val="0006487A"/>
    <w:rsid w:val="00065F8F"/>
    <w:rsid w:val="00067885"/>
    <w:rsid w:val="000725E9"/>
    <w:rsid w:val="000768F2"/>
    <w:rsid w:val="0009184B"/>
    <w:rsid w:val="0009593C"/>
    <w:rsid w:val="000966A6"/>
    <w:rsid w:val="00096CDF"/>
    <w:rsid w:val="000B047F"/>
    <w:rsid w:val="000B5923"/>
    <w:rsid w:val="000B5A48"/>
    <w:rsid w:val="000B6FF3"/>
    <w:rsid w:val="000C0A36"/>
    <w:rsid w:val="000C1E24"/>
    <w:rsid w:val="000C3467"/>
    <w:rsid w:val="000C3CA6"/>
    <w:rsid w:val="000D1267"/>
    <w:rsid w:val="000D1D50"/>
    <w:rsid w:val="000D5782"/>
    <w:rsid w:val="000E38BB"/>
    <w:rsid w:val="000E6613"/>
    <w:rsid w:val="000E7119"/>
    <w:rsid w:val="000F3634"/>
    <w:rsid w:val="000F4CC3"/>
    <w:rsid w:val="00101060"/>
    <w:rsid w:val="00114E9B"/>
    <w:rsid w:val="0014729F"/>
    <w:rsid w:val="00157BAB"/>
    <w:rsid w:val="001654D1"/>
    <w:rsid w:val="0018106D"/>
    <w:rsid w:val="001877A7"/>
    <w:rsid w:val="00191536"/>
    <w:rsid w:val="00196687"/>
    <w:rsid w:val="001C0962"/>
    <w:rsid w:val="001C3365"/>
    <w:rsid w:val="001D7531"/>
    <w:rsid w:val="001E21D9"/>
    <w:rsid w:val="001E4269"/>
    <w:rsid w:val="001E737D"/>
    <w:rsid w:val="001F0592"/>
    <w:rsid w:val="001F1472"/>
    <w:rsid w:val="001F7506"/>
    <w:rsid w:val="002006CD"/>
    <w:rsid w:val="00202B36"/>
    <w:rsid w:val="00204B7A"/>
    <w:rsid w:val="0021101A"/>
    <w:rsid w:val="00220536"/>
    <w:rsid w:val="002210B2"/>
    <w:rsid w:val="00223E14"/>
    <w:rsid w:val="002275E8"/>
    <w:rsid w:val="00235629"/>
    <w:rsid w:val="00260C38"/>
    <w:rsid w:val="00260CD2"/>
    <w:rsid w:val="002616C0"/>
    <w:rsid w:val="002662AA"/>
    <w:rsid w:val="00280496"/>
    <w:rsid w:val="002810DD"/>
    <w:rsid w:val="00295495"/>
    <w:rsid w:val="00296991"/>
    <w:rsid w:val="002B2613"/>
    <w:rsid w:val="002C4242"/>
    <w:rsid w:val="002F1818"/>
    <w:rsid w:val="002F567B"/>
    <w:rsid w:val="003216A9"/>
    <w:rsid w:val="00344D61"/>
    <w:rsid w:val="00351C25"/>
    <w:rsid w:val="00355E54"/>
    <w:rsid w:val="0037013F"/>
    <w:rsid w:val="00380C92"/>
    <w:rsid w:val="003A13C9"/>
    <w:rsid w:val="003A484F"/>
    <w:rsid w:val="003B0BE0"/>
    <w:rsid w:val="003B0C1B"/>
    <w:rsid w:val="003B688C"/>
    <w:rsid w:val="003C0291"/>
    <w:rsid w:val="003C2F90"/>
    <w:rsid w:val="003C39AE"/>
    <w:rsid w:val="003C7B60"/>
    <w:rsid w:val="003D11C5"/>
    <w:rsid w:val="003D1FB2"/>
    <w:rsid w:val="003D66DA"/>
    <w:rsid w:val="003E1310"/>
    <w:rsid w:val="003E6F55"/>
    <w:rsid w:val="00406254"/>
    <w:rsid w:val="00416ADD"/>
    <w:rsid w:val="004223DE"/>
    <w:rsid w:val="00434489"/>
    <w:rsid w:val="0043677C"/>
    <w:rsid w:val="00437085"/>
    <w:rsid w:val="0044239E"/>
    <w:rsid w:val="00443880"/>
    <w:rsid w:val="004464F4"/>
    <w:rsid w:val="00461417"/>
    <w:rsid w:val="00471401"/>
    <w:rsid w:val="00472DF1"/>
    <w:rsid w:val="00473F31"/>
    <w:rsid w:val="0048263A"/>
    <w:rsid w:val="00487E5D"/>
    <w:rsid w:val="00487F99"/>
    <w:rsid w:val="004A02C1"/>
    <w:rsid w:val="004A711F"/>
    <w:rsid w:val="004B199D"/>
    <w:rsid w:val="004B4690"/>
    <w:rsid w:val="004D0753"/>
    <w:rsid w:val="004E0A2D"/>
    <w:rsid w:val="004E206B"/>
    <w:rsid w:val="004E6DF7"/>
    <w:rsid w:val="004F0FBD"/>
    <w:rsid w:val="00505A47"/>
    <w:rsid w:val="00512FDA"/>
    <w:rsid w:val="00515A6D"/>
    <w:rsid w:val="00520DA0"/>
    <w:rsid w:val="00533F56"/>
    <w:rsid w:val="005370EA"/>
    <w:rsid w:val="00543D34"/>
    <w:rsid w:val="00552406"/>
    <w:rsid w:val="00554EE9"/>
    <w:rsid w:val="005572D0"/>
    <w:rsid w:val="005664BB"/>
    <w:rsid w:val="0057481D"/>
    <w:rsid w:val="0058486E"/>
    <w:rsid w:val="00591FEE"/>
    <w:rsid w:val="005A1FA1"/>
    <w:rsid w:val="005C64DF"/>
    <w:rsid w:val="005D1C8B"/>
    <w:rsid w:val="005D5CED"/>
    <w:rsid w:val="005E375A"/>
    <w:rsid w:val="005F1A4C"/>
    <w:rsid w:val="005F5A11"/>
    <w:rsid w:val="006040AB"/>
    <w:rsid w:val="00605688"/>
    <w:rsid w:val="00605846"/>
    <w:rsid w:val="006070AF"/>
    <w:rsid w:val="00607E6C"/>
    <w:rsid w:val="006101B1"/>
    <w:rsid w:val="00614E44"/>
    <w:rsid w:val="00622830"/>
    <w:rsid w:val="00630AEF"/>
    <w:rsid w:val="0063134B"/>
    <w:rsid w:val="006325F8"/>
    <w:rsid w:val="00634C9A"/>
    <w:rsid w:val="00642EE5"/>
    <w:rsid w:val="006440E4"/>
    <w:rsid w:val="006544AA"/>
    <w:rsid w:val="00654F4C"/>
    <w:rsid w:val="0066343B"/>
    <w:rsid w:val="0066476D"/>
    <w:rsid w:val="00664777"/>
    <w:rsid w:val="006748A4"/>
    <w:rsid w:val="00675805"/>
    <w:rsid w:val="00683E73"/>
    <w:rsid w:val="00687188"/>
    <w:rsid w:val="006A3141"/>
    <w:rsid w:val="006A5E34"/>
    <w:rsid w:val="006B2422"/>
    <w:rsid w:val="006B2B9A"/>
    <w:rsid w:val="006C1937"/>
    <w:rsid w:val="006C41D7"/>
    <w:rsid w:val="006C4F65"/>
    <w:rsid w:val="006F020C"/>
    <w:rsid w:val="006F35B6"/>
    <w:rsid w:val="006F37F2"/>
    <w:rsid w:val="00707CEA"/>
    <w:rsid w:val="007127B7"/>
    <w:rsid w:val="007213AD"/>
    <w:rsid w:val="0073062C"/>
    <w:rsid w:val="007416B6"/>
    <w:rsid w:val="007420E4"/>
    <w:rsid w:val="00746F48"/>
    <w:rsid w:val="0075404D"/>
    <w:rsid w:val="00757D25"/>
    <w:rsid w:val="0076182A"/>
    <w:rsid w:val="00767B7E"/>
    <w:rsid w:val="0077006E"/>
    <w:rsid w:val="007770C3"/>
    <w:rsid w:val="00782D64"/>
    <w:rsid w:val="00784D24"/>
    <w:rsid w:val="00785FBA"/>
    <w:rsid w:val="00786E4A"/>
    <w:rsid w:val="007875EB"/>
    <w:rsid w:val="0079426B"/>
    <w:rsid w:val="00794773"/>
    <w:rsid w:val="007972A1"/>
    <w:rsid w:val="007A1779"/>
    <w:rsid w:val="007D312A"/>
    <w:rsid w:val="007D3ACA"/>
    <w:rsid w:val="007D3F19"/>
    <w:rsid w:val="007D5807"/>
    <w:rsid w:val="007D7801"/>
    <w:rsid w:val="007E23B0"/>
    <w:rsid w:val="007E6164"/>
    <w:rsid w:val="007F1991"/>
    <w:rsid w:val="007F22F0"/>
    <w:rsid w:val="007F2C2F"/>
    <w:rsid w:val="007F3B10"/>
    <w:rsid w:val="007F55FC"/>
    <w:rsid w:val="007F5665"/>
    <w:rsid w:val="007F628D"/>
    <w:rsid w:val="00800112"/>
    <w:rsid w:val="00805F9F"/>
    <w:rsid w:val="00821F5A"/>
    <w:rsid w:val="008253BB"/>
    <w:rsid w:val="0083706E"/>
    <w:rsid w:val="008423A5"/>
    <w:rsid w:val="008446A0"/>
    <w:rsid w:val="00850625"/>
    <w:rsid w:val="00853718"/>
    <w:rsid w:val="00855221"/>
    <w:rsid w:val="00857F06"/>
    <w:rsid w:val="00860645"/>
    <w:rsid w:val="008606E0"/>
    <w:rsid w:val="00865021"/>
    <w:rsid w:val="00871956"/>
    <w:rsid w:val="00871F71"/>
    <w:rsid w:val="00875E1E"/>
    <w:rsid w:val="00885AF4"/>
    <w:rsid w:val="00886D27"/>
    <w:rsid w:val="008939CD"/>
    <w:rsid w:val="008B768C"/>
    <w:rsid w:val="008C0E7F"/>
    <w:rsid w:val="008C4DB1"/>
    <w:rsid w:val="008C4EAF"/>
    <w:rsid w:val="008C5176"/>
    <w:rsid w:val="008C7FD0"/>
    <w:rsid w:val="008D2A3C"/>
    <w:rsid w:val="008D380E"/>
    <w:rsid w:val="008E1DE7"/>
    <w:rsid w:val="008E5253"/>
    <w:rsid w:val="008E707C"/>
    <w:rsid w:val="008F3DCC"/>
    <w:rsid w:val="00900B08"/>
    <w:rsid w:val="00902155"/>
    <w:rsid w:val="00902FA3"/>
    <w:rsid w:val="00903D88"/>
    <w:rsid w:val="009069B5"/>
    <w:rsid w:val="00906C25"/>
    <w:rsid w:val="0091147B"/>
    <w:rsid w:val="00920B0C"/>
    <w:rsid w:val="00923564"/>
    <w:rsid w:val="0092392E"/>
    <w:rsid w:val="009315F9"/>
    <w:rsid w:val="00946945"/>
    <w:rsid w:val="00951248"/>
    <w:rsid w:val="0095152F"/>
    <w:rsid w:val="00954C49"/>
    <w:rsid w:val="0097099F"/>
    <w:rsid w:val="00971997"/>
    <w:rsid w:val="00971FFC"/>
    <w:rsid w:val="00973DEA"/>
    <w:rsid w:val="00975F79"/>
    <w:rsid w:val="009771B3"/>
    <w:rsid w:val="0098660A"/>
    <w:rsid w:val="0099214B"/>
    <w:rsid w:val="009931C3"/>
    <w:rsid w:val="009B2C43"/>
    <w:rsid w:val="009B4EAE"/>
    <w:rsid w:val="009B7573"/>
    <w:rsid w:val="009C22F4"/>
    <w:rsid w:val="009C2E98"/>
    <w:rsid w:val="009D3447"/>
    <w:rsid w:val="009D4711"/>
    <w:rsid w:val="009E33A8"/>
    <w:rsid w:val="009F1185"/>
    <w:rsid w:val="009F18CD"/>
    <w:rsid w:val="009F2A13"/>
    <w:rsid w:val="00A04EB0"/>
    <w:rsid w:val="00A13CC1"/>
    <w:rsid w:val="00A16847"/>
    <w:rsid w:val="00A237D8"/>
    <w:rsid w:val="00A268C4"/>
    <w:rsid w:val="00A307CD"/>
    <w:rsid w:val="00A40A00"/>
    <w:rsid w:val="00A4142F"/>
    <w:rsid w:val="00A54A9A"/>
    <w:rsid w:val="00A56DF2"/>
    <w:rsid w:val="00A675FA"/>
    <w:rsid w:val="00A67AB5"/>
    <w:rsid w:val="00A82EFE"/>
    <w:rsid w:val="00A867D2"/>
    <w:rsid w:val="00A91760"/>
    <w:rsid w:val="00A93B00"/>
    <w:rsid w:val="00A93C21"/>
    <w:rsid w:val="00AC3C6A"/>
    <w:rsid w:val="00AD0CEE"/>
    <w:rsid w:val="00AD43A8"/>
    <w:rsid w:val="00AD5620"/>
    <w:rsid w:val="00AD7C1B"/>
    <w:rsid w:val="00AE16BA"/>
    <w:rsid w:val="00AE1EBE"/>
    <w:rsid w:val="00AF4373"/>
    <w:rsid w:val="00B03C9D"/>
    <w:rsid w:val="00B060AE"/>
    <w:rsid w:val="00B10517"/>
    <w:rsid w:val="00B14E76"/>
    <w:rsid w:val="00B161B8"/>
    <w:rsid w:val="00B174FE"/>
    <w:rsid w:val="00B20301"/>
    <w:rsid w:val="00B2048C"/>
    <w:rsid w:val="00B21817"/>
    <w:rsid w:val="00B310B9"/>
    <w:rsid w:val="00B323FF"/>
    <w:rsid w:val="00B35F3F"/>
    <w:rsid w:val="00B36CBB"/>
    <w:rsid w:val="00B425E0"/>
    <w:rsid w:val="00B43185"/>
    <w:rsid w:val="00B440AA"/>
    <w:rsid w:val="00B44B70"/>
    <w:rsid w:val="00B479FA"/>
    <w:rsid w:val="00B53C56"/>
    <w:rsid w:val="00B76C95"/>
    <w:rsid w:val="00B77EA6"/>
    <w:rsid w:val="00B81598"/>
    <w:rsid w:val="00B841F1"/>
    <w:rsid w:val="00B944D6"/>
    <w:rsid w:val="00BA152F"/>
    <w:rsid w:val="00BA36B2"/>
    <w:rsid w:val="00BB4DF0"/>
    <w:rsid w:val="00BB5B1D"/>
    <w:rsid w:val="00BC289F"/>
    <w:rsid w:val="00BC5361"/>
    <w:rsid w:val="00BC5460"/>
    <w:rsid w:val="00BC6B50"/>
    <w:rsid w:val="00BD0E25"/>
    <w:rsid w:val="00BE0E9C"/>
    <w:rsid w:val="00BF5BD6"/>
    <w:rsid w:val="00C03E31"/>
    <w:rsid w:val="00C11618"/>
    <w:rsid w:val="00C33E72"/>
    <w:rsid w:val="00C354B2"/>
    <w:rsid w:val="00C35554"/>
    <w:rsid w:val="00C36087"/>
    <w:rsid w:val="00C42709"/>
    <w:rsid w:val="00C42F5B"/>
    <w:rsid w:val="00C453CE"/>
    <w:rsid w:val="00C533CC"/>
    <w:rsid w:val="00C5751C"/>
    <w:rsid w:val="00C61BFC"/>
    <w:rsid w:val="00C62B85"/>
    <w:rsid w:val="00C65438"/>
    <w:rsid w:val="00C91CBB"/>
    <w:rsid w:val="00CA72B8"/>
    <w:rsid w:val="00CC09B6"/>
    <w:rsid w:val="00CC666F"/>
    <w:rsid w:val="00CD1E3F"/>
    <w:rsid w:val="00CE44F6"/>
    <w:rsid w:val="00CE49DA"/>
    <w:rsid w:val="00CE7B61"/>
    <w:rsid w:val="00CF5E71"/>
    <w:rsid w:val="00D00095"/>
    <w:rsid w:val="00D02B0C"/>
    <w:rsid w:val="00D077CB"/>
    <w:rsid w:val="00D20620"/>
    <w:rsid w:val="00D26091"/>
    <w:rsid w:val="00D34E7C"/>
    <w:rsid w:val="00D35489"/>
    <w:rsid w:val="00D51276"/>
    <w:rsid w:val="00D55CE9"/>
    <w:rsid w:val="00D7035F"/>
    <w:rsid w:val="00D86CD1"/>
    <w:rsid w:val="00D90E8B"/>
    <w:rsid w:val="00DA65AC"/>
    <w:rsid w:val="00DB023E"/>
    <w:rsid w:val="00DB1913"/>
    <w:rsid w:val="00DB7AE0"/>
    <w:rsid w:val="00DC410D"/>
    <w:rsid w:val="00DC5ED2"/>
    <w:rsid w:val="00DC68CA"/>
    <w:rsid w:val="00DC7A1A"/>
    <w:rsid w:val="00DC7CBA"/>
    <w:rsid w:val="00DD73B7"/>
    <w:rsid w:val="00DF28BC"/>
    <w:rsid w:val="00DF34B9"/>
    <w:rsid w:val="00E01053"/>
    <w:rsid w:val="00E07ACF"/>
    <w:rsid w:val="00E1605A"/>
    <w:rsid w:val="00E331A1"/>
    <w:rsid w:val="00E33202"/>
    <w:rsid w:val="00E336A9"/>
    <w:rsid w:val="00E45C26"/>
    <w:rsid w:val="00E464FA"/>
    <w:rsid w:val="00E5047F"/>
    <w:rsid w:val="00E50624"/>
    <w:rsid w:val="00E568DF"/>
    <w:rsid w:val="00E64269"/>
    <w:rsid w:val="00E82267"/>
    <w:rsid w:val="00E86606"/>
    <w:rsid w:val="00E97D07"/>
    <w:rsid w:val="00EA010F"/>
    <w:rsid w:val="00EA70FF"/>
    <w:rsid w:val="00EB49C6"/>
    <w:rsid w:val="00ED1B63"/>
    <w:rsid w:val="00ED3C1F"/>
    <w:rsid w:val="00ED4085"/>
    <w:rsid w:val="00ED420E"/>
    <w:rsid w:val="00EE2F57"/>
    <w:rsid w:val="00EF05A9"/>
    <w:rsid w:val="00EF4C34"/>
    <w:rsid w:val="00EF77C6"/>
    <w:rsid w:val="00F01E50"/>
    <w:rsid w:val="00F05438"/>
    <w:rsid w:val="00F1361C"/>
    <w:rsid w:val="00F160C7"/>
    <w:rsid w:val="00F26C98"/>
    <w:rsid w:val="00F36BDC"/>
    <w:rsid w:val="00F36D8F"/>
    <w:rsid w:val="00F37B5B"/>
    <w:rsid w:val="00F417B1"/>
    <w:rsid w:val="00F467F6"/>
    <w:rsid w:val="00F561D4"/>
    <w:rsid w:val="00F602DF"/>
    <w:rsid w:val="00F60E87"/>
    <w:rsid w:val="00F667DE"/>
    <w:rsid w:val="00F66E2B"/>
    <w:rsid w:val="00F679F6"/>
    <w:rsid w:val="00F81FD9"/>
    <w:rsid w:val="00F841AA"/>
    <w:rsid w:val="00F971EE"/>
    <w:rsid w:val="00FA23E8"/>
    <w:rsid w:val="00FB70A1"/>
    <w:rsid w:val="00FD03DB"/>
    <w:rsid w:val="00FD0D46"/>
    <w:rsid w:val="00FD3CC1"/>
    <w:rsid w:val="00FF1E02"/>
    <w:rsid w:val="00FF30B4"/>
    <w:rsid w:val="00FF3478"/>
    <w:rsid w:val="00FF7B2D"/>
    <w:rsid w:val="03A24038"/>
    <w:rsid w:val="09A134FA"/>
    <w:rsid w:val="0B25562B"/>
    <w:rsid w:val="0BA22A10"/>
    <w:rsid w:val="0FF13278"/>
    <w:rsid w:val="10C055FF"/>
    <w:rsid w:val="13AA6178"/>
    <w:rsid w:val="13B443BC"/>
    <w:rsid w:val="16BB723D"/>
    <w:rsid w:val="171C501C"/>
    <w:rsid w:val="18FD14B3"/>
    <w:rsid w:val="240371BF"/>
    <w:rsid w:val="24C12D44"/>
    <w:rsid w:val="26512D49"/>
    <w:rsid w:val="29FD04D3"/>
    <w:rsid w:val="2AB5227E"/>
    <w:rsid w:val="2D4524A1"/>
    <w:rsid w:val="2E66500B"/>
    <w:rsid w:val="319F7F4E"/>
    <w:rsid w:val="371F6FA3"/>
    <w:rsid w:val="3C1F3B67"/>
    <w:rsid w:val="3D085053"/>
    <w:rsid w:val="49EA6115"/>
    <w:rsid w:val="4EC021E4"/>
    <w:rsid w:val="5460484B"/>
    <w:rsid w:val="58CB4746"/>
    <w:rsid w:val="5B593C5F"/>
    <w:rsid w:val="66945A00"/>
    <w:rsid w:val="695B7319"/>
    <w:rsid w:val="69BE60CA"/>
    <w:rsid w:val="70F30284"/>
    <w:rsid w:val="73A87C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C25"/>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906C2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06C2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06C2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906C25"/>
    <w:pPr>
      <w:spacing w:beforeLines="30"/>
    </w:pPr>
    <w:rPr>
      <w:rFonts w:ascii="仿宋_GB2312" w:eastAsia="仿宋_GB2312"/>
      <w:kern w:val="0"/>
      <w:sz w:val="30"/>
    </w:rPr>
  </w:style>
  <w:style w:type="paragraph" w:styleId="30">
    <w:name w:val="toc 3"/>
    <w:basedOn w:val="a"/>
    <w:next w:val="a"/>
    <w:uiPriority w:val="39"/>
    <w:unhideWhenUsed/>
    <w:qFormat/>
    <w:rsid w:val="00906C25"/>
    <w:pPr>
      <w:tabs>
        <w:tab w:val="right" w:leader="dot" w:pos="8296"/>
      </w:tabs>
      <w:ind w:leftChars="400" w:left="840"/>
    </w:pPr>
  </w:style>
  <w:style w:type="paragraph" w:styleId="a4">
    <w:name w:val="Balloon Text"/>
    <w:basedOn w:val="a"/>
    <w:link w:val="Char0"/>
    <w:uiPriority w:val="99"/>
    <w:semiHidden/>
    <w:unhideWhenUsed/>
    <w:qFormat/>
    <w:rsid w:val="00906C25"/>
    <w:rPr>
      <w:sz w:val="18"/>
      <w:szCs w:val="18"/>
    </w:rPr>
  </w:style>
  <w:style w:type="paragraph" w:styleId="a5">
    <w:name w:val="footer"/>
    <w:basedOn w:val="a"/>
    <w:link w:val="Char1"/>
    <w:uiPriority w:val="99"/>
    <w:qFormat/>
    <w:rsid w:val="00906C25"/>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906C2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906C25"/>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906C25"/>
    <w:pPr>
      <w:tabs>
        <w:tab w:val="right" w:leader="dot" w:pos="8296"/>
      </w:tabs>
      <w:ind w:leftChars="200" w:left="420"/>
    </w:pPr>
  </w:style>
  <w:style w:type="paragraph" w:styleId="a7">
    <w:name w:val="Normal (Web)"/>
    <w:basedOn w:val="a"/>
    <w:qFormat/>
    <w:rsid w:val="00906C25"/>
    <w:pPr>
      <w:widowControl/>
      <w:spacing w:before="100" w:beforeAutospacing="1" w:after="100" w:afterAutospacing="1"/>
      <w:jc w:val="left"/>
    </w:pPr>
    <w:rPr>
      <w:rFonts w:ascii="宋体" w:hAnsi="宋体" w:cs="宋体"/>
      <w:kern w:val="0"/>
      <w:sz w:val="24"/>
    </w:rPr>
  </w:style>
  <w:style w:type="character" w:styleId="a8">
    <w:name w:val="Strong"/>
    <w:basedOn w:val="a0"/>
    <w:uiPriority w:val="99"/>
    <w:qFormat/>
    <w:rsid w:val="00906C25"/>
    <w:rPr>
      <w:b/>
    </w:rPr>
  </w:style>
  <w:style w:type="character" w:styleId="a9">
    <w:name w:val="Hyperlink"/>
    <w:basedOn w:val="a0"/>
    <w:uiPriority w:val="99"/>
    <w:unhideWhenUsed/>
    <w:qFormat/>
    <w:rsid w:val="00906C25"/>
    <w:rPr>
      <w:color w:val="0000FF" w:themeColor="hyperlink"/>
      <w:u w:val="single"/>
    </w:rPr>
  </w:style>
  <w:style w:type="character" w:customStyle="1" w:styleId="HeaderChar">
    <w:name w:val="Header Char"/>
    <w:basedOn w:val="a0"/>
    <w:uiPriority w:val="99"/>
    <w:semiHidden/>
    <w:qFormat/>
    <w:rsid w:val="00906C25"/>
    <w:rPr>
      <w:rFonts w:ascii="Times New Roman" w:hAnsi="Times New Roman"/>
      <w:sz w:val="18"/>
      <w:szCs w:val="18"/>
    </w:rPr>
  </w:style>
  <w:style w:type="character" w:customStyle="1" w:styleId="Char2">
    <w:name w:val="页眉 Char"/>
    <w:link w:val="a6"/>
    <w:uiPriority w:val="99"/>
    <w:semiHidden/>
    <w:qFormat/>
    <w:locked/>
    <w:rsid w:val="00906C25"/>
    <w:rPr>
      <w:sz w:val="18"/>
    </w:rPr>
  </w:style>
  <w:style w:type="character" w:customStyle="1" w:styleId="FooterChar">
    <w:name w:val="Footer Char"/>
    <w:basedOn w:val="a0"/>
    <w:uiPriority w:val="99"/>
    <w:semiHidden/>
    <w:qFormat/>
    <w:rsid w:val="00906C25"/>
    <w:rPr>
      <w:rFonts w:ascii="Times New Roman" w:hAnsi="Times New Roman"/>
      <w:sz w:val="18"/>
      <w:szCs w:val="18"/>
    </w:rPr>
  </w:style>
  <w:style w:type="character" w:customStyle="1" w:styleId="Char1">
    <w:name w:val="页脚 Char"/>
    <w:link w:val="a5"/>
    <w:uiPriority w:val="99"/>
    <w:qFormat/>
    <w:locked/>
    <w:rsid w:val="00906C25"/>
    <w:rPr>
      <w:sz w:val="18"/>
    </w:rPr>
  </w:style>
  <w:style w:type="character" w:customStyle="1" w:styleId="BodyTextChar">
    <w:name w:val="Body Text Char"/>
    <w:basedOn w:val="a0"/>
    <w:uiPriority w:val="99"/>
    <w:semiHidden/>
    <w:qFormat/>
    <w:rsid w:val="00906C25"/>
    <w:rPr>
      <w:rFonts w:ascii="Times New Roman" w:hAnsi="Times New Roman"/>
      <w:szCs w:val="24"/>
    </w:rPr>
  </w:style>
  <w:style w:type="character" w:customStyle="1" w:styleId="Char">
    <w:name w:val="正文文本 Char"/>
    <w:link w:val="a3"/>
    <w:uiPriority w:val="99"/>
    <w:qFormat/>
    <w:locked/>
    <w:rsid w:val="00906C25"/>
    <w:rPr>
      <w:rFonts w:ascii="仿宋_GB2312" w:eastAsia="仿宋_GB2312" w:hAnsi="Times New Roman"/>
      <w:sz w:val="24"/>
    </w:rPr>
  </w:style>
  <w:style w:type="paragraph" w:customStyle="1" w:styleId="Default">
    <w:name w:val="Default"/>
    <w:uiPriority w:val="99"/>
    <w:rsid w:val="00906C25"/>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rsid w:val="00906C25"/>
    <w:pPr>
      <w:ind w:firstLineChars="200" w:firstLine="420"/>
    </w:pPr>
  </w:style>
  <w:style w:type="character" w:customStyle="1" w:styleId="1Char">
    <w:name w:val="标题 1 Char"/>
    <w:basedOn w:val="a0"/>
    <w:link w:val="1"/>
    <w:uiPriority w:val="9"/>
    <w:qFormat/>
    <w:rsid w:val="00906C25"/>
    <w:rPr>
      <w:rFonts w:ascii="Times New Roman" w:hAnsi="Times New Roman"/>
      <w:b/>
      <w:bCs/>
      <w:kern w:val="44"/>
      <w:sz w:val="44"/>
      <w:szCs w:val="44"/>
    </w:rPr>
  </w:style>
  <w:style w:type="character" w:customStyle="1" w:styleId="2Char">
    <w:name w:val="标题 2 Char"/>
    <w:basedOn w:val="a0"/>
    <w:link w:val="2"/>
    <w:uiPriority w:val="9"/>
    <w:rsid w:val="00906C25"/>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906C2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906C25"/>
    <w:rPr>
      <w:rFonts w:ascii="Times New Roman" w:hAnsi="Times New Roman"/>
      <w:kern w:val="2"/>
      <w:sz w:val="18"/>
      <w:szCs w:val="18"/>
    </w:rPr>
  </w:style>
  <w:style w:type="character" w:customStyle="1" w:styleId="3Char">
    <w:name w:val="标题 3 Char"/>
    <w:basedOn w:val="a0"/>
    <w:link w:val="3"/>
    <w:uiPriority w:val="9"/>
    <w:qFormat/>
    <w:rsid w:val="00906C25"/>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21</Pages>
  <Words>1669</Words>
  <Characters>9518</Characters>
  <Application>Microsoft Office Word</Application>
  <DocSecurity>0</DocSecurity>
  <Lines>79</Lines>
  <Paragraphs>22</Paragraphs>
  <ScaleCrop>false</ScaleCrop>
  <Company>四川省财政厅</Company>
  <LinksUpToDate>false</LinksUpToDate>
  <CharactersWithSpaces>11165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lrt</cp:lastModifiedBy>
  <cp:revision>153</cp:revision>
  <cp:lastPrinted>2019-09-24T05:22:00Z</cp:lastPrinted>
  <dcterms:created xsi:type="dcterms:W3CDTF">2019-08-01T01:14:00Z</dcterms:created>
  <dcterms:modified xsi:type="dcterms:W3CDTF">2019-09-25T00:31:00Z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