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rPr>
          <w:rFonts w:hint="default"/>
          <w:lang w:val="en-US" w:eastAsia="zh-CN"/>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广医保发〔202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spacing w:line="640" w:lineRule="exact"/>
        <w:jc w:val="center"/>
        <w:rPr>
          <w:rFonts w:ascii="方正小标宋简体" w:eastAsia="方正小标宋简体" w:cs="仿宋_GB2312"/>
          <w:bCs/>
          <w:sz w:val="44"/>
          <w:szCs w:val="44"/>
        </w:rPr>
      </w:pPr>
      <w:r>
        <w:rPr>
          <w:rFonts w:hint="eastAsia" w:ascii="方正小标宋简体" w:eastAsia="方正小标宋简体" w:cs="仿宋_GB2312"/>
          <w:bCs/>
          <w:sz w:val="44"/>
          <w:szCs w:val="44"/>
        </w:rPr>
        <w:t>广元市医疗保障局</w:t>
      </w:r>
    </w:p>
    <w:p>
      <w:pPr>
        <w:spacing w:line="640" w:lineRule="exact"/>
        <w:jc w:val="center"/>
        <w:rPr>
          <w:rFonts w:hint="eastAsia" w:ascii="方正小标宋简体" w:eastAsia="方正小标宋简体" w:cs="仿宋_GB2312"/>
          <w:bCs/>
          <w:sz w:val="44"/>
          <w:szCs w:val="44"/>
          <w:lang w:eastAsia="zh-CN"/>
        </w:rPr>
      </w:pPr>
      <w:r>
        <w:rPr>
          <w:rFonts w:hint="eastAsia" w:ascii="方正小标宋简体" w:eastAsia="方正小标宋简体" w:cs="仿宋_GB2312"/>
          <w:bCs/>
          <w:sz w:val="44"/>
          <w:szCs w:val="44"/>
        </w:rPr>
        <w:t>关于公布20</w:t>
      </w:r>
      <w:r>
        <w:rPr>
          <w:rFonts w:hint="eastAsia" w:ascii="方正小标宋简体" w:eastAsia="方正小标宋简体" w:cs="仿宋_GB2312"/>
          <w:bCs/>
          <w:sz w:val="44"/>
          <w:szCs w:val="44"/>
          <w:lang w:val="en-US" w:eastAsia="zh-CN"/>
        </w:rPr>
        <w:t>24</w:t>
      </w:r>
      <w:r>
        <w:rPr>
          <w:rFonts w:hint="eastAsia" w:ascii="方正小标宋简体" w:eastAsia="方正小标宋简体" w:cs="仿宋_GB2312"/>
          <w:bCs/>
          <w:sz w:val="44"/>
          <w:szCs w:val="44"/>
        </w:rPr>
        <w:t>年</w:t>
      </w:r>
      <w:r>
        <w:rPr>
          <w:rFonts w:hint="eastAsia" w:ascii="方正小标宋简体" w:eastAsia="方正小标宋简体" w:cs="仿宋_GB2312"/>
          <w:bCs/>
          <w:sz w:val="44"/>
          <w:szCs w:val="44"/>
          <w:lang w:eastAsia="zh-CN"/>
        </w:rPr>
        <w:t>第一批</w:t>
      </w:r>
      <w:r>
        <w:rPr>
          <w:rFonts w:hint="eastAsia" w:ascii="方正小标宋简体" w:eastAsia="方正小标宋简体" w:cs="仿宋_GB2312"/>
          <w:bCs/>
          <w:sz w:val="44"/>
          <w:szCs w:val="44"/>
        </w:rPr>
        <w:t>新开展</w:t>
      </w:r>
      <w:r>
        <w:rPr>
          <w:rFonts w:hint="eastAsia" w:ascii="方正小标宋简体" w:eastAsia="方正小标宋简体" w:cs="仿宋_GB2312"/>
          <w:bCs/>
          <w:sz w:val="44"/>
          <w:szCs w:val="44"/>
          <w:lang w:eastAsia="zh-CN"/>
        </w:rPr>
        <w:t>及修订</w:t>
      </w:r>
    </w:p>
    <w:p>
      <w:pPr>
        <w:spacing w:line="640" w:lineRule="exact"/>
        <w:jc w:val="center"/>
        <w:rPr>
          <w:rFonts w:hint="eastAsia"/>
        </w:rPr>
      </w:pPr>
      <w:r>
        <w:rPr>
          <w:rFonts w:hint="eastAsia" w:ascii="方正小标宋简体" w:eastAsia="方正小标宋简体" w:cs="仿宋_GB2312"/>
          <w:bCs/>
          <w:sz w:val="44"/>
          <w:szCs w:val="44"/>
        </w:rPr>
        <w:t>医疗服务</w:t>
      </w:r>
      <w:r>
        <w:rPr>
          <w:rFonts w:hint="eastAsia" w:ascii="方正小标宋简体" w:eastAsia="方正小标宋简体" w:cs="仿宋_GB2312"/>
          <w:bCs/>
          <w:sz w:val="44"/>
          <w:szCs w:val="44"/>
          <w:lang w:eastAsia="zh-CN"/>
        </w:rPr>
        <w:t>价格</w:t>
      </w:r>
      <w:r>
        <w:rPr>
          <w:rFonts w:hint="eastAsia" w:ascii="方正小标宋简体" w:eastAsia="方正小标宋简体" w:cs="仿宋_GB2312"/>
          <w:bCs/>
          <w:sz w:val="44"/>
          <w:szCs w:val="44"/>
        </w:rPr>
        <w:t>项目</w:t>
      </w:r>
      <w:r>
        <w:rPr>
          <w:rFonts w:hint="eastAsia" w:ascii="方正小标宋简体" w:eastAsia="方正小标宋简体" w:cs="仿宋_GB2312"/>
          <w:bCs/>
          <w:sz w:val="44"/>
          <w:szCs w:val="44"/>
          <w:lang w:eastAsia="zh-CN"/>
        </w:rPr>
        <w:t>的</w:t>
      </w:r>
      <w:r>
        <w:rPr>
          <w:rFonts w:hint="eastAsia" w:ascii="方正小标宋简体" w:eastAsia="方正小标宋简体" w:cs="仿宋_GB2312"/>
          <w:bCs/>
          <w:sz w:val="44"/>
          <w:szCs w:val="44"/>
        </w:rPr>
        <w:t>通知</w:t>
      </w:r>
    </w:p>
    <w:p>
      <w:pPr>
        <w:spacing w:line="440" w:lineRule="exact"/>
        <w:rPr>
          <w:rFonts w:hint="eastAsia" w:ascii="仿宋_GB2312" w:hAnsi="方正仿宋_GBK" w:eastAsia="仿宋_GB2312" w:cs="方正仿宋_GBK"/>
          <w:spacing w:val="-10"/>
          <w:sz w:val="32"/>
          <w:szCs w:val="32"/>
        </w:rPr>
      </w:pPr>
      <w:r>
        <w:rPr>
          <w:rFonts w:hint="eastAsia" w:ascii="仿宋_GB2312" w:hAnsi="方正仿宋_GBK" w:eastAsia="仿宋_GB2312" w:cs="方正仿宋_GBK"/>
          <w:spacing w:val="-1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各县(区)医疗保障局，</w:t>
      </w:r>
      <w:r>
        <w:rPr>
          <w:rFonts w:hint="eastAsia" w:ascii="仿宋_GB2312" w:hAnsi="方正仿宋_GBK" w:eastAsia="仿宋_GB2312" w:cs="方正仿宋_GBK"/>
          <w:color w:val="000000"/>
          <w:sz w:val="32"/>
          <w:szCs w:val="32"/>
          <w:lang w:val="en-US" w:eastAsia="zh-CN"/>
        </w:rPr>
        <w:t>市医疗保障事务中心，</w:t>
      </w:r>
      <w:r>
        <w:rPr>
          <w:rFonts w:hint="eastAsia" w:ascii="仿宋_GB2312" w:hAnsi="方正仿宋_GBK" w:eastAsia="仿宋_GB2312" w:cs="方正仿宋_GBK"/>
          <w:color w:val="000000"/>
          <w:sz w:val="32"/>
          <w:szCs w:val="32"/>
        </w:rPr>
        <w:t>全市公立医疗机构：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方正仿宋_GBK" w:eastAsia="仿宋_GB2312" w:cs="方正仿宋_GBK"/>
          <w:color w:val="000000"/>
          <w:spacing w:val="6"/>
          <w:sz w:val="32"/>
          <w:szCs w:val="32"/>
        </w:rPr>
      </w:pPr>
      <w:r>
        <w:rPr>
          <w:rFonts w:hint="eastAsia" w:ascii="仿宋_GB2312" w:hAnsi="Times New Roman" w:eastAsia="仿宋_GB2312" w:cs="仿宋_GB2312"/>
          <w:kern w:val="2"/>
          <w:sz w:val="32"/>
          <w:szCs w:val="20"/>
          <w:lang w:val="en-US" w:eastAsia="zh-CN"/>
        </w:rPr>
        <w:t>为促进医疗新技术及时进入临床使用，满足人民群众就医需求,支持医疗机构发展，根据《四川省医疗保障局关于公布四川省2023年新增和修订医疗服务价格项目的通知》（川医保规〔2023〕7号）文件</w:t>
      </w:r>
      <w:r>
        <w:rPr>
          <w:rFonts w:hint="eastAsia" w:ascii="仿宋_GB2312" w:eastAsia="仿宋_GB2312" w:cs="仿宋_GB2312"/>
          <w:kern w:val="2"/>
          <w:sz w:val="32"/>
          <w:szCs w:val="20"/>
          <w:lang w:val="en-US" w:eastAsia="zh-CN"/>
        </w:rPr>
        <w:t>规定</w:t>
      </w:r>
      <w:r>
        <w:rPr>
          <w:rFonts w:hint="eastAsia" w:ascii="仿宋_GB2312" w:hAnsi="Times New Roman" w:eastAsia="仿宋_GB2312" w:cs="仿宋_GB2312"/>
          <w:kern w:val="2"/>
          <w:sz w:val="32"/>
          <w:szCs w:val="20"/>
          <w:lang w:val="en-US" w:eastAsia="zh-CN"/>
        </w:rPr>
        <w:t>，</w:t>
      </w:r>
      <w:r>
        <w:rPr>
          <w:rFonts w:hint="eastAsia" w:ascii="仿宋_GB2312" w:eastAsia="仿宋_GB2312" w:cs="仿宋_GB2312"/>
          <w:kern w:val="2"/>
          <w:sz w:val="32"/>
          <w:szCs w:val="20"/>
          <w:lang w:val="en-US" w:eastAsia="zh-CN"/>
        </w:rPr>
        <w:t>我局按程序完成了2024年第一批新开展医疗服务项目试行价格定价和修订工作，现印发你们，并就</w:t>
      </w:r>
      <w:r>
        <w:rPr>
          <w:rFonts w:hint="eastAsia" w:ascii="仿宋_GB2312" w:hAnsi="方正仿宋_GBK" w:eastAsia="仿宋_GB2312" w:cs="方正仿宋_GBK"/>
          <w:color w:val="000000"/>
          <w:spacing w:val="6"/>
          <w:sz w:val="32"/>
          <w:szCs w:val="32"/>
          <w:lang w:eastAsia="zh-CN"/>
        </w:rPr>
        <w:t>有关事项通知如下。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一、新</w:t>
      </w:r>
      <w:r>
        <w:rPr>
          <w:rFonts w:hint="eastAsia" w:ascii="黑体" w:hAnsi="黑体" w:eastAsia="黑体" w:cs="黑体"/>
          <w:color w:val="000000"/>
          <w:sz w:val="32"/>
          <w:szCs w:val="32"/>
          <w:lang w:val="en-US" w:eastAsia="zh-CN"/>
        </w:rPr>
        <w:t>开展项目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方正仿宋_GBK" w:eastAsia="仿宋_GB2312" w:cs="方正仿宋_GBK"/>
          <w:color w:val="000000"/>
          <w:sz w:val="32"/>
          <w:szCs w:val="32"/>
          <w:lang w:eastAsia="zh-CN"/>
        </w:rPr>
      </w:pPr>
      <w:r>
        <w:rPr>
          <w:rFonts w:hint="eastAsia" w:ascii="仿宋_GB2312" w:hAnsi="方正仿宋_GBK" w:eastAsia="仿宋_GB2312" w:cs="方正仿宋_GBK"/>
          <w:color w:val="000000"/>
          <w:sz w:val="32"/>
          <w:szCs w:val="32"/>
          <w:lang w:eastAsia="zh-CN"/>
        </w:rPr>
        <w:t>公布的1</w:t>
      </w:r>
      <w:r>
        <w:rPr>
          <w:rFonts w:hint="default" w:ascii="仿宋_GB2312" w:hAnsi="方正仿宋_GBK" w:eastAsia="仿宋_GB2312" w:cs="方正仿宋_GBK"/>
          <w:color w:val="000000"/>
          <w:sz w:val="32"/>
          <w:szCs w:val="32"/>
          <w:lang w:val="en-US" w:eastAsia="zh-CN"/>
        </w:rPr>
        <w:t>2</w:t>
      </w:r>
      <w:r>
        <w:rPr>
          <w:rFonts w:hint="eastAsia" w:ascii="仿宋_GB2312" w:hAnsi="方正仿宋_GBK" w:eastAsia="仿宋_GB2312" w:cs="方正仿宋_GBK"/>
          <w:color w:val="000000"/>
          <w:sz w:val="32"/>
          <w:szCs w:val="32"/>
          <w:lang w:eastAsia="zh-CN"/>
        </w:rPr>
        <w:t>项新</w:t>
      </w:r>
      <w:r>
        <w:rPr>
          <w:rFonts w:hint="eastAsia" w:ascii="仿宋_GB2312" w:hAnsi="方正仿宋_GBK" w:eastAsia="仿宋_GB2312" w:cs="方正仿宋_GBK"/>
          <w:color w:val="000000"/>
          <w:sz w:val="32"/>
          <w:szCs w:val="32"/>
          <w:lang w:val="en-US" w:eastAsia="zh-CN"/>
        </w:rPr>
        <w:t>开展</w:t>
      </w:r>
      <w:r>
        <w:rPr>
          <w:rFonts w:hint="eastAsia" w:ascii="仿宋_GB2312" w:hAnsi="方正仿宋_GBK" w:eastAsia="仿宋_GB2312" w:cs="方正仿宋_GBK"/>
          <w:color w:val="000000"/>
          <w:sz w:val="32"/>
          <w:szCs w:val="32"/>
          <w:lang w:eastAsia="zh-CN"/>
        </w:rPr>
        <w:t>项目价格为我市公立医疗机构试行价格，公立医疗机构在具备开展相应诊疗项目资质的情况下,严格按照本通知规定的项目编码、名称、内涵、除外内容、计价单位及说明等执行试行价格。</w:t>
      </w: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二、修订项目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kern w:val="2"/>
          <w:sz w:val="32"/>
          <w:szCs w:val="32"/>
        </w:rPr>
      </w:pPr>
      <w:r>
        <w:rPr>
          <w:rFonts w:hint="eastAsia" w:ascii="仿宋_GB2312" w:hAnsi="Times New Roman" w:eastAsia="仿宋_GB2312" w:cs="仿宋_GB2312"/>
          <w:kern w:val="2"/>
          <w:sz w:val="32"/>
          <w:szCs w:val="20"/>
          <w:lang w:val="en-US" w:eastAsia="zh-CN"/>
        </w:rPr>
        <w:t>修订</w:t>
      </w:r>
      <w:r>
        <w:rPr>
          <w:rFonts w:hint="eastAsia" w:ascii="仿宋_GB2312" w:eastAsia="仿宋_GB2312" w:cs="仿宋_GB2312"/>
          <w:kern w:val="2"/>
          <w:sz w:val="32"/>
          <w:szCs w:val="20"/>
          <w:lang w:val="en-US" w:eastAsia="zh-CN"/>
        </w:rPr>
        <w:t>的11项医疗服务价格</w:t>
      </w:r>
      <w:r>
        <w:rPr>
          <w:rFonts w:hint="eastAsia" w:ascii="仿宋_GB2312" w:hAnsi="Times New Roman" w:eastAsia="仿宋_GB2312" w:cs="仿宋_GB2312"/>
          <w:kern w:val="2"/>
          <w:sz w:val="32"/>
          <w:szCs w:val="20"/>
          <w:lang w:val="en-US" w:eastAsia="zh-CN"/>
        </w:rPr>
        <w:t>项目，</w:t>
      </w:r>
      <w:r>
        <w:rPr>
          <w:rFonts w:hint="eastAsia" w:ascii="仿宋_GB2312" w:eastAsia="仿宋_GB2312" w:cs="仿宋_GB2312"/>
          <w:kern w:val="2"/>
          <w:sz w:val="32"/>
          <w:szCs w:val="20"/>
          <w:lang w:val="en-US" w:eastAsia="zh-CN"/>
        </w:rPr>
        <w:t>仅修订了</w:t>
      </w:r>
      <w:r>
        <w:rPr>
          <w:rFonts w:hint="eastAsia" w:ascii="仿宋_GB2312" w:hAnsi="Times New Roman" w:eastAsia="仿宋_GB2312" w:cs="仿宋_GB2312"/>
          <w:kern w:val="2"/>
          <w:sz w:val="32"/>
          <w:szCs w:val="20"/>
          <w:lang w:val="en-US" w:eastAsia="zh-CN"/>
        </w:rPr>
        <w:t>内涵、计价</w:t>
      </w:r>
      <w:r>
        <w:rPr>
          <w:rFonts w:hint="eastAsia" w:ascii="仿宋_GB2312" w:eastAsia="仿宋_GB2312" w:cs="仿宋_GB2312"/>
          <w:kern w:val="2"/>
          <w:sz w:val="32"/>
          <w:szCs w:val="20"/>
          <w:lang w:val="en-US" w:eastAsia="zh-CN"/>
        </w:rPr>
        <w:t>单位</w:t>
      </w:r>
      <w:r>
        <w:rPr>
          <w:rFonts w:hint="eastAsia" w:ascii="仿宋_GB2312" w:hAnsi="Times New Roman" w:eastAsia="仿宋_GB2312" w:cs="仿宋_GB2312"/>
          <w:kern w:val="2"/>
          <w:sz w:val="32"/>
          <w:szCs w:val="20"/>
          <w:lang w:val="en-US" w:eastAsia="zh-CN"/>
        </w:rPr>
        <w:t>、除外内容</w:t>
      </w:r>
      <w:r>
        <w:rPr>
          <w:rFonts w:hint="eastAsia" w:ascii="仿宋_GB2312" w:eastAsia="仿宋_GB2312" w:cs="仿宋_GB2312"/>
          <w:kern w:val="2"/>
          <w:sz w:val="32"/>
          <w:szCs w:val="20"/>
          <w:lang w:val="en-US" w:eastAsia="zh-CN"/>
        </w:rPr>
        <w:t>、说明</w:t>
      </w:r>
      <w:r>
        <w:rPr>
          <w:rFonts w:hint="eastAsia" w:ascii="仿宋_GB2312" w:hAnsi="Times New Roman" w:eastAsia="仿宋_GB2312" w:cs="仿宋_GB2312"/>
          <w:kern w:val="2"/>
          <w:sz w:val="32"/>
          <w:szCs w:val="20"/>
          <w:lang w:val="en-US" w:eastAsia="zh-CN"/>
        </w:rPr>
        <w:t>等要素。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三、施行时间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方正仿宋_GBK" w:eastAsia="仿宋_GB2312" w:cs="方正仿宋_GBK"/>
          <w:color w:val="000000"/>
          <w:sz w:val="32"/>
          <w:szCs w:val="32"/>
          <w:lang w:eastAsia="zh-CN"/>
        </w:rPr>
      </w:pPr>
      <w:r>
        <w:rPr>
          <w:rFonts w:hint="eastAsia" w:ascii="仿宋_GB2312" w:hAnsi="方正仿宋_GBK" w:eastAsia="仿宋_GB2312" w:cs="方正仿宋_GBK"/>
          <w:color w:val="000000"/>
          <w:sz w:val="32"/>
          <w:szCs w:val="32"/>
          <w:lang w:eastAsia="zh-CN"/>
        </w:rPr>
        <w:t>本通知自3月</w:t>
      </w:r>
      <w:r>
        <w:rPr>
          <w:rFonts w:hint="eastAsia" w:ascii="仿宋_GB2312" w:hAnsi="方正仿宋_GBK" w:eastAsia="仿宋_GB2312" w:cs="方正仿宋_GBK"/>
          <w:color w:val="000000"/>
          <w:sz w:val="32"/>
          <w:szCs w:val="32"/>
          <w:lang w:val="en-US" w:eastAsia="zh-CN"/>
        </w:rPr>
        <w:t>20</w:t>
      </w:r>
      <w:r>
        <w:rPr>
          <w:rFonts w:hint="eastAsia" w:ascii="仿宋_GB2312" w:hAnsi="方正仿宋_GBK" w:eastAsia="仿宋_GB2312" w:cs="方正仿宋_GBK"/>
          <w:color w:val="000000"/>
          <w:sz w:val="32"/>
          <w:szCs w:val="32"/>
          <w:lang w:eastAsia="zh-CN"/>
        </w:rPr>
        <w:t>日起施行，新开展医疗服务项目价格试行期两年，试行期满前</w:t>
      </w:r>
      <w:r>
        <w:rPr>
          <w:rFonts w:hint="default" w:ascii="仿宋_GB2312" w:hAnsi="方正仿宋_GBK" w:eastAsia="仿宋_GB2312" w:cs="方正仿宋_GBK"/>
          <w:color w:val="000000"/>
          <w:sz w:val="32"/>
          <w:szCs w:val="32"/>
          <w:lang w:val="en-US" w:eastAsia="zh-CN"/>
        </w:rPr>
        <w:t>3</w:t>
      </w:r>
      <w:r>
        <w:rPr>
          <w:rFonts w:hint="eastAsia" w:ascii="仿宋_GB2312" w:hAnsi="方正仿宋_GBK" w:eastAsia="仿宋_GB2312" w:cs="方正仿宋_GBK"/>
          <w:color w:val="000000"/>
          <w:sz w:val="32"/>
          <w:szCs w:val="32"/>
          <w:lang w:eastAsia="zh-CN"/>
        </w:rPr>
        <w:t>个月，由原申报医疗机构将项目试行情况及意见建议等资料,报送至市医疗保障局，履行项目转归工作流程后正式发布。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四、其他</w:t>
      </w:r>
      <w:r>
        <w:rPr>
          <w:rFonts w:hint="eastAsia" w:ascii="黑体" w:hAnsi="黑体" w:eastAsia="黑体" w:cs="黑体"/>
          <w:color w:val="000000"/>
          <w:sz w:val="32"/>
          <w:szCs w:val="32"/>
          <w:lang w:val="en-US" w:eastAsia="zh-CN"/>
        </w:rPr>
        <w:t>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方正仿宋_GBK" w:eastAsia="仿宋_GB2312" w:cs="方正仿宋_GBK"/>
          <w:color w:val="000000"/>
          <w:sz w:val="32"/>
          <w:szCs w:val="32"/>
          <w:lang w:eastAsia="zh-CN"/>
        </w:rPr>
      </w:pPr>
      <w:r>
        <w:rPr>
          <w:rFonts w:hint="eastAsia" w:ascii="仿宋_GB2312" w:hAnsi="方正仿宋_GBK" w:eastAsia="仿宋_GB2312" w:cs="方正仿宋_GBK"/>
          <w:color w:val="000000"/>
          <w:sz w:val="32"/>
          <w:szCs w:val="32"/>
          <w:lang w:eastAsia="zh-CN"/>
        </w:rPr>
        <w:t>公立医疗机构应严格执行价格公示和明码标价制度,接受社会监督。凡以前规定与本通知不一致的，按本通知规定执行，执行期间如国家和省有新规定，从其规定。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 xml:space="preserve">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918" w:leftChars="304" w:hanging="1280" w:hangingChars="400"/>
        <w:jc w:val="left"/>
        <w:textAlignment w:val="auto"/>
        <w:rPr>
          <w:rFonts w:hint="eastAsia" w:ascii="仿宋_GB2312" w:hAnsi="方正仿宋_GBK" w:eastAsia="仿宋_GB2312" w:cs="方正仿宋_GBK"/>
          <w:color w:val="000000"/>
          <w:spacing w:val="6"/>
          <w:kern w:val="2"/>
          <w:sz w:val="32"/>
          <w:szCs w:val="32"/>
          <w:lang w:val="en-US" w:eastAsia="zh-CN" w:bidi="ar-SA"/>
        </w:rPr>
      </w:pPr>
      <w:r>
        <w:rPr>
          <w:rFonts w:hint="eastAsia" w:ascii="仿宋_GB2312" w:hAnsi="方正仿宋_GBK" w:eastAsia="仿宋_GB2312" w:cs="方正仿宋_GBK"/>
          <w:color w:val="000000"/>
          <w:sz w:val="32"/>
          <w:szCs w:val="32"/>
        </w:rPr>
        <w:t>附件</w:t>
      </w:r>
      <w:r>
        <w:rPr>
          <w:rFonts w:hint="eastAsia" w:ascii="仿宋_GB2312" w:hAnsi="方正仿宋_GBK" w:eastAsia="仿宋_GB2312" w:cs="方正仿宋_GBK"/>
          <w:color w:val="000000"/>
          <w:sz w:val="32"/>
          <w:szCs w:val="32"/>
          <w:lang w:eastAsia="zh-CN"/>
        </w:rPr>
        <w:t>：</w:t>
      </w:r>
      <w:r>
        <w:rPr>
          <w:rFonts w:hint="default" w:ascii="仿宋_GB2312" w:hAnsi="方正仿宋_GBK" w:eastAsia="仿宋_GB2312" w:cs="方正仿宋_GBK"/>
          <w:color w:val="000000"/>
          <w:sz w:val="32"/>
          <w:szCs w:val="32"/>
          <w:lang w:val="en-US" w:eastAsia="zh-CN"/>
        </w:rPr>
        <w:t>1.</w:t>
      </w:r>
      <w:r>
        <w:rPr>
          <w:rFonts w:hint="eastAsia" w:ascii="仿宋_GB2312" w:hAnsi="方正仿宋_GBK" w:eastAsia="仿宋_GB2312" w:cs="方正仿宋_GBK"/>
          <w:color w:val="000000"/>
          <w:spacing w:val="6"/>
          <w:kern w:val="2"/>
          <w:sz w:val="32"/>
          <w:szCs w:val="32"/>
          <w:lang w:val="en-US" w:eastAsia="zh-CN" w:bidi="ar-SA"/>
        </w:rPr>
        <w:t>广元市2024年第一批新开展医疗服务价格项目公立医疗机构试行价格表</w:t>
      </w:r>
    </w:p>
    <w:p>
      <w:pPr>
        <w:rPr>
          <w:rFonts w:hint="eastAsia" w:ascii="仿宋_GB2312" w:hAnsi="方正仿宋_GBK" w:eastAsia="仿宋_GB2312" w:cs="方正仿宋_GBK"/>
          <w:color w:val="000000"/>
          <w:spacing w:val="6"/>
          <w:kern w:val="2"/>
          <w:sz w:val="32"/>
          <w:szCs w:val="32"/>
          <w:lang w:val="en-US" w:eastAsia="zh-CN" w:bidi="ar-SA"/>
        </w:rPr>
      </w:pPr>
    </w:p>
    <w:p>
      <w:pPr>
        <w:pStyle w:val="2"/>
        <w:rPr>
          <w:rFonts w:hint="eastAsia"/>
        </w:rPr>
      </w:pP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1600" w:firstLineChars="500"/>
        <w:jc w:val="both"/>
        <w:textAlignment w:val="auto"/>
        <w:rPr>
          <w:rFonts w:hint="default"/>
          <w:lang w:val="en-US" w:eastAsia="zh-CN"/>
        </w:rPr>
      </w:pPr>
      <w:r>
        <w:rPr>
          <w:rFonts w:hint="eastAsia" w:ascii="仿宋_GB2312" w:hAnsi="方正仿宋_GBK" w:eastAsia="仿宋_GB2312" w:cs="方正仿宋_GBK"/>
          <w:color w:val="000000"/>
          <w:kern w:val="2"/>
          <w:sz w:val="32"/>
          <w:szCs w:val="32"/>
          <w:lang w:val="en-US" w:eastAsia="zh-CN" w:bidi="ar-SA"/>
        </w:rPr>
        <w:t>2.广元市2024年第一批修订医疗服务价格项目表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918" w:firstLineChars="1537"/>
        <w:jc w:val="both"/>
        <w:textAlignment w:val="auto"/>
        <w:rPr>
          <w:rFonts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广元市医疗保障局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 w:eastAsia="仿宋_GB2312" w:cs="宋体"/>
          <w:color w:val="000000"/>
          <w:kern w:val="0"/>
          <w:sz w:val="32"/>
          <w:szCs w:val="32"/>
        </w:rPr>
      </w:pPr>
      <w:r>
        <w:rPr>
          <w:rFonts w:hint="eastAsia" w:ascii="仿宋_GB2312" w:hAnsi="方正仿宋_GBK" w:eastAsia="仿宋_GB2312" w:cs="方正仿宋_GBK"/>
          <w:color w:val="000000"/>
          <w:sz w:val="32"/>
          <w:szCs w:val="32"/>
        </w:rPr>
        <w:t xml:space="preserve">                         </w:t>
      </w:r>
      <w:r>
        <w:rPr>
          <w:rFonts w:hint="default" w:ascii="仿宋_GB2312" w:hAnsi="方正仿宋_GBK" w:eastAsia="仿宋_GB2312" w:cs="方正仿宋_GBK"/>
          <w:color w:val="000000"/>
          <w:sz w:val="32"/>
          <w:szCs w:val="32"/>
          <w:lang w:val="en-US"/>
        </w:rPr>
        <w:t xml:space="preserve"> </w:t>
      </w:r>
      <w:r>
        <w:rPr>
          <w:rFonts w:hint="eastAsia" w:ascii="仿宋_GB2312" w:hAnsi="方正仿宋_GBK" w:eastAsia="仿宋_GB2312" w:cs="方正仿宋_GBK"/>
          <w:color w:val="000000"/>
          <w:sz w:val="32"/>
          <w:szCs w:val="32"/>
        </w:rPr>
        <w:t xml:space="preserve"> 20</w:t>
      </w:r>
      <w:r>
        <w:rPr>
          <w:rFonts w:hint="eastAsia" w:ascii="仿宋_GB2312" w:hAnsi="方正仿宋_GBK" w:eastAsia="仿宋_GB2312" w:cs="方正仿宋_GBK"/>
          <w:color w:val="000000"/>
          <w:sz w:val="32"/>
          <w:szCs w:val="32"/>
          <w:lang w:val="en-US" w:eastAsia="zh-CN"/>
        </w:rPr>
        <w:t>24</w:t>
      </w:r>
      <w:r>
        <w:rPr>
          <w:rFonts w:hint="eastAsia" w:ascii="仿宋_GB2312" w:hAnsi="方正仿宋_GBK" w:eastAsia="仿宋_GB2312" w:cs="方正仿宋_GBK"/>
          <w:color w:val="000000"/>
          <w:sz w:val="32"/>
          <w:szCs w:val="32"/>
        </w:rPr>
        <w:t>年</w:t>
      </w:r>
      <w:r>
        <w:rPr>
          <w:rFonts w:hint="default" w:ascii="仿宋_GB2312" w:hAnsi="方正仿宋_GBK" w:eastAsia="仿宋_GB2312" w:cs="方正仿宋_GBK"/>
          <w:color w:val="000000"/>
          <w:sz w:val="32"/>
          <w:szCs w:val="32"/>
          <w:lang w:val="en-US" w:eastAsia="zh-CN"/>
        </w:rPr>
        <w:t>3</w:t>
      </w:r>
      <w:r>
        <w:rPr>
          <w:rFonts w:hint="eastAsia" w:ascii="仿宋_GB2312" w:hAnsi="方正仿宋_GBK" w:eastAsia="仿宋_GB2312" w:cs="方正仿宋_GBK"/>
          <w:color w:val="000000"/>
          <w:sz w:val="32"/>
          <w:szCs w:val="32"/>
        </w:rPr>
        <w:t>月</w:t>
      </w:r>
      <w:r>
        <w:rPr>
          <w:rFonts w:hint="eastAsia" w:ascii="仿宋_GB2312" w:hAnsi="方正仿宋_GBK" w:eastAsia="仿宋_GB2312" w:cs="方正仿宋_GBK"/>
          <w:color w:val="000000"/>
          <w:sz w:val="32"/>
          <w:szCs w:val="32"/>
          <w:lang w:val="en-US" w:eastAsia="zh-CN"/>
        </w:rPr>
        <w:t>15</w:t>
      </w:r>
      <w:r>
        <w:rPr>
          <w:rFonts w:hint="eastAsia" w:ascii="仿宋_GB2312" w:hAnsi="方正仿宋_GBK" w:eastAsia="仿宋_GB2312" w:cs="方正仿宋_GBK"/>
          <w:color w:val="000000"/>
          <w:sz w:val="32"/>
          <w:szCs w:val="32"/>
        </w:rPr>
        <w:t>日</w:t>
      </w:r>
    </w:p>
    <w:p>
      <w:pPr>
        <w:sectPr>
          <w:footerReference r:id="rId3" w:type="default"/>
          <w:pgSz w:w="11906" w:h="16838"/>
          <w:pgMar w:top="2098" w:right="1474" w:bottom="1984" w:left="1587" w:header="851" w:footer="1417" w:gutter="0"/>
          <w:pgNumType w:fmt="decimal"/>
          <w:cols w:space="720" w:num="1"/>
          <w:rtlGutter w:val="0"/>
          <w:docGrid w:linePitch="435" w:charSpace="0"/>
        </w:sectPr>
      </w:pPr>
      <w:r>
        <w:rPr>
          <w:rFonts w:ascii="仿宋_GB2312" w:hAnsi="仿宋" w:eastAsia="仿宋_GB2312" w:cs="宋体"/>
          <w:color w:val="000000"/>
          <w:kern w:val="0"/>
          <w:sz w:val="32"/>
          <w:szCs w:val="32"/>
        </w:rPr>
        <w:br w:type="page"/>
      </w:r>
    </w:p>
    <w:p>
      <w:pPr>
        <w:spacing w:line="544" w:lineRule="exact"/>
        <w:rPr>
          <w:rFonts w:hint="default" w:ascii="黑体" w:eastAsia="黑体" w:cs="仿宋_GB2312"/>
          <w:bCs/>
          <w:sz w:val="32"/>
          <w:szCs w:val="32"/>
          <w:lang w:val="en-US"/>
        </w:rPr>
      </w:pPr>
      <w:r>
        <w:rPr>
          <w:rFonts w:hint="eastAsia" w:ascii="黑体" w:eastAsia="黑体" w:cs="仿宋_GB2312"/>
          <w:bCs/>
          <w:sz w:val="32"/>
          <w:szCs w:val="32"/>
        </w:rPr>
        <w:t>附件</w:t>
      </w:r>
      <w:r>
        <w:rPr>
          <w:rFonts w:hint="default" w:ascii="黑体" w:eastAsia="黑体" w:cs="仿宋_GB2312"/>
          <w:bCs/>
          <w:sz w:val="32"/>
          <w:szCs w:val="32"/>
          <w:lang w:val="en-US"/>
        </w:rPr>
        <w:t>1</w:t>
      </w:r>
    </w:p>
    <w:p>
      <w:pPr>
        <w:jc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广元市2024年第一批新开展医疗服务价格项目公立医疗机构试行价格表</w:t>
      </w:r>
    </w:p>
    <w:tbl>
      <w:tblPr>
        <w:tblStyle w:val="6"/>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1467"/>
        <w:gridCol w:w="2318"/>
        <w:gridCol w:w="3862"/>
        <w:gridCol w:w="994"/>
        <w:gridCol w:w="806"/>
        <w:gridCol w:w="1458"/>
        <w:gridCol w:w="659"/>
        <w:gridCol w:w="659"/>
        <w:gridCol w:w="659"/>
        <w:gridCol w:w="659"/>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序号</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编</w:t>
            </w:r>
            <w:r>
              <w:rPr>
                <w:rFonts w:hint="default" w:ascii="黑体" w:hAnsi="黑体" w:eastAsia="黑体" w:cs="黑体"/>
                <w:b w:val="0"/>
                <w:bCs w:val="0"/>
                <w:i w:val="0"/>
                <w:iCs w:val="0"/>
                <w:color w:val="auto"/>
                <w:kern w:val="0"/>
                <w:sz w:val="22"/>
                <w:szCs w:val="22"/>
                <w:u w:val="none"/>
                <w:lang w:val="en-US" w:eastAsia="zh-CN" w:bidi="ar"/>
              </w:rPr>
              <w:t xml:space="preserve">   </w:t>
            </w:r>
            <w:r>
              <w:rPr>
                <w:rFonts w:hint="eastAsia" w:ascii="黑体" w:hAnsi="黑体" w:eastAsia="黑体" w:cs="黑体"/>
                <w:b w:val="0"/>
                <w:bCs w:val="0"/>
                <w:i w:val="0"/>
                <w:iCs w:val="0"/>
                <w:color w:val="auto"/>
                <w:kern w:val="0"/>
                <w:sz w:val="22"/>
                <w:szCs w:val="22"/>
                <w:u w:val="none"/>
                <w:lang w:val="en-US" w:eastAsia="zh-CN" w:bidi="ar"/>
              </w:rPr>
              <w:t>码</w:t>
            </w:r>
          </w:p>
        </w:tc>
        <w:tc>
          <w:tcPr>
            <w:tcW w:w="23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项</w:t>
            </w:r>
            <w:r>
              <w:rPr>
                <w:rFonts w:hint="default" w:ascii="黑体" w:hAnsi="黑体" w:eastAsia="黑体" w:cs="黑体"/>
                <w:b w:val="0"/>
                <w:bCs w:val="0"/>
                <w:i w:val="0"/>
                <w:iCs w:val="0"/>
                <w:color w:val="auto"/>
                <w:kern w:val="0"/>
                <w:sz w:val="22"/>
                <w:szCs w:val="22"/>
                <w:u w:val="none"/>
                <w:lang w:val="en-US" w:eastAsia="zh-CN" w:bidi="ar"/>
              </w:rPr>
              <w:t xml:space="preserve"> </w:t>
            </w:r>
            <w:r>
              <w:rPr>
                <w:rFonts w:hint="eastAsia" w:ascii="黑体" w:hAnsi="黑体" w:eastAsia="黑体" w:cs="黑体"/>
                <w:b w:val="0"/>
                <w:bCs w:val="0"/>
                <w:i w:val="0"/>
                <w:iCs w:val="0"/>
                <w:color w:val="auto"/>
                <w:kern w:val="0"/>
                <w:sz w:val="22"/>
                <w:szCs w:val="22"/>
                <w:u w:val="none"/>
                <w:lang w:val="en-US" w:eastAsia="zh-CN" w:bidi="ar"/>
              </w:rPr>
              <w:t>目</w:t>
            </w:r>
            <w:r>
              <w:rPr>
                <w:rFonts w:hint="default" w:ascii="黑体" w:hAnsi="黑体" w:eastAsia="黑体" w:cs="黑体"/>
                <w:b w:val="0"/>
                <w:bCs w:val="0"/>
                <w:i w:val="0"/>
                <w:iCs w:val="0"/>
                <w:color w:val="auto"/>
                <w:kern w:val="0"/>
                <w:sz w:val="22"/>
                <w:szCs w:val="22"/>
                <w:u w:val="none"/>
                <w:lang w:val="en-US" w:eastAsia="zh-CN" w:bidi="ar"/>
              </w:rPr>
              <w:t xml:space="preserve"> </w:t>
            </w:r>
            <w:r>
              <w:rPr>
                <w:rFonts w:hint="eastAsia" w:ascii="黑体" w:hAnsi="黑体" w:eastAsia="黑体" w:cs="黑体"/>
                <w:b w:val="0"/>
                <w:bCs w:val="0"/>
                <w:i w:val="0"/>
                <w:iCs w:val="0"/>
                <w:color w:val="auto"/>
                <w:kern w:val="0"/>
                <w:sz w:val="22"/>
                <w:szCs w:val="22"/>
                <w:u w:val="none"/>
                <w:lang w:val="en-US" w:eastAsia="zh-CN" w:bidi="ar"/>
              </w:rPr>
              <w:t>名</w:t>
            </w:r>
            <w:r>
              <w:rPr>
                <w:rFonts w:hint="default" w:ascii="黑体" w:hAnsi="黑体" w:eastAsia="黑体" w:cs="黑体"/>
                <w:b w:val="0"/>
                <w:bCs w:val="0"/>
                <w:i w:val="0"/>
                <w:iCs w:val="0"/>
                <w:color w:val="auto"/>
                <w:kern w:val="0"/>
                <w:sz w:val="22"/>
                <w:szCs w:val="22"/>
                <w:u w:val="none"/>
                <w:lang w:val="en-US" w:eastAsia="zh-CN" w:bidi="ar"/>
              </w:rPr>
              <w:t xml:space="preserve"> </w:t>
            </w:r>
            <w:r>
              <w:rPr>
                <w:rFonts w:hint="eastAsia" w:ascii="黑体" w:hAnsi="黑体" w:eastAsia="黑体" w:cs="黑体"/>
                <w:b w:val="0"/>
                <w:bCs w:val="0"/>
                <w:i w:val="0"/>
                <w:iCs w:val="0"/>
                <w:color w:val="auto"/>
                <w:kern w:val="0"/>
                <w:sz w:val="22"/>
                <w:szCs w:val="22"/>
                <w:u w:val="none"/>
                <w:lang w:val="en-US" w:eastAsia="zh-CN" w:bidi="ar"/>
              </w:rPr>
              <w:t>称</w:t>
            </w:r>
          </w:p>
        </w:tc>
        <w:tc>
          <w:tcPr>
            <w:tcW w:w="38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项</w:t>
            </w:r>
            <w:r>
              <w:rPr>
                <w:rFonts w:hint="default" w:ascii="黑体" w:hAnsi="黑体" w:eastAsia="黑体" w:cs="黑体"/>
                <w:b w:val="0"/>
                <w:bCs w:val="0"/>
                <w:i w:val="0"/>
                <w:iCs w:val="0"/>
                <w:color w:val="auto"/>
                <w:kern w:val="0"/>
                <w:sz w:val="22"/>
                <w:szCs w:val="22"/>
                <w:u w:val="none"/>
                <w:lang w:val="en-US" w:eastAsia="zh-CN" w:bidi="ar"/>
              </w:rPr>
              <w:t xml:space="preserve">  </w:t>
            </w:r>
            <w:r>
              <w:rPr>
                <w:rFonts w:hint="eastAsia" w:ascii="黑体" w:hAnsi="黑体" w:eastAsia="黑体" w:cs="黑体"/>
                <w:b w:val="0"/>
                <w:bCs w:val="0"/>
                <w:i w:val="0"/>
                <w:iCs w:val="0"/>
                <w:color w:val="auto"/>
                <w:kern w:val="0"/>
                <w:sz w:val="22"/>
                <w:szCs w:val="22"/>
                <w:u w:val="none"/>
                <w:lang w:val="en-US" w:eastAsia="zh-CN" w:bidi="ar"/>
              </w:rPr>
              <w:t>目</w:t>
            </w:r>
            <w:r>
              <w:rPr>
                <w:rFonts w:hint="default" w:ascii="黑体" w:hAnsi="黑体" w:eastAsia="黑体" w:cs="黑体"/>
                <w:b w:val="0"/>
                <w:bCs w:val="0"/>
                <w:i w:val="0"/>
                <w:iCs w:val="0"/>
                <w:color w:val="auto"/>
                <w:kern w:val="0"/>
                <w:sz w:val="22"/>
                <w:szCs w:val="22"/>
                <w:u w:val="none"/>
                <w:lang w:val="en-US" w:eastAsia="zh-CN" w:bidi="ar"/>
              </w:rPr>
              <w:t xml:space="preserve">  </w:t>
            </w:r>
            <w:r>
              <w:rPr>
                <w:rFonts w:hint="eastAsia" w:ascii="黑体" w:hAnsi="黑体" w:eastAsia="黑体" w:cs="黑体"/>
                <w:b w:val="0"/>
                <w:bCs w:val="0"/>
                <w:i w:val="0"/>
                <w:iCs w:val="0"/>
                <w:color w:val="auto"/>
                <w:kern w:val="0"/>
                <w:sz w:val="22"/>
                <w:szCs w:val="22"/>
                <w:u w:val="none"/>
                <w:lang w:val="en-US" w:eastAsia="zh-CN" w:bidi="ar"/>
              </w:rPr>
              <w:t>内</w:t>
            </w:r>
            <w:r>
              <w:rPr>
                <w:rFonts w:hint="default" w:ascii="黑体" w:hAnsi="黑体" w:eastAsia="黑体" w:cs="黑体"/>
                <w:b w:val="0"/>
                <w:bCs w:val="0"/>
                <w:i w:val="0"/>
                <w:iCs w:val="0"/>
                <w:color w:val="auto"/>
                <w:kern w:val="0"/>
                <w:sz w:val="22"/>
                <w:szCs w:val="22"/>
                <w:u w:val="none"/>
                <w:lang w:val="en-US" w:eastAsia="zh-CN" w:bidi="ar"/>
              </w:rPr>
              <w:t xml:space="preserve">  </w:t>
            </w:r>
            <w:r>
              <w:rPr>
                <w:rFonts w:hint="eastAsia" w:ascii="黑体" w:hAnsi="黑体" w:eastAsia="黑体" w:cs="黑体"/>
                <w:b w:val="0"/>
                <w:bCs w:val="0"/>
                <w:i w:val="0"/>
                <w:iCs w:val="0"/>
                <w:color w:val="auto"/>
                <w:kern w:val="0"/>
                <w:sz w:val="22"/>
                <w:szCs w:val="22"/>
                <w:u w:val="none"/>
                <w:lang w:val="en-US" w:eastAsia="zh-CN" w:bidi="ar"/>
              </w:rPr>
              <w:t>涵</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auto"/>
                <w:kern w:val="0"/>
                <w:sz w:val="22"/>
                <w:szCs w:val="22"/>
                <w:u w:val="none"/>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内容</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auto"/>
                <w:kern w:val="0"/>
                <w:sz w:val="22"/>
                <w:szCs w:val="22"/>
                <w:u w:val="none"/>
                <w:lang w:val="en-US" w:eastAsia="zh-CN" w:bidi="ar"/>
              </w:rPr>
              <w:t>计价</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单位</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说</w:t>
            </w:r>
            <w:r>
              <w:rPr>
                <w:rFonts w:hint="default" w:ascii="黑体" w:hAnsi="黑体" w:eastAsia="黑体" w:cs="黑体"/>
                <w:b w:val="0"/>
                <w:bCs w:val="0"/>
                <w:i w:val="0"/>
                <w:iCs w:val="0"/>
                <w:color w:val="auto"/>
                <w:kern w:val="0"/>
                <w:sz w:val="22"/>
                <w:szCs w:val="22"/>
                <w:u w:val="none"/>
                <w:lang w:val="en-US" w:eastAsia="zh-CN" w:bidi="ar"/>
              </w:rPr>
              <w:t xml:space="preserve">   </w:t>
            </w:r>
            <w:r>
              <w:rPr>
                <w:rFonts w:hint="eastAsia" w:ascii="黑体" w:hAnsi="黑体" w:eastAsia="黑体" w:cs="黑体"/>
                <w:b w:val="0"/>
                <w:bCs w:val="0"/>
                <w:i w:val="0"/>
                <w:iCs w:val="0"/>
                <w:color w:val="auto"/>
                <w:kern w:val="0"/>
                <w:sz w:val="22"/>
                <w:szCs w:val="22"/>
                <w:u w:val="none"/>
                <w:lang w:val="en-US" w:eastAsia="zh-CN" w:bidi="ar"/>
              </w:rPr>
              <w:t>明</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三甲医院</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三乙医院</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二甲医院</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二乙医院</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二乙以下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auto"/>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auto"/>
                <w:sz w:val="22"/>
                <w:szCs w:val="22"/>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黑体" w:hAnsi="黑体" w:eastAsia="黑体" w:cs="黑体"/>
                <w:b w:val="0"/>
                <w:bCs w:val="0"/>
                <w:i w:val="0"/>
                <w:iCs w:val="0"/>
                <w:color w:val="auto"/>
                <w:sz w:val="22"/>
                <w:szCs w:val="22"/>
                <w:u w:val="none"/>
              </w:rPr>
            </w:pPr>
          </w:p>
        </w:tc>
        <w:tc>
          <w:tcPr>
            <w:tcW w:w="3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黑体" w:hAnsi="黑体" w:eastAsia="黑体" w:cs="黑体"/>
                <w:b w:val="0"/>
                <w:bCs w:val="0"/>
                <w:i w:val="0"/>
                <w:iCs w:val="0"/>
                <w:color w:val="auto"/>
                <w:sz w:val="22"/>
                <w:szCs w:val="22"/>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黑体" w:hAnsi="黑体" w:eastAsia="黑体" w:cs="黑体"/>
                <w:b w:val="0"/>
                <w:bCs w:val="0"/>
                <w:i w:val="0"/>
                <w:iCs w:val="0"/>
                <w:color w:val="auto"/>
                <w:sz w:val="22"/>
                <w:szCs w:val="22"/>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auto"/>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黑体" w:hAnsi="黑体" w:eastAsia="黑体" w:cs="黑体"/>
                <w:b w:val="0"/>
                <w:bCs w:val="0"/>
                <w:i w:val="0"/>
                <w:iCs w:val="0"/>
                <w:color w:val="auto"/>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价格（元）</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价格（元）</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价格（元）</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价格（元）</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250302003-1</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糖化血红蛋白测定（色谱法加收）</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r>
              <w:rPr>
                <w:rFonts w:hint="default" w:ascii="宋体" w:hAnsi="宋体" w:cs="宋体"/>
                <w:b w:val="0"/>
                <w:bCs w:val="0"/>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250700010-1</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唐氏综合症筛查（同时查神经管缺陷加收）</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次</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250700010-2</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唐氏综合症筛查（查18—3体综合症加收）</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次</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250306011-1</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血同型半胱氨酸测定(各种免疫学方法)</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b w:val="0"/>
                <w:bCs w:val="0"/>
                <w:i w:val="0"/>
                <w:iCs w:val="0"/>
                <w:color w:val="auto"/>
                <w:sz w:val="22"/>
                <w:szCs w:val="22"/>
                <w:u w:val="none"/>
                <w:lang w:val="en-US"/>
              </w:rPr>
            </w:pPr>
            <w:r>
              <w:rPr>
                <w:rFonts w:hint="default" w:ascii="宋体" w:hAnsi="宋体" w:cs="宋体"/>
                <w:b w:val="0"/>
                <w:bCs w:val="0"/>
                <w:i w:val="0"/>
                <w:iCs w:val="0"/>
                <w:color w:val="auto"/>
                <w:sz w:val="22"/>
                <w:szCs w:val="22"/>
                <w:u w:val="none"/>
                <w:lang w:val="en-US"/>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250306011-2</w:t>
            </w:r>
          </w:p>
        </w:tc>
        <w:tc>
          <w:tcPr>
            <w:tcW w:w="2318" w:type="dxa"/>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血同型半胱氨酸测定(荧光定量法加收)</w:t>
            </w:r>
          </w:p>
        </w:tc>
        <w:tc>
          <w:tcPr>
            <w:tcW w:w="3862" w:type="dxa"/>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b w:val="0"/>
                <w:bCs w:val="0"/>
                <w:i w:val="0"/>
                <w:iCs w:val="0"/>
                <w:color w:val="auto"/>
                <w:sz w:val="22"/>
                <w:szCs w:val="22"/>
                <w:u w:val="none"/>
                <w:lang w:val="en-US"/>
              </w:rPr>
            </w:pPr>
            <w:r>
              <w:rPr>
                <w:rFonts w:hint="default" w:ascii="宋体" w:hAnsi="宋体" w:cs="宋体"/>
                <w:b w:val="0"/>
                <w:bCs w:val="0"/>
                <w:i w:val="0"/>
                <w:iCs w:val="0"/>
                <w:color w:val="auto"/>
                <w:sz w:val="22"/>
                <w:szCs w:val="22"/>
                <w:u w:val="none"/>
                <w:lang w:val="en-US"/>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250306011-3</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血同型半胱氨酸测定(化学发光法加收)</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项</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b w:val="0"/>
                <w:bCs w:val="0"/>
                <w:i w:val="0"/>
                <w:iCs w:val="0"/>
                <w:color w:val="auto"/>
                <w:sz w:val="22"/>
                <w:szCs w:val="22"/>
                <w:u w:val="none"/>
                <w:lang w:val="en-US"/>
              </w:rPr>
            </w:pPr>
            <w:r>
              <w:rPr>
                <w:rFonts w:hint="default" w:ascii="宋体" w:hAnsi="宋体" w:cs="宋体"/>
                <w:b w:val="0"/>
                <w:bCs w:val="0"/>
                <w:i w:val="0"/>
                <w:iCs w:val="0"/>
                <w:color w:val="auto"/>
                <w:sz w:val="22"/>
                <w:szCs w:val="22"/>
                <w:u w:val="none"/>
                <w:lang w:val="en-US"/>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310702001-1</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有创性血流动力学监测（床旁）（心电、压力连续示波每小时加收）</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小时</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val="0"/>
                <w:bCs w:val="0"/>
                <w:i w:val="0"/>
                <w:iCs w:val="0"/>
                <w:color w:val="auto"/>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b w:val="0"/>
                <w:bCs w:val="0"/>
                <w:i w:val="0"/>
                <w:iCs w:val="0"/>
                <w:color w:val="auto"/>
                <w:sz w:val="22"/>
                <w:szCs w:val="22"/>
                <w:u w:val="none"/>
                <w:lang w:val="en-US"/>
              </w:rPr>
            </w:pPr>
            <w:r>
              <w:rPr>
                <w:rFonts w:hint="default" w:ascii="宋体" w:hAnsi="宋体" w:cs="宋体"/>
                <w:b w:val="0"/>
                <w:bCs w:val="0"/>
                <w:i w:val="0"/>
                <w:iCs w:val="0"/>
                <w:color w:val="auto"/>
                <w:sz w:val="22"/>
                <w:szCs w:val="22"/>
                <w:u w:val="none"/>
                <w:lang w:val="en-US"/>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kern w:val="0"/>
                <w:sz w:val="22"/>
                <w:szCs w:val="22"/>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CEKE8000</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尿碘全定量测定</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样本类型：尿液。样本采集、签收、处理，定标和质控，对样本中碘含量进行定量测定，审核结果，录入实验室信息系统或人工登记，发送报告；按规定处理废弃物；接受临床相关咨询。</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val="0"/>
                <w:bCs w:val="0"/>
                <w:i w:val="0"/>
                <w:iCs w:val="0"/>
                <w:color w:val="auto"/>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次</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val="0"/>
                <w:bCs w:val="0"/>
                <w:i w:val="0"/>
                <w:iCs w:val="0"/>
                <w:color w:val="auto"/>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59</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54</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50</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kern w:val="0"/>
                <w:sz w:val="22"/>
                <w:szCs w:val="22"/>
                <w:u w:val="none"/>
                <w:lang w:val="en-US" w:eastAsia="zh-CN" w:bidi="ar"/>
              </w:rPr>
              <w:t>9</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FUF06702</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可溶性细胞间粘附分子-1检测</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铺一次性检查垫，取平卧位，用棉签取阴道后穹分泌物，加入样本稀释液稀释后，用吸管吸出，滴3滴在检测卡取样孔S内，平置3-6分钟，观察结果，检查是否胎膜早破。</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val="0"/>
                <w:bCs w:val="0"/>
                <w:i w:val="0"/>
                <w:iCs w:val="0"/>
                <w:color w:val="auto"/>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次</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val="0"/>
                <w:bCs w:val="0"/>
                <w:i w:val="0"/>
                <w:iCs w:val="0"/>
                <w:color w:val="auto"/>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141</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129</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117</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cs="宋体"/>
                <w:b w:val="0"/>
                <w:bCs w:val="0"/>
                <w:i w:val="0"/>
                <w:iCs w:val="0"/>
                <w:color w:val="auto"/>
                <w:kern w:val="0"/>
                <w:sz w:val="22"/>
                <w:szCs w:val="22"/>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KJA21904</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超高压力高压氧治疗</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病人在高压氧舱内，升高环境压力，应用吸氧管和面罩吸入高流量纯氧治疗，压力为2.5个ATA(含2.5)以上，舱内医护人员监护和指导。不含舱内心电、呼吸、血压血氧监护、雾化吸入。</w:t>
            </w:r>
          </w:p>
        </w:tc>
        <w:tc>
          <w:tcPr>
            <w:tcW w:w="9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28" w:firstLineChars="0"/>
              <w:jc w:val="both"/>
              <w:rPr>
                <w:rFonts w:hint="eastAsia" w:ascii="宋体" w:hAnsi="宋体" w:eastAsia="宋体" w:cs="宋体"/>
                <w:b w:val="0"/>
                <w:bCs w:val="0"/>
                <w:i w:val="0"/>
                <w:iCs w:val="0"/>
                <w:color w:val="auto"/>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次</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val="0"/>
                <w:bCs w:val="0"/>
                <w:i w:val="0"/>
                <w:iCs w:val="0"/>
                <w:color w:val="auto"/>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148</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124</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cs="宋体"/>
                <w:b w:val="0"/>
                <w:bCs w:val="0"/>
                <w:i w:val="0"/>
                <w:iCs w:val="0"/>
                <w:color w:val="auto"/>
                <w:kern w:val="0"/>
                <w:sz w:val="22"/>
                <w:szCs w:val="22"/>
                <w:u w:val="none"/>
                <w:lang w:val="en-US" w:eastAsia="zh-CN" w:bidi="ar"/>
              </w:rPr>
              <w:t>11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CLDR8002</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高通量基因测序产前筛查与诊断技术</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通过高通量平行测序进行常见胎儿染色体非整倍体无创产前检测。样本类型：孕妇外周血血浆。（1）样本采集、签收、处理；（2）提取血浆游离DNA及DNA定量质控；（3）DNA文库构建；（4）DNA文库纯化、定量及质控；（5）荧光定量PCR；（6）PCR产物检测；（7）定量混合样本；（8）测序样本预处理；（9）测序仪预处理；（10）样本上机测序；（11）测序数据分析；（12）得出结论，判断并审核结果，发送报告；（13）按规定保存标本，处理废弃物；（14）数据分析；（15）接受相关临床咨询；（16）对受检者进行随访。</w:t>
            </w:r>
          </w:p>
        </w:tc>
        <w:tc>
          <w:tcPr>
            <w:tcW w:w="9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val="0"/>
                <w:bCs w:val="0"/>
                <w:i w:val="0"/>
                <w:iCs w:val="0"/>
                <w:color w:val="auto"/>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次</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val="0"/>
                <w:bCs w:val="0"/>
                <w:i w:val="0"/>
                <w:iCs w:val="0"/>
                <w:color w:val="auto"/>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1776</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1628</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1480</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1332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cs="宋体"/>
                <w:b w:val="0"/>
                <w:bCs w:val="0"/>
                <w:i w:val="0"/>
                <w:iCs w:val="0"/>
                <w:color w:val="auto"/>
                <w:kern w:val="0"/>
                <w:sz w:val="22"/>
                <w:szCs w:val="22"/>
                <w:u w:val="none"/>
                <w:lang w:val="en-US" w:eastAsia="zh-CN" w:bidi="ar"/>
              </w:rPr>
              <w:t>12</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HME62202</w:t>
            </w:r>
          </w:p>
        </w:tc>
        <w:tc>
          <w:tcPr>
            <w:tcW w:w="231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植入式给药装置（输液港）置入术</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pacing w:val="-6"/>
                <w:sz w:val="22"/>
                <w:szCs w:val="22"/>
                <w:u w:val="none"/>
              </w:rPr>
            </w:pPr>
            <w:r>
              <w:rPr>
                <w:rFonts w:hint="eastAsia" w:ascii="宋体" w:hAnsi="宋体" w:eastAsia="宋体" w:cs="宋体"/>
                <w:b w:val="0"/>
                <w:bCs w:val="0"/>
                <w:i w:val="0"/>
                <w:iCs w:val="0"/>
                <w:color w:val="auto"/>
                <w:spacing w:val="-6"/>
                <w:kern w:val="0"/>
                <w:sz w:val="22"/>
                <w:szCs w:val="22"/>
                <w:u w:val="none"/>
                <w:lang w:val="en-US" w:eastAsia="zh-CN" w:bidi="ar"/>
              </w:rPr>
              <w:t>消毒铺巾，麻醉，皮肤切开，扩张皮下，穿刺置管，造影摄片，留管接输液给药装置，肝素盐水封管，皮下包埋输液给药装置，皮肤缝合。人工报告，不含监护。</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pacing w:val="-6"/>
                <w:sz w:val="22"/>
                <w:szCs w:val="22"/>
                <w:u w:val="none"/>
              </w:rPr>
            </w:pPr>
            <w:r>
              <w:rPr>
                <w:rFonts w:hint="eastAsia" w:ascii="宋体" w:hAnsi="宋体" w:eastAsia="宋体" w:cs="宋体"/>
                <w:b w:val="0"/>
                <w:bCs w:val="0"/>
                <w:i w:val="0"/>
                <w:iCs w:val="0"/>
                <w:color w:val="auto"/>
                <w:spacing w:val="-11"/>
                <w:kern w:val="0"/>
                <w:sz w:val="22"/>
                <w:szCs w:val="22"/>
                <w:u w:val="none"/>
                <w:lang w:val="en-US" w:eastAsia="zh-CN" w:bidi="ar"/>
              </w:rPr>
              <w:t>植入式给药装置（输液港），植入式给药装置专用针</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次</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val="0"/>
                <w:bCs w:val="0"/>
                <w:i w:val="0"/>
                <w:iCs w:val="0"/>
                <w:color w:val="auto"/>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370</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339</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309</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auto"/>
                <w:sz w:val="22"/>
                <w:szCs w:val="22"/>
                <w:u w:val="none"/>
              </w:rPr>
            </w:pPr>
          </w:p>
        </w:tc>
      </w:tr>
    </w:tbl>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spacing w:line="544" w:lineRule="exact"/>
        <w:rPr>
          <w:rFonts w:hint="eastAsia" w:ascii="黑体" w:eastAsia="黑体" w:cs="仿宋_GB2312"/>
          <w:bCs/>
          <w:sz w:val="32"/>
          <w:szCs w:val="32"/>
          <w:lang w:val="en-US" w:eastAsia="zh-CN"/>
        </w:rPr>
      </w:pPr>
      <w:r>
        <w:rPr>
          <w:rFonts w:hint="eastAsia" w:ascii="黑体" w:eastAsia="黑体" w:cs="仿宋_GB2312"/>
          <w:bCs/>
          <w:sz w:val="32"/>
          <w:szCs w:val="32"/>
          <w:lang w:val="en-US" w:eastAsia="zh-CN"/>
        </w:rPr>
        <w:t>附件2</w:t>
      </w:r>
    </w:p>
    <w:p>
      <w:pPr>
        <w:jc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广元市2024年第一批修订医疗服务价格项目表</w:t>
      </w:r>
    </w:p>
    <w:tbl>
      <w:tblPr>
        <w:tblStyle w:val="6"/>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1211"/>
        <w:gridCol w:w="1822"/>
        <w:gridCol w:w="2369"/>
        <w:gridCol w:w="1166"/>
        <w:gridCol w:w="734"/>
        <w:gridCol w:w="3636"/>
        <w:gridCol w:w="635"/>
        <w:gridCol w:w="659"/>
        <w:gridCol w:w="687"/>
        <w:gridCol w:w="673"/>
        <w:gridCol w:w="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序号</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编</w:t>
            </w:r>
            <w:r>
              <w:rPr>
                <w:rFonts w:hint="default" w:ascii="黑体" w:hAnsi="黑体" w:eastAsia="黑体" w:cs="黑体"/>
                <w:i w:val="0"/>
                <w:iCs w:val="0"/>
                <w:color w:val="000000"/>
                <w:kern w:val="0"/>
                <w:sz w:val="22"/>
                <w:szCs w:val="22"/>
                <w:u w:val="none"/>
                <w:lang w:val="en-US" w:eastAsia="zh-CN" w:bidi="ar"/>
              </w:rPr>
              <w:t xml:space="preserve">  </w:t>
            </w:r>
            <w:r>
              <w:rPr>
                <w:rFonts w:hint="eastAsia" w:ascii="黑体" w:hAnsi="黑体" w:eastAsia="黑体" w:cs="黑体"/>
                <w:i w:val="0"/>
                <w:iCs w:val="0"/>
                <w:color w:val="000000"/>
                <w:kern w:val="0"/>
                <w:sz w:val="22"/>
                <w:szCs w:val="22"/>
                <w:u w:val="none"/>
                <w:lang w:val="en-US" w:eastAsia="zh-CN" w:bidi="ar"/>
              </w:rPr>
              <w:t>码</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项</w:t>
            </w:r>
            <w:r>
              <w:rPr>
                <w:rFonts w:hint="default" w:ascii="黑体" w:hAnsi="黑体" w:eastAsia="黑体" w:cs="黑体"/>
                <w:i w:val="0"/>
                <w:iCs w:val="0"/>
                <w:color w:val="000000"/>
                <w:kern w:val="0"/>
                <w:sz w:val="22"/>
                <w:szCs w:val="22"/>
                <w:u w:val="none"/>
                <w:lang w:val="en-US" w:eastAsia="zh-CN" w:bidi="ar"/>
              </w:rPr>
              <w:t xml:space="preserve"> </w:t>
            </w:r>
            <w:r>
              <w:rPr>
                <w:rFonts w:hint="eastAsia" w:ascii="黑体" w:hAnsi="黑体" w:eastAsia="黑体" w:cs="黑体"/>
                <w:i w:val="0"/>
                <w:iCs w:val="0"/>
                <w:color w:val="000000"/>
                <w:kern w:val="0"/>
                <w:sz w:val="22"/>
                <w:szCs w:val="22"/>
                <w:u w:val="none"/>
                <w:lang w:val="en-US" w:eastAsia="zh-CN" w:bidi="ar"/>
              </w:rPr>
              <w:t>目</w:t>
            </w:r>
            <w:r>
              <w:rPr>
                <w:rFonts w:hint="default" w:ascii="黑体" w:hAnsi="黑体" w:eastAsia="黑体" w:cs="黑体"/>
                <w:i w:val="0"/>
                <w:iCs w:val="0"/>
                <w:color w:val="000000"/>
                <w:kern w:val="0"/>
                <w:sz w:val="22"/>
                <w:szCs w:val="22"/>
                <w:u w:val="none"/>
                <w:lang w:val="en-US" w:eastAsia="zh-CN" w:bidi="ar"/>
              </w:rPr>
              <w:t xml:space="preserve"> </w:t>
            </w:r>
            <w:r>
              <w:rPr>
                <w:rFonts w:hint="eastAsia" w:ascii="黑体" w:hAnsi="黑体" w:eastAsia="黑体" w:cs="黑体"/>
                <w:i w:val="0"/>
                <w:iCs w:val="0"/>
                <w:color w:val="000000"/>
                <w:kern w:val="0"/>
                <w:sz w:val="22"/>
                <w:szCs w:val="22"/>
                <w:u w:val="none"/>
                <w:lang w:val="en-US" w:eastAsia="zh-CN" w:bidi="ar"/>
              </w:rPr>
              <w:t>名</w:t>
            </w:r>
            <w:r>
              <w:rPr>
                <w:rFonts w:hint="default" w:ascii="黑体" w:hAnsi="黑体" w:eastAsia="黑体" w:cs="黑体"/>
                <w:i w:val="0"/>
                <w:iCs w:val="0"/>
                <w:color w:val="000000"/>
                <w:kern w:val="0"/>
                <w:sz w:val="22"/>
                <w:szCs w:val="22"/>
                <w:u w:val="none"/>
                <w:lang w:val="en-US" w:eastAsia="zh-CN" w:bidi="ar"/>
              </w:rPr>
              <w:t xml:space="preserve"> </w:t>
            </w:r>
            <w:r>
              <w:rPr>
                <w:rFonts w:hint="eastAsia" w:ascii="黑体" w:hAnsi="黑体" w:eastAsia="黑体" w:cs="黑体"/>
                <w:i w:val="0"/>
                <w:iCs w:val="0"/>
                <w:color w:val="000000"/>
                <w:kern w:val="0"/>
                <w:sz w:val="22"/>
                <w:szCs w:val="22"/>
                <w:u w:val="none"/>
                <w:lang w:val="en-US" w:eastAsia="zh-CN" w:bidi="ar"/>
              </w:rPr>
              <w:t>称</w:t>
            </w:r>
          </w:p>
        </w:tc>
        <w:tc>
          <w:tcPr>
            <w:tcW w:w="2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项</w:t>
            </w:r>
            <w:r>
              <w:rPr>
                <w:rFonts w:hint="default" w:ascii="黑体" w:hAnsi="黑体" w:eastAsia="黑体" w:cs="黑体"/>
                <w:i w:val="0"/>
                <w:iCs w:val="0"/>
                <w:color w:val="000000"/>
                <w:kern w:val="0"/>
                <w:sz w:val="22"/>
                <w:szCs w:val="22"/>
                <w:u w:val="none"/>
                <w:lang w:val="en-US" w:eastAsia="zh-CN" w:bidi="ar"/>
              </w:rPr>
              <w:t xml:space="preserve">  </w:t>
            </w:r>
            <w:r>
              <w:rPr>
                <w:rFonts w:hint="eastAsia" w:ascii="黑体" w:hAnsi="黑体" w:eastAsia="黑体" w:cs="黑体"/>
                <w:i w:val="0"/>
                <w:iCs w:val="0"/>
                <w:color w:val="000000"/>
                <w:kern w:val="0"/>
                <w:sz w:val="22"/>
                <w:szCs w:val="22"/>
                <w:u w:val="none"/>
                <w:lang w:val="en-US" w:eastAsia="zh-CN" w:bidi="ar"/>
              </w:rPr>
              <w:t>目</w:t>
            </w:r>
            <w:r>
              <w:rPr>
                <w:rFonts w:hint="default" w:ascii="黑体" w:hAnsi="黑体" w:eastAsia="黑体" w:cs="黑体"/>
                <w:i w:val="0"/>
                <w:iCs w:val="0"/>
                <w:color w:val="000000"/>
                <w:kern w:val="0"/>
                <w:sz w:val="22"/>
                <w:szCs w:val="22"/>
                <w:u w:val="none"/>
                <w:lang w:val="en-US" w:eastAsia="zh-CN" w:bidi="ar"/>
              </w:rPr>
              <w:t xml:space="preserve">  </w:t>
            </w:r>
            <w:r>
              <w:rPr>
                <w:rFonts w:hint="eastAsia" w:ascii="黑体" w:hAnsi="黑体" w:eastAsia="黑体" w:cs="黑体"/>
                <w:i w:val="0"/>
                <w:iCs w:val="0"/>
                <w:color w:val="000000"/>
                <w:kern w:val="0"/>
                <w:sz w:val="22"/>
                <w:szCs w:val="22"/>
                <w:u w:val="none"/>
                <w:lang w:val="en-US" w:eastAsia="zh-CN" w:bidi="ar"/>
              </w:rPr>
              <w:t>内</w:t>
            </w:r>
            <w:r>
              <w:rPr>
                <w:rFonts w:hint="default" w:ascii="黑体" w:hAnsi="黑体" w:eastAsia="黑体" w:cs="黑体"/>
                <w:i w:val="0"/>
                <w:iCs w:val="0"/>
                <w:color w:val="000000"/>
                <w:kern w:val="0"/>
                <w:sz w:val="22"/>
                <w:szCs w:val="22"/>
                <w:u w:val="none"/>
                <w:lang w:val="en-US" w:eastAsia="zh-CN" w:bidi="ar"/>
              </w:rPr>
              <w:t xml:space="preserve">  </w:t>
            </w:r>
            <w:r>
              <w:rPr>
                <w:rFonts w:hint="eastAsia" w:ascii="黑体" w:hAnsi="黑体" w:eastAsia="黑体" w:cs="黑体"/>
                <w:i w:val="0"/>
                <w:iCs w:val="0"/>
                <w:color w:val="000000"/>
                <w:kern w:val="0"/>
                <w:sz w:val="22"/>
                <w:szCs w:val="22"/>
                <w:u w:val="none"/>
                <w:lang w:val="en-US" w:eastAsia="zh-CN" w:bidi="ar"/>
              </w:rPr>
              <w:t>涵</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除外内容</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计价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单位</w:t>
            </w:r>
          </w:p>
        </w:tc>
        <w:tc>
          <w:tcPr>
            <w:tcW w:w="3636"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说</w:t>
            </w:r>
            <w:r>
              <w:rPr>
                <w:rFonts w:hint="default" w:ascii="黑体" w:hAnsi="黑体" w:eastAsia="黑体" w:cs="黑体"/>
                <w:i w:val="0"/>
                <w:iCs w:val="0"/>
                <w:color w:val="000000"/>
                <w:kern w:val="0"/>
                <w:sz w:val="22"/>
                <w:szCs w:val="22"/>
                <w:u w:val="none"/>
                <w:lang w:val="en-US" w:eastAsia="zh-CN" w:bidi="ar"/>
              </w:rPr>
              <w:t xml:space="preserve">      </w:t>
            </w:r>
            <w:r>
              <w:rPr>
                <w:rFonts w:hint="eastAsia" w:ascii="黑体" w:hAnsi="黑体" w:eastAsia="黑体" w:cs="黑体"/>
                <w:i w:val="0"/>
                <w:iCs w:val="0"/>
                <w:color w:val="000000"/>
                <w:kern w:val="0"/>
                <w:sz w:val="22"/>
                <w:szCs w:val="22"/>
                <w:u w:val="none"/>
                <w:lang w:val="en-US" w:eastAsia="zh-CN" w:bidi="ar"/>
              </w:rPr>
              <w:t>明</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三甲医院</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三乙医院</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二甲医院</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二乙医院</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二乙以下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2"/>
                <w:szCs w:val="22"/>
                <w:u w:val="none"/>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2"/>
                <w:szCs w:val="22"/>
                <w:u w:val="none"/>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2"/>
                <w:szCs w:val="22"/>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2"/>
                <w:szCs w:val="22"/>
                <w:u w:val="none"/>
              </w:rPr>
            </w:pPr>
          </w:p>
        </w:tc>
        <w:tc>
          <w:tcPr>
            <w:tcW w:w="363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价格（元）</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价格（元）</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价格（元）</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价格（元）</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120700001</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雾化吸入</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包括超声、高压泵、氧化雾化、蒸气雾化吸入及机械通气经呼吸机管道雾化给药</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lang w:val="en-US" w:eastAsia="zh-CN" w:bidi="ar"/>
              </w:rPr>
              <w:t>药物，</w:t>
            </w:r>
            <w:r>
              <w:rPr>
                <w:rFonts w:hint="eastAsia" w:ascii="宋体" w:hAnsi="宋体" w:eastAsia="宋体" w:cs="宋体"/>
                <w:b/>
                <w:bCs/>
                <w:i w:val="0"/>
                <w:iCs w:val="0"/>
                <w:color w:val="000000"/>
                <w:spacing w:val="6"/>
                <w:kern w:val="0"/>
                <w:sz w:val="22"/>
                <w:szCs w:val="22"/>
                <w:u w:val="none"/>
                <w:lang w:val="en-US" w:eastAsia="zh-CN" w:bidi="ar"/>
              </w:rPr>
              <w:t>增加：一次性雾化器</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超声雾化吸入、高压泵雾化吸入、氧气雾化吸入、机械通气经呼吸机管道雾化给药加收3元</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磁共振扫描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（MRI）</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lang w:val="en-US" w:eastAsia="zh-CN" w:bidi="ar"/>
              </w:rPr>
              <w:t>含胶片冲洗、数据存储介质、增强扫描用注射器耗材</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造影剂、麻醉及其药物</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i w:val="0"/>
                <w:iCs w:val="0"/>
                <w:color w:val="000000"/>
                <w:sz w:val="22"/>
                <w:szCs w:val="22"/>
                <w:u w:val="none"/>
              </w:rPr>
            </w:pPr>
          </w:p>
        </w:tc>
        <w:tc>
          <w:tcPr>
            <w:tcW w:w="363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w:t>
            </w:r>
            <w:r>
              <w:rPr>
                <w:rFonts w:hint="eastAsia" w:ascii="宋体" w:hAnsi="宋体" w:eastAsia="宋体" w:cs="宋体"/>
                <w:i w:val="0"/>
                <w:iCs w:val="0"/>
                <w:color w:val="000000"/>
                <w:spacing w:val="-6"/>
                <w:kern w:val="0"/>
                <w:sz w:val="22"/>
                <w:szCs w:val="22"/>
                <w:u w:val="none"/>
                <w:lang w:val="en-US" w:eastAsia="zh-CN" w:bidi="ar"/>
              </w:rPr>
              <w:t>价部位分为：颅脑、眼眶、垂体、中耳、颈部、胸部、心脏、上腹部、下腹部、颈椎、胸椎、腰椎、双髋关节、膝关节、颞颌关节、其他。</w:t>
            </w:r>
            <w:r>
              <w:rPr>
                <w:rFonts w:hint="eastAsia" w:ascii="宋体" w:hAnsi="宋体" w:eastAsia="宋体" w:cs="宋体"/>
                <w:b/>
                <w:bCs/>
                <w:i w:val="0"/>
                <w:iCs w:val="0"/>
                <w:color w:val="000000"/>
                <w:spacing w:val="-6"/>
                <w:kern w:val="0"/>
                <w:sz w:val="22"/>
                <w:szCs w:val="22"/>
                <w:u w:val="none"/>
                <w:lang w:val="en-US" w:eastAsia="zh-CN" w:bidi="ar"/>
              </w:rPr>
              <w:t>增加计价部位：盆腔。增加：三维容积重建加收。</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250310054</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降钙素原检测</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删除：免疫荧光定量分析法</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63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定性减收</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250302001</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葡萄糖测定</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指各种酶法；包括血清、脑脊液、尿标本</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干化学法加收4元；酶电极法加收2元。</w:t>
            </w:r>
            <w:r>
              <w:rPr>
                <w:rFonts w:hint="eastAsia" w:ascii="宋体" w:hAnsi="宋体" w:eastAsia="宋体" w:cs="宋体"/>
                <w:b/>
                <w:bCs/>
                <w:i w:val="0"/>
                <w:iCs w:val="0"/>
                <w:color w:val="000000"/>
                <w:kern w:val="0"/>
                <w:sz w:val="22"/>
                <w:szCs w:val="22"/>
                <w:u w:val="none"/>
                <w:lang w:val="en-US" w:eastAsia="zh-CN" w:bidi="ar"/>
              </w:rPr>
              <w:t>删除：床边血糖仪检测加收</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250700010</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唐氏综合症筛查</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含检验项目；</w:t>
            </w:r>
            <w:r>
              <w:rPr>
                <w:rFonts w:hint="eastAsia" w:ascii="宋体" w:hAnsi="宋体" w:eastAsia="宋体" w:cs="宋体"/>
                <w:b/>
                <w:bCs/>
                <w:i w:val="0"/>
                <w:iCs w:val="0"/>
                <w:color w:val="000000"/>
                <w:kern w:val="0"/>
                <w:sz w:val="22"/>
                <w:szCs w:val="22"/>
                <w:u w:val="none"/>
                <w:lang w:val="en-US" w:eastAsia="zh-CN" w:bidi="ar"/>
              </w:rPr>
              <w:t>删除：指时间分辨荧光免疫法</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同时查神经管缺陷加收30%；查18—3体综合症加收20%。</w:t>
            </w:r>
            <w:r>
              <w:rPr>
                <w:rFonts w:hint="eastAsia" w:ascii="宋体" w:hAnsi="宋体" w:eastAsia="宋体" w:cs="宋体"/>
                <w:b/>
                <w:bCs/>
                <w:i w:val="0"/>
                <w:iCs w:val="0"/>
                <w:color w:val="000000"/>
                <w:kern w:val="0"/>
                <w:sz w:val="22"/>
                <w:szCs w:val="22"/>
                <w:u w:val="none"/>
                <w:lang w:val="en-US" w:eastAsia="zh-CN" w:bidi="ar"/>
              </w:rPr>
              <w:t>增加：指二联筛查，每增加一联加收</w:t>
            </w:r>
            <w:r>
              <w:rPr>
                <w:rFonts w:hint="eastAsia" w:ascii="宋体" w:hAnsi="宋体" w:cs="宋体"/>
                <w:b/>
                <w:bCs/>
                <w:i w:val="0"/>
                <w:iCs w:val="0"/>
                <w:color w:val="000000"/>
                <w:kern w:val="0"/>
                <w:sz w:val="22"/>
                <w:szCs w:val="22"/>
                <w:u w:val="none"/>
                <w:lang w:val="en-US" w:eastAsia="zh-CN" w:bidi="ar"/>
              </w:rPr>
              <w:t>60元</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310208001</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胰岛素泵持续皮下注射胰岛素</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增加：包括垂体激素泵持续皮下注射促性腺激素释放激素</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输注管路、储药器</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363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1"/>
                <w:kern w:val="0"/>
                <w:sz w:val="22"/>
                <w:szCs w:val="22"/>
                <w:u w:val="none"/>
                <w:lang w:val="en-US" w:eastAsia="zh-CN" w:bidi="ar"/>
              </w:rPr>
              <w:t>310208001-1</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垂体激素泵持续皮下注射促性腺激素释放激素</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363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310300064</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光学相干断层成相（OCT）</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含测眼球后极组织厚度及断面相</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pacing w:val="-23"/>
                <w:w w:val="88"/>
                <w:kern w:val="0"/>
                <w:sz w:val="22"/>
                <w:szCs w:val="22"/>
                <w:u w:val="none"/>
                <w:lang w:val="en-US" w:eastAsia="zh-CN" w:bidi="ar"/>
              </w:rPr>
              <w:t>“次”修订为</w:t>
            </w:r>
            <w:r>
              <w:rPr>
                <w:rFonts w:hint="default" w:ascii="宋体" w:hAnsi="宋体" w:cs="宋体"/>
                <w:b/>
                <w:bCs/>
                <w:i w:val="0"/>
                <w:iCs w:val="0"/>
                <w:color w:val="000000"/>
                <w:spacing w:val="-23"/>
                <w:w w:val="88"/>
                <w:kern w:val="0"/>
                <w:sz w:val="22"/>
                <w:szCs w:val="22"/>
                <w:u w:val="none"/>
                <w:lang w:val="en-US" w:eastAsia="zh-CN" w:bidi="ar"/>
              </w:rPr>
              <w:t xml:space="preserve"> :</w:t>
            </w:r>
            <w:r>
              <w:rPr>
                <w:rFonts w:hint="eastAsia" w:ascii="宋体" w:hAnsi="宋体" w:eastAsia="宋体" w:cs="宋体"/>
                <w:b/>
                <w:bCs/>
                <w:i w:val="0"/>
                <w:iCs w:val="0"/>
                <w:color w:val="000000"/>
                <w:spacing w:val="-23"/>
                <w:w w:val="88"/>
                <w:kern w:val="0"/>
                <w:sz w:val="22"/>
                <w:szCs w:val="22"/>
                <w:u w:val="none"/>
                <w:lang w:val="en-US" w:eastAsia="zh-CN" w:bidi="ar"/>
              </w:rPr>
              <w:t>单眼</w:t>
            </w:r>
          </w:p>
        </w:tc>
        <w:tc>
          <w:tcPr>
            <w:tcW w:w="363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310511013</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开髓引流术</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含开髓。</w:t>
            </w:r>
            <w:r>
              <w:rPr>
                <w:rFonts w:hint="eastAsia" w:ascii="宋体" w:hAnsi="宋体" w:eastAsia="宋体" w:cs="宋体"/>
                <w:b/>
                <w:bCs/>
                <w:i w:val="0"/>
                <w:iCs w:val="0"/>
                <w:color w:val="000000"/>
                <w:kern w:val="0"/>
                <w:sz w:val="22"/>
                <w:szCs w:val="22"/>
                <w:u w:val="none"/>
                <w:lang w:val="en-US" w:eastAsia="zh-CN" w:bidi="ar"/>
              </w:rPr>
              <w:t>删除：含麻醉</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每牙</w:t>
            </w:r>
          </w:p>
        </w:tc>
        <w:tc>
          <w:tcPr>
            <w:tcW w:w="363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340200003</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日常生活能力评定</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增加内涵：对患者的个人卫生、进食、更衣、排泄、入浴、器具使用、床上运动、移动、步行、交流以及自助具的使用等进行评定。人工报告</w:t>
            </w:r>
            <w:r>
              <w:rPr>
                <w:rFonts w:hint="eastAsia" w:ascii="宋体" w:hAnsi="宋体" w:eastAsia="宋体" w:cs="宋体"/>
                <w:i w:val="0"/>
                <w:iCs w:val="0"/>
                <w:color w:val="000000"/>
                <w:kern w:val="0"/>
                <w:sz w:val="22"/>
                <w:szCs w:val="22"/>
                <w:u w:val="none"/>
                <w:lang w:val="en-US" w:eastAsia="zh-CN" w:bidi="ar"/>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MBBZX021</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下肢功能步行反馈训练</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6"/>
                <w:kern w:val="0"/>
                <w:sz w:val="22"/>
                <w:szCs w:val="22"/>
                <w:u w:val="none"/>
                <w:lang w:val="en-US" w:eastAsia="zh-CN" w:bidi="ar"/>
              </w:rPr>
              <w:t>修订内涵：治疗师利用下肢康复器械对不同原因导致的步行功能障碍的患者进行步行反馈训练</w:t>
            </w:r>
            <w:r>
              <w:rPr>
                <w:rFonts w:hint="eastAsia" w:ascii="宋体" w:hAnsi="宋体" w:eastAsia="宋体" w:cs="宋体"/>
                <w:b/>
                <w:bCs/>
                <w:i w:val="0"/>
                <w:iCs w:val="0"/>
                <w:color w:val="000000"/>
                <w:kern w:val="0"/>
                <w:sz w:val="22"/>
                <w:szCs w:val="22"/>
                <w:u w:val="none"/>
                <w:lang w:val="en-US" w:eastAsia="zh-CN" w:bidi="ar"/>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治疗师2名；耗时30分钟</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r>
    </w:tbl>
    <w:p>
      <w:pPr>
        <w:jc w:val="center"/>
        <w:rPr>
          <w:rFonts w:hint="eastAsia" w:ascii="方正小标宋简体" w:hAnsi="方正小标宋简体" w:eastAsia="方正小标宋简体" w:cs="方正小标宋简体"/>
          <w:sz w:val="44"/>
          <w:szCs w:val="44"/>
          <w:lang w:val="en-US" w:eastAsia="zh-CN"/>
        </w:rPr>
      </w:pPr>
    </w:p>
    <w:p>
      <w:pPr>
        <w:spacing w:line="500" w:lineRule="exact"/>
        <w:rPr>
          <w:rFonts w:hint="default"/>
          <w:lang w:val="en-US"/>
        </w:rPr>
      </w:pPr>
      <w:r>
        <w:br w:type="page"/>
      </w:r>
    </w:p>
    <w:p>
      <w:pPr>
        <w:sectPr>
          <w:headerReference r:id="rId4" w:type="default"/>
          <w:footerReference r:id="rId5" w:type="default"/>
          <w:pgSz w:w="16838" w:h="11906" w:orient="landscape"/>
          <w:pgMar w:top="1701" w:right="1417" w:bottom="1417" w:left="1417" w:header="851" w:footer="1417" w:gutter="0"/>
          <w:cols w:space="0" w:num="1"/>
          <w:rtlGutter w:val="0"/>
          <w:docGrid w:linePitch="312" w:charSpace="0"/>
        </w:sectPr>
      </w:pPr>
    </w:p>
    <w:p>
      <w:pPr>
        <w:pStyle w:val="11"/>
        <w:keepNext w:val="0"/>
        <w:keepLines w:val="0"/>
        <w:pageBreakBefore w:val="0"/>
        <w:widowControl w:val="0"/>
        <w:kinsoku/>
        <w:wordWrap/>
        <w:overflowPunct/>
        <w:topLinePunct w:val="0"/>
        <w:autoSpaceDE/>
        <w:autoSpaceDN/>
        <w:bidi w:val="0"/>
        <w:adjustRightInd w:val="0"/>
        <w:snapToGrid w:val="0"/>
        <w:jc w:val="both"/>
        <w:textAlignment w:val="auto"/>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eastAsia="方正黑体_GBK" w:cs="仿宋"/>
          <w:sz w:val="32"/>
          <w:szCs w:val="32"/>
        </w:rPr>
      </w:pPr>
    </w:p>
    <w:p>
      <w:pPr>
        <w:pStyle w:val="11"/>
        <w:adjustRightInd w:val="0"/>
        <w:snapToGrid w:val="0"/>
        <w:jc w:val="center"/>
        <w:rPr>
          <w:rFonts w:hint="eastAsia" w:eastAsia="方正黑体_GBK" w:cs="仿宋"/>
          <w:sz w:val="32"/>
          <w:szCs w:val="32"/>
        </w:rPr>
      </w:pPr>
    </w:p>
    <w:p>
      <w:pPr>
        <w:pStyle w:val="11"/>
        <w:adjustRightInd w:val="0"/>
        <w:snapToGrid w:val="0"/>
        <w:jc w:val="center"/>
        <w:rPr>
          <w:rFonts w:hint="eastAsia" w:eastAsia="方正黑体_GBK" w:cs="仿宋"/>
          <w:sz w:val="32"/>
          <w:szCs w:val="32"/>
        </w:rPr>
      </w:pPr>
    </w:p>
    <w:p>
      <w:pPr>
        <w:pStyle w:val="11"/>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textAlignment w:val="auto"/>
        <w:rPr>
          <w:rFonts w:hint="default"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信息公开选项：</w:t>
      </w:r>
      <w:r>
        <w:rPr>
          <w:rFonts w:hint="eastAsia" w:ascii="仿宋_GB2312" w:hAnsi="仿宋_GB2312" w:eastAsia="仿宋_GB2312" w:cs="仿宋_GB2312"/>
          <w:sz w:val="28"/>
          <w:szCs w:val="28"/>
          <w:lang w:val="en-US" w:eastAsia="zh-CN"/>
        </w:rPr>
        <w:t>主动公开</w:t>
      </w:r>
    </w:p>
    <w:p>
      <w:pPr>
        <w:pStyle w:val="11"/>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34290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2.7pt;height:0pt;width:442.2pt;z-index:251662336;mso-width-relative:page;mso-height-relative:page;" filled="f" stroked="t" coordsize="21600,21600" o:gfxdata="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MIqC0QAAAAQBAAAPAAAAAAAAAAEAIAAAACIAAABkcnMvZG93bnJldi54bWxQSwECFAAUAAAA&#10;CACHTuJABbJXfvUBAADkAwAADgAAAAAAAAABACAAAAAg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抄送：市卫健委，市市场监管局</w:t>
      </w:r>
    </w:p>
    <w:p>
      <w:pPr>
        <w:pStyle w:val="11"/>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textAlignment w:val="auto"/>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45085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55pt;height:0pt;width:442.2pt;z-index:251660288;mso-width-relative:page;mso-height-relative:page;" filled="f" stroked="t" coordsize="21600,21600" o:gfxdata="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72261AAAAAUBAAAPAAAAAAAAAAEAIAAAACIAAABkcnMvZG93bnJldi54bWxQSwECFAAU&#10;AAAACACHTuJAABi3EP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362585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8.55pt;height:0pt;width:442.2pt;z-index:251659264;mso-width-relative:page;mso-height-relative:page;" filled="f" stroked="t" coordsize="21600,21600" o:gfxdata="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ASdc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广元</w:t>
      </w:r>
      <w:r>
        <w:rPr>
          <w:rFonts w:hint="eastAsia" w:ascii="仿宋_GB2312" w:hAnsi="仿宋_GB2312" w:eastAsia="仿宋_GB2312" w:cs="仿宋_GB2312"/>
          <w:sz w:val="28"/>
          <w:szCs w:val="28"/>
        </w:rPr>
        <w:t xml:space="preserve">市医疗保障局办公室           </w:t>
      </w:r>
      <w:r>
        <w:rPr>
          <w:rFonts w:hint="default"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rPr>
        <w:t>年</w:t>
      </w:r>
      <w:r>
        <w:rPr>
          <w:rFonts w:hint="default" w:ascii="仿宋_GB2312" w:hAnsi="仿宋_GB2312" w:eastAsia="仿宋_GB2312" w:cs="仿宋_GB2312"/>
          <w:sz w:val="28"/>
          <w:szCs w:val="28"/>
          <w:lang w:val="en-US"/>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日印发</w:t>
      </w:r>
    </w:p>
    <w:sectPr>
      <w:footerReference r:id="rId6" w:type="default"/>
      <w:pgSz w:w="11906" w:h="16838"/>
      <w:pgMar w:top="2098" w:right="1474" w:bottom="1984" w:left="1587" w:header="851" w:footer="1417"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A9FBCAE0"/>
    <w:rsid w:val="08B876D2"/>
    <w:rsid w:val="0ECF7CD4"/>
    <w:rsid w:val="11571FE4"/>
    <w:rsid w:val="29854CA4"/>
    <w:rsid w:val="30146320"/>
    <w:rsid w:val="314B1164"/>
    <w:rsid w:val="36FF8DB6"/>
    <w:rsid w:val="52810F41"/>
    <w:rsid w:val="671F6272"/>
    <w:rsid w:val="757B7183"/>
    <w:rsid w:val="77EE6FC5"/>
    <w:rsid w:val="7F3B4482"/>
    <w:rsid w:val="A9FBCAE0"/>
    <w:rsid w:val="CBD46296"/>
    <w:rsid w:val="D5B5777B"/>
    <w:rsid w:val="DFBF46F8"/>
    <w:rsid w:val="FFFBF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widowControl/>
      <w:adjustRightInd w:val="0"/>
      <w:snapToGrid w:val="0"/>
      <w:spacing w:before="100" w:beforeAutospacing="1" w:after="100" w:afterAutospacing="1"/>
      <w:ind w:left="400" w:leftChars="200" w:hanging="200" w:hangingChars="200"/>
      <w:jc w:val="left"/>
    </w:pPr>
    <w:rPr>
      <w:rFonts w:ascii="Tahoma" w:hAnsi="Tahoma" w:eastAsia="微软雅黑" w:cs="Arial"/>
      <w:kern w:val="0"/>
      <w:sz w:val="22"/>
      <w:szCs w:val="22"/>
    </w:rPr>
  </w:style>
  <w:style w:type="paragraph" w:styleId="3">
    <w:name w:val="Body Text"/>
    <w:basedOn w:val="1"/>
    <w:next w:val="1"/>
    <w:qFormat/>
    <w:uiPriority w:val="0"/>
    <w:pPr>
      <w:widowControl/>
      <w:spacing w:line="360" w:lineRule="auto"/>
    </w:pPr>
    <w:rPr>
      <w:color w:val="FF0000"/>
    </w:rPr>
  </w:style>
  <w:style w:type="paragraph" w:styleId="4">
    <w:name w:val="footer"/>
    <w:basedOn w:val="1"/>
    <w:next w:val="1"/>
    <w:qFormat/>
    <w:uiPriority w:val="99"/>
    <w:pPr>
      <w:tabs>
        <w:tab w:val="center" w:pos="4153"/>
        <w:tab w:val="right" w:pos="8306"/>
      </w:tabs>
      <w:snapToGrid w:val="0"/>
      <w:jc w:val="left"/>
    </w:pPr>
    <w:rPr>
      <w:sz w:val="18"/>
      <w:szCs w:val="18"/>
    </w:rPr>
  </w:style>
  <w:style w:type="paragraph" w:styleId="5">
    <w:name w:val="header"/>
    <w:basedOn w:val="1"/>
    <w:autoRedefine/>
    <w:semiHidden/>
    <w:unhideWhenUsed/>
    <w:qFormat/>
    <w:uiPriority w:val="99"/>
    <w:pPr>
      <w:pBdr>
        <w:bottom w:val="single" w:color="auto" w:sz="6" w:space="1"/>
      </w:pBdr>
      <w:tabs>
        <w:tab w:val="center" w:pos="4153"/>
        <w:tab w:val="right" w:pos="8306"/>
      </w:tabs>
      <w:jc w:val="center"/>
    </w:pPr>
    <w:rPr>
      <w:sz w:val="18"/>
      <w:szCs w:val="18"/>
    </w:rPr>
  </w:style>
  <w:style w:type="paragraph" w:customStyle="1" w:styleId="8">
    <w:name w:val="Body Text First Indent 21"/>
    <w:next w:val="1"/>
    <w:qFormat/>
    <w:uiPriority w:val="0"/>
    <w:pPr>
      <w:widowControl w:val="0"/>
      <w:spacing w:line="600" w:lineRule="atLeast"/>
      <w:ind w:firstLine="420"/>
      <w:jc w:val="both"/>
    </w:pPr>
    <w:rPr>
      <w:rFonts w:ascii="Times New Roman" w:hAnsi="Times New Roman" w:eastAsia="宋体" w:cs="Times New Roman"/>
      <w:b/>
      <w:bCs/>
      <w:kern w:val="2"/>
      <w:sz w:val="30"/>
      <w:szCs w:val="30"/>
      <w:lang w:val="en-US" w:eastAsia="zh-CN" w:bidi="ar-SA"/>
    </w:rPr>
  </w:style>
  <w:style w:type="character" w:customStyle="1" w:styleId="9">
    <w:name w:val="font22"/>
    <w:basedOn w:val="7"/>
    <w:autoRedefine/>
    <w:qFormat/>
    <w:uiPriority w:val="0"/>
    <w:rPr>
      <w:rFonts w:hint="eastAsia" w:ascii="方正小标宋简体" w:hAnsi="方正小标宋简体" w:eastAsia="方正小标宋简体" w:cs="方正小标宋简体"/>
      <w:color w:val="000000"/>
      <w:sz w:val="44"/>
      <w:szCs w:val="44"/>
      <w:u w:val="single"/>
    </w:rPr>
  </w:style>
  <w:style w:type="character" w:customStyle="1" w:styleId="10">
    <w:name w:val="font51"/>
    <w:basedOn w:val="7"/>
    <w:qFormat/>
    <w:uiPriority w:val="0"/>
    <w:rPr>
      <w:rFonts w:hint="eastAsia" w:ascii="方正小标宋简体" w:hAnsi="方正小标宋简体" w:eastAsia="方正小标宋简体" w:cs="方正小标宋简体"/>
      <w:color w:val="000000"/>
      <w:sz w:val="44"/>
      <w:szCs w:val="44"/>
      <w:u w:val="none"/>
    </w:rPr>
  </w:style>
  <w:style w:type="paragraph" w:customStyle="1" w:styleId="11">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2024-03-13T02:19:00Z</dcterms:created>
  <dc:creator>z</dc:creator>
  <cp:lastModifiedBy>snyqq</cp:lastModifiedBy>
  <cp:lastPrinted>2024-03-13T11:28:00Z</cp:lastPrinted>
  <dcterms:modified xsi:type="dcterms:W3CDTF">2024-03-22T06:51:49Z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7D32DC4D4BAE44EB9715AE8F58CD54CF</vt:lpwstr>
  </property>
</Properties>
</file>