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left="0" w:leftChars="0" w:firstLine="0" w:firstLineChars="0"/>
        <w:rPr>
          <w:rFonts w:hint="eastAsia" w:ascii="黑体" w:eastAsia="黑体" w:cs="黑体"/>
          <w:spacing w:val="2"/>
          <w:sz w:val="32"/>
          <w:szCs w:val="32"/>
        </w:rPr>
      </w:pPr>
      <w:r>
        <w:rPr>
          <w:rFonts w:hint="eastAsia" w:ascii="黑体" w:eastAsia="黑体" w:cs="黑体"/>
          <w:spacing w:val="2"/>
          <w:sz w:val="32"/>
          <w:szCs w:val="32"/>
        </w:rPr>
        <w:t>附件1</w:t>
      </w:r>
    </w:p>
    <w:p>
      <w:pPr>
        <w:rPr>
          <w:rFonts w:ascii="Times New Roman" w:hAnsi="Times New Roman" w:cs="Times New Roman"/>
          <w:szCs w:val="20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Times New Roman"/>
          <w:spacing w:val="-8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8"/>
          <w:sz w:val="44"/>
          <w:szCs w:val="44"/>
        </w:rPr>
        <w:t>2023年度广元市安全生产先进集体拟表彰名单</w:t>
      </w:r>
    </w:p>
    <w:p>
      <w:pPr>
        <w:spacing w:line="576" w:lineRule="exact"/>
        <w:jc w:val="center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（66个）</w:t>
      </w:r>
    </w:p>
    <w:p>
      <w:pPr>
        <w:pStyle w:val="3"/>
      </w:pPr>
    </w:p>
    <w:tbl>
      <w:tblPr>
        <w:tblStyle w:val="5"/>
        <w:tblW w:w="9090" w:type="dxa"/>
        <w:tblInd w:w="-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55"/>
        <w:gridCol w:w="463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</w:rPr>
              <w:t>一、县（区）（49个）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（一）苍溪县（6个）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苍溪县公安局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苍溪县市场监管局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苍溪县水利局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苍溪县东青镇党委、政府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苍溪县消防救援大队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苍溪县元坝镇党委、政府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楷体" w:eastAsia="楷体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（二）旺苍县（9个）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楷体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旺苍县委办公室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旺苍县政府办公室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旺苍县公安局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旺苍县财政局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旺苍县住房城乡建设局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旺苍县民政局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旺苍县消防救援大队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旺苍县米仓山镇党委、政府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旺苍县嘉川镇党委、政府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（三）剑阁县（8个）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剑阁县公安局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剑阁县应急管理局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剑阁县住房城乡建设局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剑阁县自然资源局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剑阁县民政局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剑阁县下寺镇党委、政府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剑阁县元山镇党委、政府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剑阁县汉阳镇党委、政府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（四）青川县（6个）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青川县政府办公室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青川县公安局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青川县应急管理局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青川县消防救援大队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青川县住房城乡建设局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青川县七佛乡党委、政府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（五）利州区（4个）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利州区市场监督管理局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pacing w:val="-8"/>
                <w:w w:val="95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利州区应急管理局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利州区消防救援大队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广元市高力水泥实业有限公司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（六）昭化区（6个）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昭化区应急管理局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昭化区住房城乡建设局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昭化区公安分局交警大队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昭化区虎跳镇党委、政府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昭化区元坝镇第一小学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国网广元市昭化供电公司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（七）朝天区（7个）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朝天区应急管理局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朝天区消防救援大队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朝天区市场监督管理局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朝天经济开发区管理委员会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朝天区公安分局交警大队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朝天区曾家镇党委、政府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朝天区中子镇党委、政府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exact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sz w:val="32"/>
                <w:szCs w:val="32"/>
              </w:rPr>
              <w:t>（八）广元经济技术开发区（3个）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20"/>
                <w:sz w:val="32"/>
                <w:szCs w:val="32"/>
              </w:rPr>
              <w:t>广元经济技术开发区应急管理局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pacing w:val="-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12"/>
                <w:w w:val="90"/>
                <w:sz w:val="32"/>
                <w:szCs w:val="32"/>
              </w:rPr>
              <w:t>广元经济技术开发区农业农村工作局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2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14"/>
                <w:w w:val="90"/>
                <w:sz w:val="32"/>
                <w:szCs w:val="32"/>
              </w:rPr>
              <w:t>广元经济技术开发区盘龙镇党委、政府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pacing w:val="-39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</w:rPr>
              <w:t>二、市级部门（17个）</w:t>
            </w:r>
          </w:p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市委组织部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市委宣传部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市政府办公室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市委目标绩效办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市经济和信息化局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市发展改革委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市财政局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市教育局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市生态环境局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市人力资源社会保障局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市自然资源局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广元市消防救援支队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市机关事务服务中心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广元市交通运输指挥中心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市公安局交警支队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广元市国有林场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广元市儿童福利院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</w:tbl>
    <w:p>
      <w:r>
        <w:rPr>
          <w:rFonts w:hint="eastAsia" w:ascii="黑体" w:eastAsia="黑体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04406715"/>
    <w:rsid w:val="14522278"/>
    <w:rsid w:val="325870CC"/>
    <w:rsid w:val="66C94123"/>
    <w:rsid w:val="7F1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table of figures"/>
    <w:next w:val="1"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2024-12-13T07:51:40Z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ADE333B787E141299D4B65EF8D100430_12</vt:lpwstr>
  </property>
</Properties>
</file>