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r w:rsidRPr="009F5DE6">
        <w:rPr>
          <w:rFonts w:ascii="方正小标宋_GBK" w:eastAsia="方正小标宋_GBK" w:hAnsi="方正小标宋简体" w:cs="方正小标宋简体" w:hint="eastAsia"/>
          <w:sz w:val="44"/>
          <w:szCs w:val="44"/>
        </w:rPr>
        <w:t>广元市住房和城乡建设局行政执法集中公示目录</w:t>
      </w:r>
    </w:p>
    <w:p w:rsidR="009F5DE6" w:rsidRP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一、广元市住房和城乡建设局行政执法主体</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二、广元市住房和城乡建设局行政执法人员清单</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三、广元市住房和城乡建设局行政执法权力、责任清单</w:t>
      </w:r>
    </w:p>
    <w:p w:rsidR="009F5DE6" w:rsidRDefault="009F5DE6" w:rsidP="005811E3">
      <w:pPr>
        <w:spacing w:line="576" w:lineRule="exact"/>
        <w:ind w:firstLineChars="200" w:firstLine="640"/>
        <w:rPr>
          <w:rFonts w:ascii="仿宋_GB2312" w:eastAsia="仿宋_GB2312"/>
          <w:sz w:val="32"/>
          <w:szCs w:val="32"/>
        </w:rPr>
      </w:pPr>
      <w:r>
        <w:rPr>
          <w:rFonts w:ascii="仿宋_GB2312" w:eastAsia="仿宋_GB2312" w:hAnsi="仿宋_GB2312" w:cs="仿宋_GB2312" w:hint="eastAsia"/>
          <w:sz w:val="32"/>
          <w:szCs w:val="32"/>
        </w:rPr>
        <w:t>四、广元市住房和城乡建设</w:t>
      </w:r>
      <w:proofErr w:type="gramStart"/>
      <w:r>
        <w:rPr>
          <w:rFonts w:ascii="仿宋_GB2312" w:eastAsia="仿宋_GB2312" w:hAnsi="仿宋_GB2312" w:cs="仿宋_GB2312" w:hint="eastAsia"/>
          <w:sz w:val="32"/>
          <w:szCs w:val="32"/>
        </w:rPr>
        <w:t>局重大</w:t>
      </w:r>
      <w:proofErr w:type="gramEnd"/>
      <w:r>
        <w:rPr>
          <w:rFonts w:ascii="仿宋_GB2312" w:eastAsia="仿宋_GB2312" w:hAnsi="仿宋_GB2312" w:cs="仿宋_GB2312" w:hint="eastAsia"/>
          <w:sz w:val="32"/>
          <w:szCs w:val="32"/>
        </w:rPr>
        <w:t>行政执法审核目录清单</w:t>
      </w:r>
    </w:p>
    <w:p w:rsidR="009F5DE6" w:rsidRDefault="009F5DE6" w:rsidP="005811E3">
      <w:pPr>
        <w:spacing w:line="576" w:lineRule="exact"/>
        <w:ind w:firstLineChars="200" w:firstLine="640"/>
      </w:pPr>
      <w:r>
        <w:rPr>
          <w:rFonts w:ascii="仿宋_GB2312" w:eastAsia="仿宋_GB2312" w:hAnsi="仿宋_GB2312" w:cs="仿宋_GB2312" w:hint="eastAsia"/>
          <w:sz w:val="32"/>
          <w:szCs w:val="32"/>
        </w:rPr>
        <w:t>五、广元市住房和城乡建设局行政执法（监督信息）救济渠道、当事人权利义务</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六、广元市住房和城乡建设局行政执法自由裁量标准</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七、广元市住房和城乡建设局随机抽查事项清单、市场主体库、202</w:t>
      </w:r>
      <w:r w:rsidR="004B41AF">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年抽查计划</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八、广元市住房和城乡建设局行政执法文书样式</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九、广元市住房和城乡建设局上年度双随机抽查结果、行政许可和处罚决定、上年度本机关行政执法数据总体情况</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十、广元市住房和城乡建设局实行行政执法三项制度方案</w:t>
      </w:r>
    </w:p>
    <w:p w:rsid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p>
    <w:p w:rsidR="009F5DE6" w:rsidRDefault="009F5DE6" w:rsidP="005811E3">
      <w:pPr>
        <w:spacing w:line="576" w:lineRule="exact"/>
        <w:ind w:firstLineChars="100" w:firstLine="440"/>
        <w:jc w:val="center"/>
        <w:rPr>
          <w:rFonts w:ascii="方正小标宋_GBK" w:eastAsia="方正小标宋_GBK" w:hAnsi="方正小标宋简体" w:cs="方正小标宋简体"/>
          <w:sz w:val="44"/>
          <w:szCs w:val="44"/>
        </w:rPr>
      </w:pPr>
    </w:p>
    <w:p w:rsidR="009F5DE6" w:rsidRDefault="009F5DE6" w:rsidP="005811E3">
      <w:pPr>
        <w:spacing w:line="576" w:lineRule="exact"/>
        <w:ind w:firstLineChars="100" w:firstLine="440"/>
        <w:rPr>
          <w:rFonts w:ascii="方正小标宋_GBK" w:eastAsia="方正小标宋_GBK" w:hAnsi="方正小标宋简体" w:cs="方正小标宋简体"/>
          <w:sz w:val="44"/>
          <w:szCs w:val="44"/>
        </w:rPr>
        <w:sectPr w:rsidR="009F5DE6" w:rsidSect="005D74FE">
          <w:pgSz w:w="11906" w:h="16838"/>
          <w:pgMar w:top="1440" w:right="1800" w:bottom="1440" w:left="1800" w:header="851" w:footer="992" w:gutter="0"/>
          <w:cols w:space="425"/>
          <w:docGrid w:type="lines" w:linePitch="312"/>
        </w:sectPr>
      </w:pPr>
    </w:p>
    <w:p w:rsidR="003467E6" w:rsidRPr="003C1FB7" w:rsidRDefault="003467E6" w:rsidP="005811E3">
      <w:pPr>
        <w:spacing w:line="576" w:lineRule="exact"/>
        <w:ind w:firstLineChars="100" w:firstLine="440"/>
        <w:jc w:val="center"/>
        <w:rPr>
          <w:rFonts w:ascii="方正小标宋_GBK" w:eastAsia="方正小标宋_GBK" w:hAnsi="方正小标宋简体" w:cs="方正小标宋简体"/>
          <w:sz w:val="44"/>
          <w:szCs w:val="44"/>
        </w:rPr>
      </w:pPr>
      <w:r w:rsidRPr="003C1FB7">
        <w:rPr>
          <w:rFonts w:ascii="方正小标宋_GBK" w:eastAsia="方正小标宋_GBK" w:hAnsi="方正小标宋简体" w:cs="方正小标宋简体" w:hint="eastAsia"/>
          <w:sz w:val="44"/>
          <w:szCs w:val="44"/>
        </w:rPr>
        <w:lastRenderedPageBreak/>
        <w:t>广元市住房和城乡建设局行政执法集中公示内容</w:t>
      </w:r>
    </w:p>
    <w:p w:rsidR="003C1FB7" w:rsidRPr="009F5DE6" w:rsidRDefault="003C1FB7" w:rsidP="005811E3">
      <w:pPr>
        <w:spacing w:line="576" w:lineRule="exact"/>
        <w:ind w:firstLineChars="100" w:firstLine="440"/>
        <w:jc w:val="center"/>
        <w:rPr>
          <w:rFonts w:ascii="方正小标宋简体" w:eastAsia="方正小标宋简体" w:hAnsi="方正小标宋简体" w:cs="方正小标宋简体"/>
          <w:sz w:val="44"/>
          <w:szCs w:val="44"/>
        </w:rPr>
      </w:pP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一、广元市住房和城乡建设局行政执法主体</w:t>
      </w:r>
    </w:p>
    <w:p w:rsidR="003467E6" w:rsidRDefault="003467E6" w:rsidP="005811E3">
      <w:pPr>
        <w:spacing w:line="576"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行政执法主体1个</w:t>
      </w:r>
      <w:r>
        <w:rPr>
          <w:rFonts w:ascii="仿宋_GB2312" w:eastAsia="仿宋_GB2312" w:hAnsi="仿宋_GB2312" w:cs="仿宋_GB2312" w:hint="eastAsia"/>
          <w:sz w:val="32"/>
          <w:szCs w:val="32"/>
        </w:rPr>
        <w:t>：广元市住房和城乡建设局    地址:四川省广元市利州区利州东路612号 邮编:628000   电话0839-3266750    传真:0839-3266493</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行政执法机构设置9个：</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城市建设科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拟订全市城市建设和市政公用事业的发展战略、中长期规划、规范性文件。指导市政公用设施专项规划编制工作。拟订市政设施建设计划并指导实施。负责制定市政设施技术标准及技术资料的管理。负责城市道路、桥梁、燃气、城市防洪设施、城市供排水设施、城市照明设施的建设和运行维护管理工作。</w:t>
      </w:r>
      <w:r w:rsidR="000C4388">
        <w:rPr>
          <w:rFonts w:ascii="仿宋_GB2312" w:eastAsia="仿宋_GB2312" w:hint="eastAsia"/>
          <w:bCs/>
          <w:sz w:val="32"/>
          <w:szCs w:val="32"/>
        </w:rPr>
        <w:t>负责海绵城市建设及示范城市申报工作</w:t>
      </w:r>
      <w:r w:rsidR="000C4388">
        <w:rPr>
          <w:rFonts w:asciiTheme="minorHAnsi" w:eastAsia="仿宋_GB2312" w:hAnsiTheme="minorHAnsi" w:hint="eastAsia"/>
          <w:bCs/>
          <w:sz w:val="32"/>
          <w:szCs w:val="32"/>
        </w:rPr>
        <w:t>。</w:t>
      </w:r>
      <w:r w:rsidRPr="00BD1EFF">
        <w:rPr>
          <w:rFonts w:ascii="仿宋_GB2312" w:eastAsia="仿宋_GB2312" w:hAnsi="仿宋_GB2312" w:cs="仿宋_GB2312" w:hint="eastAsia"/>
          <w:sz w:val="32"/>
          <w:szCs w:val="32"/>
        </w:rPr>
        <w:t>指导城市轨道交通等城市公共交通设施的规划和建设。指导市政公用设施数字化平台建设工作。指导城市基础设施建设、市政公用事业的发展。指导城市综合开发、城建执法监察。</w:t>
      </w:r>
    </w:p>
    <w:p w:rsidR="002C5235" w:rsidRP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科室负责人：周元     联系电话：0839-3322353 </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建筑管理科</w:t>
      </w:r>
    </w:p>
    <w:p w:rsidR="000C4388" w:rsidRPr="00417D4D" w:rsidRDefault="00BD1EFF" w:rsidP="000C4388">
      <w:pPr>
        <w:spacing w:line="540" w:lineRule="exact"/>
        <w:ind w:firstLineChars="200" w:firstLine="640"/>
        <w:rPr>
          <w:rFonts w:ascii="仿宋_GB2312" w:eastAsia="仿宋_GB2312"/>
          <w:bCs/>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000C4388" w:rsidRPr="00417D4D">
        <w:rPr>
          <w:rFonts w:ascii="仿宋_GB2312" w:eastAsia="仿宋_GB2312" w:hint="eastAsia"/>
          <w:bCs/>
          <w:sz w:val="32"/>
          <w:szCs w:val="32"/>
        </w:rPr>
        <w:t>拟订建筑业的发展规划和产业政策。拟订规范建筑市场和施工现场的管理制度并监督执行。负责全市建筑行业管理。负责散装水泥的推广使用和监督检查。负责贯</w:t>
      </w:r>
      <w:r w:rsidR="000C4388" w:rsidRPr="00417D4D">
        <w:rPr>
          <w:rFonts w:ascii="仿宋_GB2312" w:eastAsia="仿宋_GB2312" w:hint="eastAsia"/>
          <w:bCs/>
          <w:sz w:val="32"/>
          <w:szCs w:val="32"/>
        </w:rPr>
        <w:lastRenderedPageBreak/>
        <w:t>彻执行市级政府非经营性投资项目“代建制”。指导建筑市场执法监察工作。指导和组织协调建筑企业参与市外工程承包和劳务合作。负责建筑业从业人员执业资格的考核、申报和管理工作。组织指导行业职工培训、技能鉴定、专业技术人员的继续教育和行业执业资格人员管理。指导建筑业企业用工人员签订劳动合同，规范用工行为，依法支付劳动工资。</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proofErr w:type="gramStart"/>
      <w:r>
        <w:rPr>
          <w:rFonts w:ascii="仿宋_GB2312" w:eastAsia="仿宋_GB2312" w:hAnsi="仿宋_GB2312" w:cs="仿宋_GB2312" w:hint="eastAsia"/>
          <w:sz w:val="32"/>
          <w:szCs w:val="32"/>
        </w:rPr>
        <w:t>付强</w:t>
      </w:r>
      <w:proofErr w:type="gramEnd"/>
      <w:r>
        <w:rPr>
          <w:rFonts w:ascii="仿宋_GB2312" w:eastAsia="仿宋_GB2312" w:hAnsi="仿宋_GB2312" w:cs="仿宋_GB2312" w:hint="eastAsia"/>
          <w:sz w:val="32"/>
          <w:szCs w:val="32"/>
        </w:rPr>
        <w:t xml:space="preserve">     联系电话：0839-3272102</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村镇建设科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w:t>
      </w:r>
      <w:r w:rsidR="000C4388" w:rsidRPr="00417D4D">
        <w:rPr>
          <w:rFonts w:ascii="仿宋_GB2312" w:eastAsia="仿宋_GB2312" w:hint="eastAsia"/>
          <w:bCs/>
          <w:sz w:val="32"/>
          <w:szCs w:val="32"/>
        </w:rPr>
        <w:t>拟订村镇建设的发展战略和政策并监督实施。指导全市村镇建设工作。指导和管理全市镇（乡）和村的建设工作。指导农村住房建设、危房改造工作。指导农村建筑工匠培训和管理。提出进城定居农民的住房政策建议。指导农村公用设施建设和小城镇环境改善工作。承担历史文化名镇（村）的审核报批、保护和监督管理有关工作。组织村镇建设试点工作。指导全市重点镇建设和历史乡土建筑和传统村落保护的监督管理。</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科室负责人：梁峰     联系电话：0839-3262916</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住房保障和房地产管理科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w:t>
      </w:r>
      <w:r w:rsidR="000C4388" w:rsidRPr="00417D4D">
        <w:rPr>
          <w:rFonts w:ascii="仿宋_GB2312" w:eastAsia="仿宋_GB2312" w:hint="eastAsia"/>
          <w:bCs/>
          <w:sz w:val="32"/>
          <w:szCs w:val="32"/>
        </w:rPr>
        <w:t>研究拟订全市住房制度改革、保障性住房、棚户区改造相关政策。拟订住房建设与房地产业的中长期规划、科技发展战略、产业政策和规范性文件。组织拟订全市房地产市场监督管理、房地产市场平稳健康发展长效机制和全市城镇住宅建设、房地产开发、国有土地上房屋征收补偿、房地产交易、房地产中介、物业管理、房屋安全鉴定、白蚁</w:t>
      </w:r>
      <w:r w:rsidR="000C4388" w:rsidRPr="00417D4D">
        <w:rPr>
          <w:rFonts w:ascii="仿宋_GB2312" w:eastAsia="仿宋_GB2312" w:hint="eastAsia"/>
          <w:bCs/>
          <w:sz w:val="32"/>
          <w:szCs w:val="32"/>
        </w:rPr>
        <w:lastRenderedPageBreak/>
        <w:t>防治等工作的规章制度并监督实施。组织编制</w:t>
      </w:r>
      <w:proofErr w:type="gramStart"/>
      <w:r w:rsidR="000C4388" w:rsidRPr="00417D4D">
        <w:rPr>
          <w:rFonts w:ascii="仿宋_GB2312" w:eastAsia="仿宋_GB2312" w:hint="eastAsia"/>
          <w:bCs/>
          <w:sz w:val="32"/>
          <w:szCs w:val="32"/>
        </w:rPr>
        <w:t>全市保障</w:t>
      </w:r>
      <w:proofErr w:type="gramEnd"/>
      <w:r w:rsidR="000C4388" w:rsidRPr="00417D4D">
        <w:rPr>
          <w:rFonts w:ascii="仿宋_GB2312" w:eastAsia="仿宋_GB2312" w:hint="eastAsia"/>
          <w:bCs/>
          <w:sz w:val="32"/>
          <w:szCs w:val="32"/>
        </w:rPr>
        <w:t>性安居工程建设规划、保障性住房发展规划、棚户区改造计划。指导、监督检查</w:t>
      </w:r>
      <w:proofErr w:type="gramStart"/>
      <w:r w:rsidR="000C4388" w:rsidRPr="00417D4D">
        <w:rPr>
          <w:rFonts w:ascii="仿宋_GB2312" w:eastAsia="仿宋_GB2312" w:hint="eastAsia"/>
          <w:bCs/>
          <w:sz w:val="32"/>
          <w:szCs w:val="32"/>
        </w:rPr>
        <w:t>全市保障</w:t>
      </w:r>
      <w:proofErr w:type="gramEnd"/>
      <w:r w:rsidR="000C4388" w:rsidRPr="00417D4D">
        <w:rPr>
          <w:rFonts w:ascii="仿宋_GB2312" w:eastAsia="仿宋_GB2312" w:hint="eastAsia"/>
          <w:bCs/>
          <w:sz w:val="32"/>
          <w:szCs w:val="32"/>
        </w:rPr>
        <w:t>性安居工程建设（保障性住房建设、棚户区改造建设）。指导规范房地产市场和全市城镇土地使用权有偿转让和开发利用工作。会同相关部门做好保障性安居工程资金争取、安排和监管。负责市本级保障性住房管理和棚户区改造统筹协调工作。监督住房室内装饰装修工作。指导房地产管理执法监察工作。负责广元市保障性住房领导小组（市住房制度改革领导小组）和广元市城区棚户区改造领导小组的具体工作。</w:t>
      </w:r>
    </w:p>
    <w:p w:rsidR="002C5235" w:rsidRPr="000241A4" w:rsidRDefault="002C5235" w:rsidP="005811E3">
      <w:pPr>
        <w:spacing w:line="576" w:lineRule="exact"/>
        <w:ind w:firstLineChars="200" w:firstLine="640"/>
        <w:rPr>
          <w:rFonts w:ascii="仿宋_GB2312" w:eastAsia="仿宋_GB2312" w:hAnsi="仿宋_GB2312" w:cs="仿宋_GB2312"/>
          <w:sz w:val="32"/>
          <w:szCs w:val="32"/>
        </w:rPr>
      </w:pPr>
      <w:r w:rsidRPr="000241A4">
        <w:rPr>
          <w:rFonts w:ascii="仿宋_GB2312" w:eastAsia="仿宋_GB2312" w:hAnsi="仿宋_GB2312" w:cs="仿宋_GB2312" w:hint="eastAsia"/>
          <w:sz w:val="32"/>
          <w:szCs w:val="32"/>
        </w:rPr>
        <w:t>科室负责人：</w:t>
      </w:r>
      <w:r w:rsidR="004B41AF" w:rsidRPr="000241A4">
        <w:rPr>
          <w:rFonts w:ascii="仿宋_GB2312" w:eastAsia="仿宋_GB2312" w:hAnsi="仿宋_GB2312" w:cs="仿宋_GB2312" w:hint="eastAsia"/>
          <w:sz w:val="32"/>
          <w:szCs w:val="32"/>
        </w:rPr>
        <w:t>杨平</w:t>
      </w:r>
      <w:r w:rsidRPr="000241A4">
        <w:rPr>
          <w:rFonts w:ascii="仿宋_GB2312" w:eastAsia="仿宋_GB2312" w:hAnsi="仿宋_GB2312" w:cs="仿宋_GB2312" w:hint="eastAsia"/>
          <w:sz w:val="32"/>
          <w:szCs w:val="32"/>
        </w:rPr>
        <w:t xml:space="preserve">     联系电话：0839-</w:t>
      </w:r>
      <w:r w:rsidR="000241A4" w:rsidRPr="000241A4">
        <w:rPr>
          <w:rFonts w:ascii="仿宋_GB2312" w:eastAsia="仿宋_GB2312" w:hAnsi="仿宋_GB2312" w:cs="仿宋_GB2312" w:hint="eastAsia"/>
          <w:sz w:val="32"/>
          <w:szCs w:val="32"/>
        </w:rPr>
        <w:t>3261285</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勘察设计与科学技术科</w:t>
      </w:r>
    </w:p>
    <w:p w:rsidR="00BD1EFF" w:rsidRDefault="00BD1EFF" w:rsidP="005811E3">
      <w:pPr>
        <w:spacing w:line="576" w:lineRule="exact"/>
        <w:ind w:firstLineChars="200" w:firstLine="640"/>
        <w:rPr>
          <w:rFonts w:ascii="仿宋_GB2312" w:eastAsia="仿宋_GB2312" w:hAnsi="仿宋_GB2312" w:cs="仿宋_GB2312"/>
          <w:sz w:val="32"/>
          <w:szCs w:val="32"/>
        </w:rPr>
      </w:pPr>
      <w:r w:rsidRPr="00BD1EFF">
        <w:rPr>
          <w:rFonts w:ascii="仿宋_GB2312" w:eastAsia="仿宋_GB2312" w:hAnsi="仿宋_GB2312" w:cs="仿宋_GB2312" w:hint="eastAsia"/>
          <w:sz w:val="32"/>
          <w:szCs w:val="32"/>
        </w:rPr>
        <w:t>主要职责：</w:t>
      </w:r>
      <w:r w:rsidR="000C4388">
        <w:rPr>
          <w:rFonts w:ascii="仿宋_GB2312" w:eastAsia="仿宋_GB2312" w:hint="eastAsia"/>
          <w:bCs/>
          <w:sz w:val="32"/>
          <w:szCs w:val="32"/>
        </w:rPr>
        <w:t>负责研究拟订勘察设计咨询业和建设行业科技发展规划、产业及技术政策并监督实施；组织实施国家建设规范、标准和组织编制地方标准；负责勘察设计市场和行业管理；负责墙</w:t>
      </w:r>
      <w:proofErr w:type="gramStart"/>
      <w:r w:rsidR="000C4388">
        <w:rPr>
          <w:rFonts w:ascii="仿宋_GB2312" w:eastAsia="仿宋_GB2312" w:hint="eastAsia"/>
          <w:bCs/>
          <w:sz w:val="32"/>
          <w:szCs w:val="32"/>
        </w:rPr>
        <w:t>体材</w:t>
      </w:r>
      <w:proofErr w:type="gramEnd"/>
      <w:r w:rsidR="000C4388">
        <w:rPr>
          <w:rFonts w:ascii="仿宋_GB2312" w:eastAsia="仿宋_GB2312" w:hint="eastAsia"/>
          <w:bCs/>
          <w:sz w:val="32"/>
          <w:szCs w:val="32"/>
        </w:rPr>
        <w:t>料革新和建筑节能管理工作；指导城市勘察、市政工程测量工作；指导全市住房和城乡建设防震减灾、城镇减排、勘察设计执法监察工作。负责研究拟订建设工程消防设计审查的政策法规和规章制度，并指导实施和监督执行；</w:t>
      </w:r>
      <w:r w:rsidR="000C4388">
        <w:rPr>
          <w:rFonts w:eastAsia="仿宋_GB2312" w:hint="eastAsia"/>
          <w:sz w:val="32"/>
          <w:szCs w:val="32"/>
        </w:rPr>
        <w:t>承担职权范围内</w:t>
      </w:r>
      <w:r w:rsidR="000C4388">
        <w:rPr>
          <w:rFonts w:ascii="仿宋_GB2312" w:eastAsia="仿宋_GB2312" w:hint="eastAsia"/>
          <w:bCs/>
          <w:sz w:val="32"/>
          <w:szCs w:val="32"/>
        </w:rPr>
        <w:t>建设工程消防设计审查</w:t>
      </w:r>
      <w:r w:rsidR="000C4388">
        <w:rPr>
          <w:rFonts w:eastAsia="仿宋_GB2312" w:hint="eastAsia"/>
          <w:sz w:val="32"/>
          <w:szCs w:val="32"/>
        </w:rPr>
        <w:t>工作；指导和监督县（区）住房和城乡建设部门开展建设工程消防设计审查工作。</w:t>
      </w:r>
      <w:r w:rsidR="000C4388">
        <w:rPr>
          <w:rFonts w:ascii="仿宋_GB2312" w:eastAsia="仿宋_GB2312" w:hint="eastAsia"/>
          <w:bCs/>
          <w:sz w:val="32"/>
          <w:szCs w:val="32"/>
        </w:rPr>
        <w:t>负责建设工程施工图审查；指导各勘察、设计单位、图审机构建立规范的图</w:t>
      </w:r>
      <w:proofErr w:type="gramStart"/>
      <w:r w:rsidR="000C4388">
        <w:rPr>
          <w:rFonts w:ascii="仿宋_GB2312" w:eastAsia="仿宋_GB2312" w:hint="eastAsia"/>
          <w:bCs/>
          <w:sz w:val="32"/>
          <w:szCs w:val="32"/>
        </w:rPr>
        <w:t>审机制</w:t>
      </w:r>
      <w:proofErr w:type="gramEnd"/>
      <w:r w:rsidR="000C4388">
        <w:rPr>
          <w:rFonts w:ascii="仿宋_GB2312" w:eastAsia="仿宋_GB2312" w:hint="eastAsia"/>
          <w:bCs/>
          <w:sz w:val="32"/>
          <w:szCs w:val="32"/>
        </w:rPr>
        <w:t>和制度；指导项目建设单位抽取图审机构和签订服务合同；协调建设单位和图审机构</w:t>
      </w:r>
      <w:r w:rsidR="000C4388">
        <w:rPr>
          <w:rFonts w:ascii="仿宋_GB2312" w:eastAsia="仿宋_GB2312" w:hint="eastAsia"/>
          <w:bCs/>
          <w:sz w:val="32"/>
          <w:szCs w:val="32"/>
        </w:rPr>
        <w:lastRenderedPageBreak/>
        <w:t>工作关系；指导图审机构按合同和相关规范履行图审职责；督促图审机构限时</w:t>
      </w:r>
      <w:proofErr w:type="gramStart"/>
      <w:r w:rsidR="000C4388">
        <w:rPr>
          <w:rFonts w:ascii="仿宋_GB2312" w:eastAsia="仿宋_GB2312" w:hint="eastAsia"/>
          <w:bCs/>
          <w:sz w:val="32"/>
          <w:szCs w:val="32"/>
        </w:rPr>
        <w:t>办结图</w:t>
      </w:r>
      <w:proofErr w:type="gramEnd"/>
      <w:r w:rsidR="000C4388">
        <w:rPr>
          <w:rFonts w:ascii="仿宋_GB2312" w:eastAsia="仿宋_GB2312" w:hint="eastAsia"/>
          <w:bCs/>
          <w:sz w:val="32"/>
          <w:szCs w:val="32"/>
        </w:rPr>
        <w:t>审业务。负责全市住房和城乡建设系统专业技术职称评定。</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科室负责人：韩军山     联系电话：</w:t>
      </w:r>
      <w:r w:rsidR="00892FF2">
        <w:rPr>
          <w:rFonts w:ascii="仿宋_GB2312" w:eastAsia="仿宋_GB2312" w:hAnsi="仿宋_GB2312" w:cs="仿宋_GB2312" w:hint="eastAsia"/>
          <w:sz w:val="32"/>
          <w:szCs w:val="32"/>
        </w:rPr>
        <w:t>3267773</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招投标与定额管理科</w:t>
      </w:r>
    </w:p>
    <w:p w:rsidR="000C4388" w:rsidRDefault="00BD1EFF" w:rsidP="005811E3">
      <w:pPr>
        <w:spacing w:line="576" w:lineRule="exact"/>
        <w:ind w:firstLineChars="200" w:firstLine="640"/>
        <w:rPr>
          <w:rFonts w:ascii="仿宋_GB2312" w:eastAsia="仿宋_GB2312"/>
          <w:bCs/>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000C4388" w:rsidRPr="00417D4D">
        <w:rPr>
          <w:rFonts w:ascii="仿宋_GB2312" w:eastAsia="仿宋_GB2312" w:hint="eastAsia"/>
          <w:bCs/>
          <w:sz w:val="32"/>
          <w:szCs w:val="32"/>
        </w:rPr>
        <w:t>负责组织实施房屋建筑、</w:t>
      </w:r>
      <w:r w:rsidR="000C4388" w:rsidRPr="000C4388">
        <w:rPr>
          <w:rFonts w:ascii="仿宋_GB2312" w:eastAsia="仿宋_GB2312" w:hint="eastAsia"/>
          <w:bCs/>
          <w:sz w:val="32"/>
          <w:szCs w:val="32"/>
        </w:rPr>
        <w:t>园林绿化</w:t>
      </w:r>
      <w:r w:rsidR="000C4388" w:rsidRPr="00417D4D">
        <w:rPr>
          <w:rFonts w:ascii="仿宋_GB2312" w:eastAsia="仿宋_GB2312" w:hint="eastAsia"/>
          <w:bCs/>
          <w:sz w:val="32"/>
          <w:szCs w:val="32"/>
        </w:rPr>
        <w:t>和市政工程建设实施阶段的国家和省标准、全国统一定额和行业标准定额。负责调查、测算全市工程建设材料、设备预算价格和人工工资单价，发布工程造价信息。参与注册造价工程师执业资格管理工作。负责房屋建筑、</w:t>
      </w:r>
      <w:r w:rsidR="000C4388" w:rsidRPr="000C4388">
        <w:rPr>
          <w:rFonts w:ascii="仿宋_GB2312" w:eastAsia="仿宋_GB2312" w:hint="eastAsia"/>
          <w:bCs/>
          <w:sz w:val="32"/>
          <w:szCs w:val="32"/>
        </w:rPr>
        <w:t>园林绿化</w:t>
      </w:r>
      <w:r w:rsidR="000C4388" w:rsidRPr="00417D4D">
        <w:rPr>
          <w:rFonts w:ascii="仿宋_GB2312" w:eastAsia="仿宋_GB2312" w:hint="eastAsia"/>
          <w:bCs/>
          <w:sz w:val="32"/>
          <w:szCs w:val="32"/>
        </w:rPr>
        <w:t>和市政工程建设项目招投标活动管理和行政执法监督。指导工程造价与招投标执法监察工作。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892FF2">
        <w:rPr>
          <w:rFonts w:ascii="仿宋_GB2312" w:eastAsia="仿宋_GB2312" w:hAnsi="仿宋_GB2312" w:cs="仿宋_GB2312" w:hint="eastAsia"/>
          <w:sz w:val="32"/>
          <w:szCs w:val="32"/>
        </w:rPr>
        <w:t>张力</w:t>
      </w:r>
      <w:r>
        <w:rPr>
          <w:rFonts w:ascii="仿宋_GB2312" w:eastAsia="仿宋_GB2312" w:hAnsi="仿宋_GB2312" w:cs="仿宋_GB2312" w:hint="eastAsia"/>
          <w:sz w:val="32"/>
          <w:szCs w:val="32"/>
        </w:rPr>
        <w:t xml:space="preserve">     联系电话：</w:t>
      </w:r>
      <w:r w:rsidR="00892FF2">
        <w:rPr>
          <w:rFonts w:ascii="仿宋_GB2312" w:eastAsia="仿宋_GB2312" w:hAnsi="仿宋_GB2312" w:cs="仿宋_GB2312" w:hint="eastAsia"/>
          <w:sz w:val="32"/>
          <w:szCs w:val="32"/>
        </w:rPr>
        <w:t>0839-3322375</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工程质量安全监管科</w:t>
      </w:r>
    </w:p>
    <w:p w:rsidR="000C4388" w:rsidRDefault="00BD1EFF" w:rsidP="000C4388">
      <w:pPr>
        <w:spacing w:line="576" w:lineRule="exact"/>
        <w:ind w:firstLineChars="200" w:firstLine="640"/>
        <w:rPr>
          <w:rFonts w:eastAsia="仿宋_GB2312" w:hAnsi="Times New Roman"/>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000C4388">
        <w:rPr>
          <w:rFonts w:ascii="仿宋_GB2312" w:eastAsia="仿宋_GB2312" w:hint="eastAsia"/>
          <w:bCs/>
          <w:sz w:val="32"/>
          <w:szCs w:val="32"/>
        </w:rPr>
        <w:t>负责研究拟订全市房屋建筑、</w:t>
      </w:r>
      <w:r w:rsidR="000C4388" w:rsidRPr="000C4388">
        <w:rPr>
          <w:rFonts w:ascii="仿宋_GB2312" w:eastAsia="仿宋_GB2312" w:hint="eastAsia"/>
          <w:bCs/>
          <w:sz w:val="32"/>
          <w:szCs w:val="32"/>
        </w:rPr>
        <w:t>园林绿化</w:t>
      </w:r>
      <w:r w:rsidR="000C4388">
        <w:rPr>
          <w:rFonts w:ascii="仿宋_GB2312" w:eastAsia="仿宋_GB2312" w:hint="eastAsia"/>
          <w:bCs/>
          <w:sz w:val="32"/>
          <w:szCs w:val="32"/>
        </w:rPr>
        <w:t>和市政</w:t>
      </w:r>
      <w:r w:rsidR="000C4388" w:rsidRPr="000824A8">
        <w:rPr>
          <w:rFonts w:ascii="仿宋_GB2312" w:eastAsia="仿宋_GB2312" w:hint="eastAsia"/>
          <w:bCs/>
          <w:sz w:val="32"/>
          <w:szCs w:val="32"/>
        </w:rPr>
        <w:t>工程竣工验收备案</w:t>
      </w:r>
      <w:r w:rsidR="000C4388">
        <w:rPr>
          <w:rFonts w:ascii="仿宋_GB2312" w:eastAsia="仿宋_GB2312" w:hint="eastAsia"/>
          <w:bCs/>
          <w:sz w:val="32"/>
          <w:szCs w:val="32"/>
        </w:rPr>
        <w:t>、施工质量、安全生产、扬尘防治、建设工程监理、工程质量检测和鉴定行业、</w:t>
      </w:r>
      <w:r w:rsidR="000C4388">
        <w:rPr>
          <w:rFonts w:eastAsia="仿宋_GB2312" w:hint="eastAsia"/>
          <w:sz w:val="32"/>
          <w:szCs w:val="32"/>
        </w:rPr>
        <w:t>建设工程消防验收</w:t>
      </w:r>
      <w:r w:rsidR="000C4388">
        <w:rPr>
          <w:rFonts w:ascii="仿宋_GB2312" w:eastAsia="仿宋_GB2312" w:hint="eastAsia"/>
          <w:bCs/>
          <w:sz w:val="32"/>
          <w:szCs w:val="32"/>
        </w:rPr>
        <w:t>的政策法规和规章制度，并指导实施和监督执行；负责全市住房城乡建设行业安全生产综合监督管理和考核；指导农村住房建设质量安全监管；负责</w:t>
      </w:r>
      <w:r w:rsidR="000C4388">
        <w:rPr>
          <w:rFonts w:eastAsia="仿宋_GB2312" w:hint="eastAsia"/>
          <w:sz w:val="32"/>
          <w:szCs w:val="32"/>
        </w:rPr>
        <w:t>职权范围内</w:t>
      </w:r>
      <w:r w:rsidR="000C4388">
        <w:rPr>
          <w:rFonts w:ascii="仿宋_GB2312" w:eastAsia="仿宋_GB2312" w:hint="eastAsia"/>
          <w:bCs/>
          <w:sz w:val="32"/>
          <w:szCs w:val="32"/>
        </w:rPr>
        <w:t>建设工程消防现场管理,</w:t>
      </w:r>
      <w:r w:rsidR="000C4388">
        <w:rPr>
          <w:rFonts w:eastAsia="仿宋_GB2312"/>
          <w:sz w:val="32"/>
          <w:szCs w:val="32"/>
        </w:rPr>
        <w:t xml:space="preserve"> </w:t>
      </w:r>
      <w:r w:rsidR="000C4388">
        <w:rPr>
          <w:rFonts w:eastAsia="仿宋_GB2312" w:hint="eastAsia"/>
          <w:sz w:val="32"/>
          <w:szCs w:val="32"/>
        </w:rPr>
        <w:t>承担</w:t>
      </w:r>
      <w:r w:rsidR="000C4388">
        <w:rPr>
          <w:rFonts w:ascii="仿宋_GB2312" w:eastAsia="仿宋_GB2312" w:hint="eastAsia"/>
          <w:bCs/>
          <w:sz w:val="32"/>
          <w:szCs w:val="32"/>
        </w:rPr>
        <w:t>建设工程消防验收、</w:t>
      </w:r>
      <w:r w:rsidR="000C4388">
        <w:rPr>
          <w:rFonts w:eastAsia="仿宋_GB2312" w:hint="eastAsia"/>
          <w:sz w:val="32"/>
          <w:szCs w:val="32"/>
        </w:rPr>
        <w:t>备案以及备案抽查工作；指导和监督县（区）住房和城乡建设部门开展建设工程消防验收、备案以及备案抽查工作；</w:t>
      </w:r>
      <w:r w:rsidR="000C4388">
        <w:rPr>
          <w:rFonts w:ascii="仿宋_GB2312" w:eastAsia="仿宋_GB2312" w:hint="eastAsia"/>
          <w:bCs/>
          <w:sz w:val="32"/>
          <w:szCs w:val="32"/>
        </w:rPr>
        <w:t>负责房屋建筑、</w:t>
      </w:r>
      <w:r w:rsidR="000C4388" w:rsidRPr="000C4388">
        <w:rPr>
          <w:rFonts w:ascii="仿宋_GB2312" w:eastAsia="仿宋_GB2312" w:hint="eastAsia"/>
          <w:bCs/>
          <w:sz w:val="32"/>
          <w:szCs w:val="32"/>
        </w:rPr>
        <w:t>园林绿化、</w:t>
      </w:r>
      <w:r w:rsidR="000C4388">
        <w:rPr>
          <w:rFonts w:ascii="仿宋_GB2312" w:eastAsia="仿宋_GB2312" w:hint="eastAsia"/>
          <w:bCs/>
          <w:sz w:val="32"/>
          <w:szCs w:val="32"/>
        </w:rPr>
        <w:t>市政工程安全生产应急管理工作，组织或参与重大建筑工程质</w:t>
      </w:r>
      <w:r w:rsidR="000C4388">
        <w:rPr>
          <w:rFonts w:ascii="仿宋_GB2312" w:eastAsia="仿宋_GB2312" w:hint="eastAsia"/>
          <w:bCs/>
          <w:sz w:val="32"/>
          <w:szCs w:val="32"/>
        </w:rPr>
        <w:lastRenderedPageBreak/>
        <w:t>量安全事故、</w:t>
      </w:r>
      <w:r w:rsidR="000C4388">
        <w:rPr>
          <w:rFonts w:eastAsia="仿宋_GB2312" w:hint="eastAsia"/>
          <w:sz w:val="32"/>
          <w:szCs w:val="32"/>
        </w:rPr>
        <w:t>建设工程重大火灾事故</w:t>
      </w:r>
      <w:r w:rsidR="000C4388">
        <w:rPr>
          <w:rFonts w:ascii="仿宋_GB2312" w:eastAsia="仿宋_GB2312" w:hint="eastAsia"/>
          <w:bCs/>
          <w:sz w:val="32"/>
          <w:szCs w:val="32"/>
        </w:rPr>
        <w:t>的调查处理；指导城乡建设档案工作；指导协调本行业、本部门、本系统安全生产工作；参与全市监理工程师执业资格管理；指导工程质量和安全生产执法监察工作。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DB79ED">
        <w:rPr>
          <w:rFonts w:ascii="仿宋_GB2312" w:eastAsia="仿宋_GB2312" w:hAnsi="仿宋_GB2312" w:cs="仿宋_GB2312" w:hint="eastAsia"/>
          <w:sz w:val="32"/>
          <w:szCs w:val="32"/>
        </w:rPr>
        <w:t>田勇</w:t>
      </w:r>
      <w:r>
        <w:rPr>
          <w:rFonts w:ascii="仿宋_GB2312" w:eastAsia="仿宋_GB2312" w:hAnsi="仿宋_GB2312" w:cs="仿宋_GB2312" w:hint="eastAsia"/>
          <w:sz w:val="32"/>
          <w:szCs w:val="32"/>
        </w:rPr>
        <w:t xml:space="preserve">     </w:t>
      </w:r>
      <w:r w:rsidR="004B41AF">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联系电话：</w:t>
      </w:r>
      <w:r w:rsidR="005811E3">
        <w:rPr>
          <w:rFonts w:ascii="仿宋_GB2312" w:eastAsia="仿宋_GB2312" w:hAnsi="仿宋_GB2312" w:cs="仿宋_GB2312" w:hint="eastAsia"/>
          <w:sz w:val="32"/>
          <w:szCs w:val="32"/>
        </w:rPr>
        <w:t>13830457757</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城市绿化科</w:t>
      </w:r>
    </w:p>
    <w:p w:rsidR="000C4388" w:rsidRPr="00417D4D" w:rsidRDefault="00BD1EFF" w:rsidP="000C4388">
      <w:pPr>
        <w:spacing w:line="540" w:lineRule="exact"/>
        <w:ind w:firstLineChars="200" w:firstLine="640"/>
        <w:rPr>
          <w:rFonts w:ascii="仿宋_GB2312" w:eastAsia="仿宋_GB2312"/>
          <w:bCs/>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000C4388" w:rsidRPr="00417D4D">
        <w:rPr>
          <w:rFonts w:ascii="仿宋_GB2312" w:eastAsia="仿宋_GB2312" w:hint="eastAsia"/>
          <w:bCs/>
          <w:sz w:val="32"/>
          <w:szCs w:val="32"/>
        </w:rPr>
        <w:t>负责全市城乡园林绿化工作。拟订全市城市园林绿化政策法规和技术文件。指导城市人居环境</w:t>
      </w:r>
      <w:proofErr w:type="gramStart"/>
      <w:r w:rsidR="000C4388" w:rsidRPr="00417D4D">
        <w:rPr>
          <w:rFonts w:ascii="仿宋_GB2312" w:eastAsia="仿宋_GB2312" w:hint="eastAsia"/>
          <w:bCs/>
          <w:sz w:val="32"/>
          <w:szCs w:val="32"/>
        </w:rPr>
        <w:t>示范奖</w:t>
      </w:r>
      <w:proofErr w:type="gramEnd"/>
      <w:r w:rsidR="000C4388" w:rsidRPr="00417D4D">
        <w:rPr>
          <w:rFonts w:ascii="仿宋_GB2312" w:eastAsia="仿宋_GB2312" w:hint="eastAsia"/>
          <w:bCs/>
          <w:sz w:val="32"/>
          <w:szCs w:val="32"/>
        </w:rPr>
        <w:t>的创建工作。指导和监督城市生态保护和修复、生物多样性保护工作。指导城市绿化执法监察工作。</w:t>
      </w:r>
    </w:p>
    <w:p w:rsidR="002C5235" w:rsidRPr="00DC448C" w:rsidRDefault="002C5235" w:rsidP="005811E3">
      <w:pPr>
        <w:spacing w:line="576" w:lineRule="exact"/>
        <w:ind w:firstLineChars="200" w:firstLine="640"/>
        <w:rPr>
          <w:rFonts w:ascii="仿宋_GB2312" w:eastAsia="仿宋_GB2312" w:hAnsi="仿宋_GB2312" w:cs="仿宋_GB2312"/>
          <w:sz w:val="32"/>
          <w:szCs w:val="32"/>
        </w:rPr>
      </w:pPr>
      <w:r w:rsidRPr="00DC448C">
        <w:rPr>
          <w:rFonts w:ascii="仿宋_GB2312" w:eastAsia="仿宋_GB2312" w:hAnsi="仿宋_GB2312" w:cs="仿宋_GB2312" w:hint="eastAsia"/>
          <w:sz w:val="32"/>
          <w:szCs w:val="32"/>
        </w:rPr>
        <w:t>科室负责人：</w:t>
      </w:r>
      <w:r w:rsidR="004B41AF" w:rsidRPr="00DC448C">
        <w:rPr>
          <w:rFonts w:ascii="仿宋_GB2312" w:eastAsia="仿宋_GB2312" w:hAnsi="仿宋_GB2312" w:cs="仿宋_GB2312" w:hint="eastAsia"/>
          <w:sz w:val="32"/>
          <w:szCs w:val="32"/>
        </w:rPr>
        <w:t>张晶晶</w:t>
      </w:r>
      <w:r w:rsidRPr="00DC448C">
        <w:rPr>
          <w:rFonts w:ascii="仿宋_GB2312" w:eastAsia="仿宋_GB2312" w:hAnsi="仿宋_GB2312" w:cs="仿宋_GB2312" w:hint="eastAsia"/>
          <w:sz w:val="32"/>
          <w:szCs w:val="32"/>
        </w:rPr>
        <w:t xml:space="preserve">     联系电话：</w:t>
      </w:r>
      <w:r w:rsidR="00892FF2" w:rsidRPr="00DC448C">
        <w:rPr>
          <w:rFonts w:ascii="仿宋_GB2312" w:eastAsia="仿宋_GB2312" w:hAnsi="仿宋_GB2312" w:cs="仿宋_GB2312" w:hint="eastAsia"/>
          <w:sz w:val="32"/>
          <w:szCs w:val="32"/>
        </w:rPr>
        <w:t>0839-3269758</w:t>
      </w:r>
    </w:p>
    <w:p w:rsidR="003467E6" w:rsidRDefault="003467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景观园林科</w:t>
      </w:r>
    </w:p>
    <w:p w:rsidR="000C4388" w:rsidRPr="00417D4D" w:rsidRDefault="00BD1EFF" w:rsidP="000C4388">
      <w:pPr>
        <w:spacing w:line="540" w:lineRule="exact"/>
        <w:ind w:firstLineChars="200" w:firstLine="640"/>
        <w:rPr>
          <w:rFonts w:ascii="仿宋_GB2312" w:eastAsia="仿宋_GB2312"/>
          <w:bCs/>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000C4388">
        <w:rPr>
          <w:rFonts w:ascii="仿宋_GB2312" w:eastAsia="仿宋_GB2312" w:hint="eastAsia"/>
          <w:bCs/>
          <w:sz w:val="32"/>
          <w:szCs w:val="32"/>
        </w:rPr>
        <w:t>组织指导公园城市建设</w:t>
      </w:r>
      <w:r w:rsidR="000C4388" w:rsidRPr="00417D4D">
        <w:rPr>
          <w:rFonts w:ascii="仿宋_GB2312" w:eastAsia="仿宋_GB2312" w:hint="eastAsia"/>
          <w:bCs/>
          <w:sz w:val="32"/>
          <w:szCs w:val="32"/>
        </w:rPr>
        <w:t>和园林城市系列创建工作。拟订全市城市景观建设政策法规和技术文件。指导和监督城市风貌管控和城市设计工作。指导城市雕塑工作。承担历史文化名城的审核报批、保护和监督管理的有关工作。</w:t>
      </w:r>
    </w:p>
    <w:p w:rsidR="002C5235" w:rsidRDefault="002C5235"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w:t>
      </w:r>
      <w:r w:rsidR="00892FF2">
        <w:rPr>
          <w:rFonts w:ascii="仿宋_GB2312" w:eastAsia="仿宋_GB2312" w:hAnsi="仿宋_GB2312" w:cs="仿宋_GB2312" w:hint="eastAsia"/>
          <w:sz w:val="32"/>
          <w:szCs w:val="32"/>
        </w:rPr>
        <w:t>杨渝</w:t>
      </w:r>
      <w:r>
        <w:rPr>
          <w:rFonts w:ascii="仿宋_GB2312" w:eastAsia="仿宋_GB2312" w:hAnsi="仿宋_GB2312" w:cs="仿宋_GB2312" w:hint="eastAsia"/>
          <w:sz w:val="32"/>
          <w:szCs w:val="32"/>
        </w:rPr>
        <w:t xml:space="preserve">     联系电话：</w:t>
      </w:r>
      <w:r w:rsidR="00892FF2">
        <w:rPr>
          <w:rFonts w:ascii="仿宋_GB2312" w:eastAsia="仿宋_GB2312" w:hAnsi="仿宋_GB2312" w:cs="仿宋_GB2312" w:hint="eastAsia"/>
          <w:sz w:val="32"/>
          <w:szCs w:val="32"/>
        </w:rPr>
        <w:t>0839-3217362</w:t>
      </w:r>
    </w:p>
    <w:p w:rsid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财务科</w:t>
      </w:r>
    </w:p>
    <w:p w:rsidR="007F047F"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Pr="009F5DE6">
        <w:rPr>
          <w:rFonts w:ascii="仿宋_GB2312" w:eastAsia="仿宋_GB2312" w:hAnsi="仿宋_GB2312" w:cs="仿宋_GB2312" w:hint="eastAsia"/>
          <w:sz w:val="32"/>
          <w:szCs w:val="32"/>
        </w:rPr>
        <w:t>组织编制行业技术引进规划、利用外资计划及其他相关计划。综合管理专项资金的分配使用，检查指导城市维护费的合理使用。负责机关财务工作，指导监督机关和直属单位的财务工作。管理和监督局机关和直属单位的国有资产。负责住房和城乡建设系统统计工作。负责住房和城乡建设系统行政事业性收费和政府性基金相关综合协调工</w:t>
      </w:r>
      <w:r w:rsidRPr="009F5DE6">
        <w:rPr>
          <w:rFonts w:ascii="仿宋_GB2312" w:eastAsia="仿宋_GB2312" w:hAnsi="仿宋_GB2312" w:cs="仿宋_GB2312" w:hint="eastAsia"/>
          <w:sz w:val="32"/>
          <w:szCs w:val="32"/>
        </w:rPr>
        <w:lastRenderedPageBreak/>
        <w:t>作。负责对外经济合作和招商引资。</w:t>
      </w:r>
    </w:p>
    <w:p w:rsidR="007F047F" w:rsidRP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科室负责人：祁海明     联系电话：0839-3192353</w:t>
      </w:r>
    </w:p>
    <w:p w:rsidR="007F047F" w:rsidRDefault="007F047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人事科</w:t>
      </w:r>
    </w:p>
    <w:p w:rsidR="009F5DE6" w:rsidRDefault="009F5DE6"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主要职责</w:t>
      </w:r>
      <w:r w:rsidRPr="00BD1EFF">
        <w:rPr>
          <w:rFonts w:ascii="仿宋_GB2312" w:eastAsia="仿宋_GB2312" w:hAnsi="仿宋_GB2312" w:cs="仿宋_GB2312" w:hint="eastAsia"/>
          <w:sz w:val="32"/>
          <w:szCs w:val="32"/>
        </w:rPr>
        <w:t>：</w:t>
      </w:r>
      <w:r w:rsidRPr="009F5DE6">
        <w:rPr>
          <w:rFonts w:ascii="仿宋_GB2312" w:eastAsia="仿宋_GB2312" w:hAnsi="仿宋_GB2312" w:cs="仿宋_GB2312" w:hint="eastAsia"/>
          <w:sz w:val="32"/>
          <w:szCs w:val="32"/>
        </w:rPr>
        <w:t>负责机关和直属单位的机构编制和人事管理、劳动工资等工作。负责直属单位的专业技术职务的评聘工作。负责离退休人员服务管理工作。</w:t>
      </w:r>
    </w:p>
    <w:p w:rsidR="007F047F" w:rsidRPr="00DC448C" w:rsidRDefault="007F047F" w:rsidP="005811E3">
      <w:pPr>
        <w:spacing w:line="576" w:lineRule="exact"/>
        <w:ind w:firstLineChars="200" w:firstLine="640"/>
        <w:rPr>
          <w:rFonts w:ascii="仿宋_GB2312" w:eastAsia="仿宋_GB2312" w:hAnsi="仿宋_GB2312" w:cs="仿宋_GB2312"/>
          <w:sz w:val="32"/>
          <w:szCs w:val="32"/>
        </w:rPr>
      </w:pPr>
      <w:r w:rsidRPr="00DC448C">
        <w:rPr>
          <w:rFonts w:ascii="仿宋_GB2312" w:eastAsia="仿宋_GB2312" w:hAnsi="仿宋_GB2312" w:cs="仿宋_GB2312" w:hint="eastAsia"/>
          <w:sz w:val="32"/>
          <w:szCs w:val="32"/>
        </w:rPr>
        <w:t>科室负责人：</w:t>
      </w:r>
      <w:r w:rsidR="004B41AF" w:rsidRPr="00DC448C">
        <w:rPr>
          <w:rFonts w:ascii="仿宋_GB2312" w:eastAsia="仿宋_GB2312" w:hAnsi="仿宋_GB2312" w:cs="仿宋_GB2312" w:hint="eastAsia"/>
          <w:sz w:val="32"/>
          <w:szCs w:val="32"/>
        </w:rPr>
        <w:t>宋俐锦</w:t>
      </w:r>
      <w:r w:rsidRPr="00DC448C">
        <w:rPr>
          <w:rFonts w:ascii="仿宋_GB2312" w:eastAsia="仿宋_GB2312" w:hAnsi="仿宋_GB2312" w:cs="仿宋_GB2312" w:hint="eastAsia"/>
          <w:sz w:val="32"/>
          <w:szCs w:val="32"/>
        </w:rPr>
        <w:t xml:space="preserve">    联系电话：0839-3266133</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二、广元市住房和城乡建设局行政执法人员清单</w:t>
      </w:r>
    </w:p>
    <w:tbl>
      <w:tblPr>
        <w:tblW w:w="8279" w:type="dxa"/>
        <w:tblLayout w:type="fixed"/>
        <w:tblCellMar>
          <w:left w:w="0" w:type="dxa"/>
          <w:right w:w="0" w:type="dxa"/>
        </w:tblCellMar>
        <w:tblLook w:val="0000"/>
      </w:tblPr>
      <w:tblGrid>
        <w:gridCol w:w="1655"/>
        <w:gridCol w:w="2423"/>
        <w:gridCol w:w="4201"/>
      </w:tblGrid>
      <w:tr w:rsidR="00CC41CD" w:rsidTr="00643D5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C41CD" w:rsidRDefault="00CC41CD" w:rsidP="005811E3">
            <w:pPr>
              <w:widowControl/>
              <w:spacing w:line="576"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序号</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C41CD" w:rsidRDefault="00CC41CD" w:rsidP="005811E3">
            <w:pPr>
              <w:widowControl/>
              <w:spacing w:line="576"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姓  名</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CC41CD" w:rsidRDefault="00CC41CD" w:rsidP="005811E3">
            <w:pPr>
              <w:widowControl/>
              <w:spacing w:line="576" w:lineRule="exact"/>
              <w:jc w:val="center"/>
              <w:textAlignment w:val="bottom"/>
              <w:rPr>
                <w:rFonts w:ascii="仿宋_GB2312" w:eastAsia="仿宋_GB2312" w:hAnsi="仿宋_GB2312" w:cs="仿宋_GB2312"/>
                <w:color w:val="000000"/>
                <w:sz w:val="28"/>
                <w:szCs w:val="28"/>
              </w:rPr>
            </w:pPr>
            <w:r>
              <w:rPr>
                <w:rFonts w:ascii="仿宋_GB2312" w:eastAsia="仿宋_GB2312" w:hAnsi="仿宋_GB2312" w:cs="仿宋_GB2312" w:hint="eastAsia"/>
                <w:color w:val="000000"/>
                <w:kern w:val="0"/>
                <w:sz w:val="28"/>
                <w:szCs w:val="28"/>
              </w:rPr>
              <w:t>证件编号</w:t>
            </w:r>
          </w:p>
        </w:tc>
      </w:tr>
      <w:tr w:rsidR="005E7647" w:rsidTr="00643D5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王朝学</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川H120018</w:t>
            </w:r>
          </w:p>
        </w:tc>
      </w:tr>
      <w:tr w:rsidR="005E7647" w:rsidTr="00643D5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赖恒庆</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川H120030</w:t>
            </w:r>
          </w:p>
        </w:tc>
      </w:tr>
      <w:tr w:rsidR="005E7647" w:rsidTr="00643D5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胡惠梅</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川H370113</w:t>
            </w:r>
          </w:p>
        </w:tc>
      </w:tr>
      <w:tr w:rsidR="005E7647" w:rsidTr="00643D5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吴麟锋</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川H370114</w:t>
            </w:r>
          </w:p>
        </w:tc>
      </w:tr>
      <w:tr w:rsidR="005E7647" w:rsidTr="00643D59">
        <w:trPr>
          <w:trHeight w:val="6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罗天豪</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川H370115</w:t>
            </w:r>
          </w:p>
        </w:tc>
      </w:tr>
      <w:tr w:rsidR="005E7647" w:rsidTr="00643D59">
        <w:trPr>
          <w:trHeight w:val="630"/>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杨纲</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川H370096</w:t>
            </w:r>
          </w:p>
        </w:tc>
      </w:tr>
      <w:tr w:rsidR="005E7647" w:rsidTr="00643D59">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李镇彤</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川H370117</w:t>
            </w:r>
          </w:p>
        </w:tc>
      </w:tr>
      <w:tr w:rsidR="005E7647" w:rsidTr="00643D59">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母小虹</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川H370095</w:t>
            </w:r>
          </w:p>
        </w:tc>
      </w:tr>
      <w:tr w:rsidR="005E7647" w:rsidTr="00643D59">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唐阳彪</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川H370093</w:t>
            </w:r>
          </w:p>
        </w:tc>
      </w:tr>
      <w:tr w:rsidR="005E7647" w:rsidTr="00643D59">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宋刚</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川H370118</w:t>
            </w:r>
          </w:p>
        </w:tc>
      </w:tr>
      <w:tr w:rsidR="005E7647" w:rsidTr="00643D59">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吴</w:t>
            </w:r>
            <w:proofErr w:type="gramStart"/>
            <w:r w:rsidRPr="003C1FB7">
              <w:rPr>
                <w:rFonts w:ascii="仿宋_GB2312" w:eastAsia="仿宋_GB2312" w:hint="eastAsia"/>
                <w:sz w:val="32"/>
                <w:szCs w:val="32"/>
              </w:rPr>
              <w:t>坚</w:t>
            </w:r>
            <w:proofErr w:type="gramEnd"/>
            <w:r w:rsidRPr="003C1FB7">
              <w:rPr>
                <w:rFonts w:ascii="仿宋_GB2312" w:eastAsia="仿宋_GB2312" w:hint="eastAsia"/>
                <w:sz w:val="32"/>
                <w:szCs w:val="32"/>
              </w:rPr>
              <w:t>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川H370119</w:t>
            </w:r>
          </w:p>
        </w:tc>
      </w:tr>
      <w:tr w:rsidR="005E7647" w:rsidTr="00643D59">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廖元强</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川H370120</w:t>
            </w:r>
          </w:p>
        </w:tc>
      </w:tr>
      <w:tr w:rsidR="005E7647" w:rsidTr="00643D59">
        <w:trPr>
          <w:trHeight w:val="59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李锦涛</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川H370121</w:t>
            </w:r>
          </w:p>
        </w:tc>
      </w:tr>
      <w:tr w:rsidR="005E7647" w:rsidTr="00643D59">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lastRenderedPageBreak/>
              <w:t>14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石晶</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川H370094</w:t>
            </w:r>
          </w:p>
        </w:tc>
      </w:tr>
      <w:tr w:rsidR="005E7647" w:rsidTr="00643D59">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张成邦</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川H370108</w:t>
            </w:r>
          </w:p>
        </w:tc>
      </w:tr>
      <w:tr w:rsidR="005E7647" w:rsidTr="00643D59">
        <w:trPr>
          <w:trHeight w:val="58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16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刘苏</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川H370088</w:t>
            </w:r>
          </w:p>
        </w:tc>
      </w:tr>
      <w:tr w:rsidR="005E7647" w:rsidTr="00643D59">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1</w:t>
            </w:r>
            <w:r w:rsidR="00C158D2">
              <w:rPr>
                <w:rFonts w:ascii="仿宋_GB2312" w:eastAsia="仿宋_GB2312" w:hint="eastAsia"/>
                <w:sz w:val="32"/>
                <w:szCs w:val="32"/>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刘长林</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川H370124</w:t>
            </w:r>
          </w:p>
        </w:tc>
      </w:tr>
      <w:tr w:rsidR="005E7647" w:rsidTr="00643D59">
        <w:trPr>
          <w:trHeight w:val="53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1</w:t>
            </w:r>
            <w:r w:rsidR="00C158D2">
              <w:rPr>
                <w:rFonts w:ascii="仿宋_GB2312" w:eastAsia="仿宋_GB2312" w:hint="eastAsia"/>
                <w:sz w:val="32"/>
                <w:szCs w:val="32"/>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刘磊</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川H370125</w:t>
            </w:r>
          </w:p>
        </w:tc>
      </w:tr>
      <w:tr w:rsidR="005E7647" w:rsidTr="00643D59">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C158D2" w:rsidP="005811E3">
            <w:pPr>
              <w:spacing w:line="576" w:lineRule="exact"/>
              <w:jc w:val="center"/>
              <w:rPr>
                <w:rFonts w:ascii="仿宋_GB2312" w:eastAsia="仿宋_GB2312"/>
                <w:sz w:val="32"/>
                <w:szCs w:val="32"/>
              </w:rPr>
            </w:pPr>
            <w:r>
              <w:rPr>
                <w:rFonts w:ascii="仿宋_GB2312" w:eastAsia="仿宋_GB2312" w:hint="eastAsia"/>
                <w:sz w:val="32"/>
                <w:szCs w:val="32"/>
              </w:rPr>
              <w:t>19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解君</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川H370126</w:t>
            </w:r>
          </w:p>
        </w:tc>
      </w:tr>
      <w:tr w:rsidR="005E7647" w:rsidTr="00643D59">
        <w:trPr>
          <w:trHeight w:val="55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朱龙</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川H370128</w:t>
            </w:r>
          </w:p>
        </w:tc>
      </w:tr>
      <w:tr w:rsidR="005E7647" w:rsidTr="00643D59">
        <w:trPr>
          <w:trHeight w:val="492"/>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罗胜</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川H370129</w:t>
            </w:r>
          </w:p>
        </w:tc>
      </w:tr>
      <w:tr w:rsidR="005E7647" w:rsidTr="00643D59">
        <w:trPr>
          <w:trHeight w:val="56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冉智友</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川H370130</w:t>
            </w:r>
          </w:p>
        </w:tc>
      </w:tr>
      <w:tr w:rsidR="005E7647" w:rsidTr="00643D59">
        <w:trPr>
          <w:trHeight w:val="50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张瑶</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川H370135</w:t>
            </w:r>
          </w:p>
        </w:tc>
      </w:tr>
      <w:tr w:rsidR="005E7647" w:rsidTr="00643D59">
        <w:trPr>
          <w:trHeight w:val="497"/>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郑松</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川H370132</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5</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张雪华</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川H370133</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6</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饶必胜</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川H370110</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7</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刘东伟</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川H370136</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2</w:t>
            </w:r>
            <w:r w:rsidR="00C158D2">
              <w:rPr>
                <w:rFonts w:ascii="仿宋_GB2312" w:eastAsia="仿宋_GB2312" w:hint="eastAsia"/>
                <w:sz w:val="32"/>
                <w:szCs w:val="32"/>
              </w:rPr>
              <w:t>8</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刘建成</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川H370139</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C158D2" w:rsidP="005811E3">
            <w:pPr>
              <w:spacing w:line="576" w:lineRule="exact"/>
              <w:jc w:val="center"/>
              <w:rPr>
                <w:rFonts w:ascii="仿宋_GB2312" w:eastAsia="仿宋_GB2312"/>
                <w:sz w:val="32"/>
                <w:szCs w:val="32"/>
              </w:rPr>
            </w:pPr>
            <w:r>
              <w:rPr>
                <w:rFonts w:ascii="仿宋_GB2312" w:eastAsia="仿宋_GB2312" w:hint="eastAsia"/>
                <w:sz w:val="32"/>
                <w:szCs w:val="32"/>
              </w:rPr>
              <w:t>29</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proofErr w:type="gramStart"/>
            <w:r w:rsidRPr="003C1FB7">
              <w:rPr>
                <w:rFonts w:ascii="仿宋_GB2312" w:eastAsia="仿宋_GB2312" w:hint="eastAsia"/>
                <w:sz w:val="32"/>
                <w:szCs w:val="32"/>
              </w:rPr>
              <w:t>孙泽晨</w:t>
            </w:r>
            <w:proofErr w:type="gramEnd"/>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川H370140</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3</w:t>
            </w:r>
            <w:r w:rsidR="00C158D2">
              <w:rPr>
                <w:rFonts w:ascii="仿宋_GB2312" w:eastAsia="仿宋_GB2312" w:hint="eastAsia"/>
                <w:sz w:val="32"/>
                <w:szCs w:val="32"/>
              </w:rPr>
              <w:t>0</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韩军山</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川H370141</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3</w:t>
            </w:r>
            <w:r w:rsidR="00C158D2">
              <w:rPr>
                <w:rFonts w:ascii="仿宋_GB2312" w:eastAsia="仿宋_GB2312" w:hint="eastAsia"/>
                <w:sz w:val="32"/>
                <w:szCs w:val="32"/>
              </w:rPr>
              <w:t>1</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文闻</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川H370142</w:t>
            </w:r>
          </w:p>
        </w:tc>
      </w:tr>
      <w:tr w:rsidR="005E7647"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3</w:t>
            </w:r>
            <w:r w:rsidR="00C158D2">
              <w:rPr>
                <w:rFonts w:ascii="仿宋_GB2312" w:eastAsia="仿宋_GB2312" w:hint="eastAsia"/>
                <w:sz w:val="32"/>
                <w:szCs w:val="32"/>
              </w:rPr>
              <w:t>2</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姚俊玲</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5E7647" w:rsidRPr="003C1FB7" w:rsidRDefault="005E7647"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川H370012</w:t>
            </w:r>
          </w:p>
        </w:tc>
      </w:tr>
      <w:tr w:rsidR="00815C89"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C158D2">
            <w:pPr>
              <w:spacing w:line="576" w:lineRule="exact"/>
              <w:jc w:val="center"/>
              <w:rPr>
                <w:rFonts w:ascii="仿宋_GB2312" w:eastAsia="仿宋_GB2312"/>
                <w:sz w:val="32"/>
                <w:szCs w:val="32"/>
              </w:rPr>
            </w:pPr>
            <w:r w:rsidRPr="003C1FB7">
              <w:rPr>
                <w:rFonts w:ascii="仿宋_GB2312" w:eastAsia="仿宋_GB2312" w:hint="eastAsia"/>
                <w:sz w:val="32"/>
                <w:szCs w:val="32"/>
              </w:rPr>
              <w:t>3</w:t>
            </w:r>
            <w:r w:rsidR="00C158D2">
              <w:rPr>
                <w:rFonts w:ascii="仿宋_GB2312" w:eastAsia="仿宋_GB2312" w:hint="eastAsia"/>
                <w:sz w:val="32"/>
                <w:szCs w:val="32"/>
              </w:rPr>
              <w:t>3</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刘瀚匀</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hAnsi="Arial" w:cs="Arial"/>
                <w:sz w:val="32"/>
                <w:szCs w:val="32"/>
              </w:rPr>
            </w:pPr>
            <w:r w:rsidRPr="003C1FB7">
              <w:rPr>
                <w:rFonts w:ascii="仿宋_GB2312" w:eastAsia="仿宋_GB2312" w:hAnsi="Arial" w:cs="Arial" w:hint="eastAsia"/>
                <w:sz w:val="32"/>
                <w:szCs w:val="32"/>
              </w:rPr>
              <w:t>川H370145</w:t>
            </w:r>
          </w:p>
        </w:tc>
      </w:tr>
      <w:tr w:rsidR="00815C89" w:rsidTr="00643D59">
        <w:trPr>
          <w:trHeight w:val="598"/>
        </w:trPr>
        <w:tc>
          <w:tcPr>
            <w:tcW w:w="165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bottom"/>
          </w:tcPr>
          <w:p w:rsidR="00815C89" w:rsidRPr="003C1FB7" w:rsidRDefault="003C1FB7" w:rsidP="00C158D2">
            <w:pPr>
              <w:widowControl/>
              <w:spacing w:line="576" w:lineRule="exact"/>
              <w:textAlignment w:val="bottom"/>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00815C89" w:rsidRPr="003C1FB7">
              <w:rPr>
                <w:rFonts w:ascii="仿宋_GB2312" w:eastAsia="仿宋_GB2312" w:hAnsi="仿宋_GB2312" w:cs="仿宋_GB2312" w:hint="eastAsia"/>
                <w:color w:val="000000"/>
                <w:sz w:val="32"/>
                <w:szCs w:val="32"/>
              </w:rPr>
              <w:t>3</w:t>
            </w:r>
            <w:r w:rsidR="00C158D2">
              <w:rPr>
                <w:rFonts w:ascii="仿宋_GB2312" w:eastAsia="仿宋_GB2312" w:hAnsi="仿宋_GB2312" w:cs="仿宋_GB2312" w:hint="eastAsia"/>
                <w:color w:val="000000"/>
                <w:sz w:val="32"/>
                <w:szCs w:val="32"/>
              </w:rPr>
              <w:t>4</w:t>
            </w:r>
          </w:p>
        </w:tc>
        <w:tc>
          <w:tcPr>
            <w:tcW w:w="2423"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sz w:val="32"/>
                <w:szCs w:val="32"/>
              </w:rPr>
            </w:pPr>
            <w:r w:rsidRPr="003C1FB7">
              <w:rPr>
                <w:rFonts w:ascii="仿宋_GB2312" w:eastAsia="仿宋_GB2312" w:hint="eastAsia"/>
                <w:sz w:val="32"/>
                <w:szCs w:val="32"/>
              </w:rPr>
              <w:t>刘易见</w:t>
            </w:r>
          </w:p>
        </w:tc>
        <w:tc>
          <w:tcPr>
            <w:tcW w:w="420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rsidR="00815C89" w:rsidRPr="003C1FB7" w:rsidRDefault="00815C89" w:rsidP="005811E3">
            <w:pPr>
              <w:spacing w:line="576" w:lineRule="exact"/>
              <w:jc w:val="center"/>
              <w:rPr>
                <w:rFonts w:ascii="仿宋_GB2312" w:eastAsia="仿宋_GB2312" w:hAnsi="Arial" w:cs="Arial"/>
                <w:sz w:val="32"/>
                <w:szCs w:val="32"/>
              </w:rPr>
            </w:pPr>
            <w:r w:rsidRPr="003C1FB7">
              <w:rPr>
                <w:rFonts w:ascii="仿宋_GB2312" w:eastAsia="仿宋_GB2312" w:hAnsi="Arial" w:cs="Arial" w:hint="eastAsia"/>
                <w:sz w:val="32"/>
                <w:szCs w:val="32"/>
              </w:rPr>
              <w:t>川H370144</w:t>
            </w:r>
          </w:p>
        </w:tc>
      </w:tr>
    </w:tbl>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三、广元市住房和城乡建设局行政执法权力、责任清单</w:t>
      </w:r>
    </w:p>
    <w:p w:rsidR="00C96213" w:rsidRDefault="003467E6" w:rsidP="005811E3">
      <w:pPr>
        <w:spacing w:line="576" w:lineRule="exact"/>
        <w:ind w:firstLineChars="200" w:firstLine="640"/>
        <w:rPr>
          <w:rFonts w:ascii="仿宋_GB2312" w:eastAsia="仿宋_GB2312" w:hAnsi="仿宋_GB2312" w:cs="仿宋_GB2312"/>
          <w:sz w:val="32"/>
          <w:szCs w:val="32"/>
        </w:rPr>
      </w:pPr>
      <w:r w:rsidRPr="00892FF2">
        <w:rPr>
          <w:rFonts w:ascii="仿宋_GB2312" w:eastAsia="仿宋_GB2312" w:hAnsi="黑体" w:cs="仿宋_GB2312" w:hint="eastAsia"/>
          <w:sz w:val="32"/>
          <w:szCs w:val="32"/>
        </w:rPr>
        <w:lastRenderedPageBreak/>
        <w:t>四川政务服务网、广元市人民政府网</w:t>
      </w:r>
      <w:r>
        <w:rPr>
          <w:rFonts w:ascii="仿宋_GB2312" w:eastAsia="仿宋_GB2312" w:hAnsi="仿宋_GB2312" w:cs="仿宋_GB2312" w:hint="eastAsia"/>
          <w:sz w:val="32"/>
          <w:szCs w:val="32"/>
        </w:rPr>
        <w:t>（</w:t>
      </w:r>
      <w:proofErr w:type="gramStart"/>
      <w:r>
        <w:rPr>
          <w:rFonts w:ascii="仿宋_GB2312" w:eastAsia="仿宋_GB2312" w:hAnsi="仿宋_GB2312" w:cs="仿宋_GB2312" w:hint="eastAsia"/>
          <w:sz w:val="32"/>
          <w:szCs w:val="32"/>
        </w:rPr>
        <w:t>含行政</w:t>
      </w:r>
      <w:proofErr w:type="gramEnd"/>
      <w:r>
        <w:rPr>
          <w:rFonts w:ascii="仿宋_GB2312" w:eastAsia="仿宋_GB2312" w:hAnsi="仿宋_GB2312" w:cs="仿宋_GB2312" w:hint="eastAsia"/>
          <w:sz w:val="32"/>
          <w:szCs w:val="32"/>
        </w:rPr>
        <w:t xml:space="preserve">执法权力及责任事项的权限、职责、服务指南、法定依据、流程图、程序） </w:t>
      </w:r>
    </w:p>
    <w:p w:rsidR="00892FF2" w:rsidRPr="00892FF2" w:rsidRDefault="00E24DC6" w:rsidP="005811E3">
      <w:pPr>
        <w:spacing w:line="576" w:lineRule="exact"/>
        <w:ind w:firstLineChars="200" w:firstLine="420"/>
        <w:rPr>
          <w:rFonts w:ascii="仿宋_GB2312" w:eastAsia="仿宋_GB2312" w:hAnsi="黑体" w:cs="仿宋_GB2312"/>
          <w:sz w:val="32"/>
          <w:szCs w:val="32"/>
        </w:rPr>
      </w:pPr>
      <w:hyperlink r:id="rId8" w:history="1">
        <w:r w:rsidR="00892FF2" w:rsidRPr="00892FF2">
          <w:rPr>
            <w:rStyle w:val="a5"/>
            <w:rFonts w:ascii="仿宋_GB2312" w:eastAsia="仿宋_GB2312" w:hAnsi="黑体" w:cs="仿宋_GB2312"/>
            <w:sz w:val="32"/>
            <w:szCs w:val="32"/>
          </w:rPr>
          <w:t>http://gys.sczwfw.gov.cn/app/qixianShop/8404?areaId=408&amp;areaCode=510800000000</w:t>
        </w:r>
      </w:hyperlink>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四、广元市住房和城乡建设</w:t>
      </w:r>
      <w:proofErr w:type="gramStart"/>
      <w:r w:rsidRPr="003C1FB7">
        <w:rPr>
          <w:rFonts w:ascii="黑体" w:eastAsia="黑体" w:hAnsi="黑体" w:cs="仿宋_GB2312" w:hint="eastAsia"/>
          <w:sz w:val="32"/>
          <w:szCs w:val="32"/>
        </w:rPr>
        <w:t>局重大</w:t>
      </w:r>
      <w:proofErr w:type="gramEnd"/>
      <w:r w:rsidRPr="003C1FB7">
        <w:rPr>
          <w:rFonts w:ascii="黑体" w:eastAsia="黑体" w:hAnsi="黑体" w:cs="仿宋_GB2312" w:hint="eastAsia"/>
          <w:sz w:val="32"/>
          <w:szCs w:val="32"/>
        </w:rPr>
        <w:t>行政执法审核目录清单</w:t>
      </w:r>
    </w:p>
    <w:p w:rsidR="00BE425C" w:rsidRPr="00BF3FA1" w:rsidRDefault="00BE425C" w:rsidP="005811E3">
      <w:pPr>
        <w:spacing w:line="576" w:lineRule="exact"/>
        <w:ind w:firstLineChars="200" w:firstLine="643"/>
        <w:rPr>
          <w:rFonts w:ascii="仿宋_GB2312" w:eastAsia="仿宋_GB2312"/>
          <w:sz w:val="32"/>
          <w:szCs w:val="32"/>
        </w:rPr>
      </w:pPr>
      <w:r w:rsidRPr="00BF3FA1">
        <w:rPr>
          <w:rFonts w:ascii="仿宋_GB2312" w:eastAsia="仿宋_GB2312" w:hAnsi="仿宋_GB2312" w:cs="仿宋_GB2312" w:hint="eastAsia"/>
          <w:b/>
          <w:bCs/>
          <w:sz w:val="32"/>
          <w:szCs w:val="32"/>
        </w:rPr>
        <w:t>1.</w:t>
      </w:r>
      <w:r w:rsidRPr="00BF3FA1">
        <w:rPr>
          <w:rFonts w:ascii="仿宋_GB2312" w:eastAsia="仿宋_GB2312" w:hint="eastAsia"/>
          <w:b/>
          <w:bCs/>
          <w:sz w:val="32"/>
          <w:szCs w:val="32"/>
        </w:rPr>
        <w:t>重大行政许可：</w:t>
      </w:r>
    </w:p>
    <w:p w:rsidR="00BE425C" w:rsidRPr="00BF3FA1" w:rsidRDefault="00BE425C" w:rsidP="005811E3">
      <w:pPr>
        <w:spacing w:line="576" w:lineRule="exact"/>
        <w:ind w:firstLineChars="200" w:firstLine="640"/>
        <w:rPr>
          <w:rFonts w:ascii="仿宋_GB2312" w:eastAsia="仿宋_GB2312"/>
          <w:sz w:val="32"/>
          <w:szCs w:val="32"/>
        </w:rPr>
      </w:pPr>
      <w:r w:rsidRPr="00BF3FA1">
        <w:rPr>
          <w:rFonts w:ascii="仿宋_GB2312" w:eastAsia="仿宋_GB2312" w:hint="eastAsia"/>
          <w:sz w:val="32"/>
          <w:szCs w:val="32"/>
        </w:rPr>
        <w:t>（一）适用听证的；</w:t>
      </w:r>
    </w:p>
    <w:p w:rsidR="00BE425C" w:rsidRPr="00BF3FA1" w:rsidRDefault="00BE425C" w:rsidP="005811E3">
      <w:pPr>
        <w:spacing w:line="576" w:lineRule="exact"/>
        <w:ind w:firstLineChars="200" w:firstLine="640"/>
        <w:rPr>
          <w:rFonts w:ascii="仿宋_GB2312" w:eastAsia="仿宋_GB2312"/>
          <w:sz w:val="32"/>
          <w:szCs w:val="32"/>
        </w:rPr>
      </w:pPr>
      <w:r w:rsidRPr="00BF3FA1">
        <w:rPr>
          <w:rFonts w:ascii="仿宋_GB2312" w:eastAsia="仿宋_GB2312" w:hint="eastAsia"/>
          <w:sz w:val="32"/>
          <w:szCs w:val="32"/>
        </w:rPr>
        <w:t>（二）变更、撤回、撤销行政许可决定；</w:t>
      </w:r>
    </w:p>
    <w:p w:rsidR="00BE425C" w:rsidRPr="00BF3FA1" w:rsidRDefault="00BE425C" w:rsidP="005811E3">
      <w:pPr>
        <w:spacing w:line="576" w:lineRule="exact"/>
        <w:ind w:firstLineChars="200" w:firstLine="640"/>
        <w:rPr>
          <w:rFonts w:ascii="仿宋_GB2312" w:eastAsia="仿宋_GB2312"/>
          <w:sz w:val="32"/>
          <w:szCs w:val="32"/>
        </w:rPr>
      </w:pPr>
      <w:r w:rsidRPr="00BF3FA1">
        <w:rPr>
          <w:rFonts w:ascii="仿宋_GB2312" w:eastAsia="仿宋_GB2312" w:hint="eastAsia"/>
          <w:sz w:val="32"/>
          <w:szCs w:val="32"/>
        </w:rPr>
        <w:t>（三）法律法规规章和规范性文件规定以及行政机关认定的其他重大行政许可事项。</w:t>
      </w:r>
    </w:p>
    <w:p w:rsidR="00BE425C" w:rsidRPr="004A0A19" w:rsidRDefault="00BE425C" w:rsidP="005811E3">
      <w:pPr>
        <w:autoSpaceDN w:val="0"/>
        <w:spacing w:line="576" w:lineRule="exact"/>
        <w:ind w:firstLineChars="200" w:firstLine="640"/>
        <w:rPr>
          <w:rFonts w:ascii="仿宋_GB2312" w:eastAsia="仿宋_GB2312"/>
          <w:sz w:val="32"/>
          <w:szCs w:val="32"/>
        </w:rPr>
      </w:pPr>
      <w:r w:rsidRPr="004A0A19">
        <w:rPr>
          <w:rFonts w:ascii="仿宋_GB2312" w:eastAsia="仿宋_GB2312" w:hAnsi="仿宋_GB2312" w:cs="仿宋_GB2312" w:hint="eastAsia"/>
          <w:sz w:val="32"/>
          <w:szCs w:val="32"/>
        </w:rPr>
        <w:t>2.</w:t>
      </w:r>
      <w:r w:rsidRPr="004A0A19">
        <w:rPr>
          <w:rFonts w:ascii="仿宋_GB2312" w:eastAsia="仿宋_GB2312" w:hint="eastAsia"/>
          <w:sz w:val="32"/>
          <w:szCs w:val="32"/>
        </w:rPr>
        <w:t>其他涉及国家利益、公共利益、当事人重大权益或者社会影响较大的行政执法决定。</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 xml:space="preserve">五、广元市住房和城乡建设局行政执法（监督信息）救济渠道  </w:t>
      </w:r>
    </w:p>
    <w:p w:rsidR="00C96213" w:rsidRDefault="00BE425C" w:rsidP="005811E3">
      <w:pPr>
        <w:spacing w:line="576" w:lineRule="exact"/>
        <w:rPr>
          <w:rFonts w:ascii="仿宋_GB2312" w:eastAsia="仿宋_GB2312" w:hAnsi="仿宋_GB2312" w:cs="仿宋_GB2312"/>
          <w:sz w:val="32"/>
          <w:szCs w:val="32"/>
        </w:rPr>
      </w:pPr>
      <w:r>
        <w:rPr>
          <w:rFonts w:ascii="仿宋_GB2312" w:eastAsia="仿宋_GB2312" w:hAnsi="仿宋_GB2312" w:cs="仿宋_GB2312" w:hint="eastAsia"/>
          <w:b/>
          <w:bCs/>
          <w:sz w:val="32"/>
          <w:szCs w:val="32"/>
        </w:rPr>
        <w:t xml:space="preserve">    </w:t>
      </w:r>
      <w:r w:rsidR="00C96213">
        <w:rPr>
          <w:rFonts w:ascii="仿宋_GB2312" w:eastAsia="仿宋_GB2312" w:hAnsi="仿宋_GB2312" w:cs="仿宋_GB2312" w:hint="eastAsia"/>
          <w:b/>
          <w:bCs/>
          <w:sz w:val="32"/>
          <w:szCs w:val="32"/>
        </w:rPr>
        <w:t>当事人依法享有的权利、救济途径、方式</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（一）依法享有的权利</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当事人依法享有申请回避、陈述、申辩、复议、诉讼等权利，详见相应法律法规。</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（二）救济途径</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1、行政复议</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部门：广元市住房和城乡建设局政策法规科     地址：广元市利州区利州东路612号（广元市</w:t>
      </w:r>
      <w:r w:rsidR="003838CF">
        <w:rPr>
          <w:rFonts w:ascii="仿宋_GB2312" w:eastAsia="仿宋_GB2312" w:hAnsi="仿宋_GB2312" w:cs="仿宋_GB2312" w:hint="eastAsia"/>
          <w:sz w:val="32"/>
          <w:szCs w:val="32"/>
        </w:rPr>
        <w:t>住房和城乡建设局</w:t>
      </w: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lastRenderedPageBreak/>
        <w:t>楼）、   电话：0839-</w:t>
      </w:r>
      <w:r w:rsidR="003838CF">
        <w:rPr>
          <w:rFonts w:ascii="仿宋_GB2312" w:eastAsia="仿宋_GB2312" w:hAnsi="仿宋_GB2312" w:cs="仿宋_GB2312" w:hint="eastAsia"/>
          <w:sz w:val="32"/>
          <w:szCs w:val="32"/>
        </w:rPr>
        <w:t>3263421</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2、行政诉讼</w:t>
      </w:r>
      <w:r>
        <w:rPr>
          <w:rFonts w:ascii="宋体" w:hAnsi="宋体" w:cs="宋体" w:hint="eastAsia"/>
          <w:sz w:val="32"/>
          <w:szCs w:val="32"/>
        </w:rPr>
        <w:t>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单位：广元市利州区人民法院</w:t>
      </w:r>
      <w:r>
        <w:rPr>
          <w:rFonts w:ascii="宋体" w:hAnsi="宋体" w:cs="宋体" w:hint="eastAsia"/>
          <w:sz w:val="32"/>
          <w:szCs w:val="32"/>
        </w:rPr>
        <w:t> </w:t>
      </w:r>
      <w:r>
        <w:rPr>
          <w:rFonts w:ascii="仿宋_GB2312" w:eastAsia="仿宋_GB2312" w:hAnsi="仿宋_GB2312" w:cs="仿宋_GB2312" w:hint="eastAsia"/>
          <w:sz w:val="32"/>
          <w:szCs w:val="32"/>
        </w:rPr>
        <w:t xml:space="preserve">  地址：广元市利州区利州东路</w:t>
      </w:r>
      <w:r w:rsidR="003838CF">
        <w:rPr>
          <w:rFonts w:ascii="仿宋_GB2312" w:eastAsia="仿宋_GB2312" w:hAnsi="仿宋_GB2312" w:cs="仿宋_GB2312" w:hint="eastAsia"/>
          <w:sz w:val="32"/>
          <w:szCs w:val="32"/>
        </w:rPr>
        <w:t>612</w:t>
      </w:r>
      <w:r>
        <w:rPr>
          <w:rFonts w:ascii="仿宋_GB2312" w:eastAsia="仿宋_GB2312" w:hAnsi="仿宋_GB2312" w:cs="仿宋_GB2312" w:hint="eastAsia"/>
          <w:sz w:val="32"/>
          <w:szCs w:val="32"/>
        </w:rPr>
        <w:t xml:space="preserve">号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（三）对行政执法的监督投诉举报的方式、途径</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部门：广元市</w:t>
      </w:r>
      <w:r w:rsidR="003838CF">
        <w:rPr>
          <w:rFonts w:ascii="仿宋_GB2312" w:eastAsia="仿宋_GB2312" w:hAnsi="仿宋_GB2312" w:cs="仿宋_GB2312" w:hint="eastAsia"/>
          <w:sz w:val="32"/>
          <w:szCs w:val="32"/>
        </w:rPr>
        <w:t>住房和城乡建设局监察审计科</w:t>
      </w:r>
    </w:p>
    <w:p w:rsidR="00C96213" w:rsidRPr="003838CF" w:rsidRDefault="00C96213" w:rsidP="005811E3">
      <w:pPr>
        <w:spacing w:line="576" w:lineRule="exact"/>
        <w:ind w:firstLineChars="200" w:firstLine="625"/>
        <w:rPr>
          <w:rFonts w:ascii="仿宋_GB2312" w:eastAsia="仿宋_GB2312" w:hAnsi="仿宋_GB2312" w:cs="仿宋_GB2312"/>
          <w:sz w:val="32"/>
          <w:szCs w:val="32"/>
        </w:rPr>
      </w:pPr>
      <w:r>
        <w:rPr>
          <w:rFonts w:ascii="仿宋_GB2312" w:eastAsia="仿宋_GB2312" w:hAnsi="仿宋_GB2312" w:cs="仿宋_GB2312" w:hint="eastAsia"/>
          <w:w w:val="98"/>
          <w:sz w:val="32"/>
          <w:szCs w:val="32"/>
        </w:rPr>
        <w:t>地址：</w:t>
      </w:r>
      <w:r w:rsidR="003838CF">
        <w:rPr>
          <w:rFonts w:ascii="仿宋_GB2312" w:eastAsia="仿宋_GB2312" w:hAnsi="仿宋_GB2312" w:cs="仿宋_GB2312" w:hint="eastAsia"/>
          <w:sz w:val="32"/>
          <w:szCs w:val="32"/>
        </w:rPr>
        <w:t xml:space="preserve">广元市利州区利州东路612号  </w:t>
      </w:r>
      <w:r>
        <w:rPr>
          <w:rFonts w:ascii="仿宋_GB2312" w:eastAsia="仿宋_GB2312" w:hAnsi="仿宋_GB2312" w:cs="仿宋_GB2312" w:hint="eastAsia"/>
          <w:w w:val="98"/>
          <w:sz w:val="32"/>
          <w:szCs w:val="32"/>
        </w:rPr>
        <w:t>（</w:t>
      </w:r>
      <w:r w:rsidR="003838CF">
        <w:rPr>
          <w:rFonts w:ascii="仿宋_GB2312" w:eastAsia="仿宋_GB2312" w:hAnsi="仿宋_GB2312" w:cs="仿宋_GB2312" w:hint="eastAsia"/>
          <w:sz w:val="32"/>
          <w:szCs w:val="32"/>
        </w:rPr>
        <w:t>广元市住房和城乡建设局</w:t>
      </w:r>
      <w:r>
        <w:rPr>
          <w:rFonts w:ascii="仿宋_GB2312" w:eastAsia="仿宋_GB2312" w:hAnsi="仿宋_GB2312" w:cs="仿宋_GB2312" w:hint="eastAsia"/>
          <w:w w:val="98"/>
          <w:sz w:val="32"/>
          <w:szCs w:val="32"/>
        </w:rPr>
        <w:t xml:space="preserve">二楼） </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投诉电话：0839-326</w:t>
      </w:r>
      <w:r w:rsidR="003838CF">
        <w:rPr>
          <w:rFonts w:ascii="仿宋_GB2312" w:eastAsia="仿宋_GB2312" w:hAnsi="仿宋_GB2312" w:cs="仿宋_GB2312" w:hint="eastAsia"/>
          <w:sz w:val="32"/>
          <w:szCs w:val="32"/>
        </w:rPr>
        <w:t>8096</w:t>
      </w:r>
    </w:p>
    <w:p w:rsidR="00C96213" w:rsidRDefault="00C96213" w:rsidP="005811E3">
      <w:pPr>
        <w:spacing w:line="576"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行政执法责任制</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《国务院办公厅关于推行行政执法责任制的若干意见》（国办发[2005]37号）</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《四川省人民政府办公厅关于深化行政执法责任制的实施意见》(川办发[2005]36号)</w:t>
      </w:r>
    </w:p>
    <w:p w:rsidR="00C96213" w:rsidRDefault="00C96213"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《四川省落实行政执法责任制全面推进依法行政考核办法》(</w:t>
      </w:r>
      <w:proofErr w:type="gramStart"/>
      <w:r>
        <w:rPr>
          <w:rFonts w:ascii="仿宋_GB2312" w:eastAsia="仿宋_GB2312" w:hAnsi="仿宋_GB2312" w:cs="仿宋_GB2312" w:hint="eastAsia"/>
          <w:sz w:val="32"/>
          <w:szCs w:val="32"/>
        </w:rPr>
        <w:t>川府法</w:t>
      </w:r>
      <w:proofErr w:type="gramEnd"/>
      <w:r>
        <w:rPr>
          <w:rFonts w:ascii="仿宋_GB2312" w:eastAsia="仿宋_GB2312" w:hAnsi="仿宋_GB2312" w:cs="仿宋_GB2312" w:hint="eastAsia"/>
          <w:sz w:val="32"/>
          <w:szCs w:val="32"/>
        </w:rPr>
        <w:t>[2005]24号)</w:t>
      </w:r>
    </w:p>
    <w:p w:rsidR="00C96213" w:rsidRDefault="00BE425C"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C96213">
        <w:rPr>
          <w:rFonts w:ascii="仿宋_GB2312" w:eastAsia="仿宋_GB2312" w:hAnsi="仿宋_GB2312" w:cs="仿宋_GB2312" w:hint="eastAsia"/>
          <w:sz w:val="32"/>
          <w:szCs w:val="32"/>
        </w:rPr>
        <w:t>四川省行政执法监督条例</w:t>
      </w:r>
      <w:r>
        <w:rPr>
          <w:rFonts w:ascii="仿宋_GB2312" w:eastAsia="仿宋_GB2312" w:hAnsi="仿宋_GB2312" w:cs="仿宋_GB2312" w:hint="eastAsia"/>
          <w:sz w:val="32"/>
          <w:szCs w:val="32"/>
        </w:rPr>
        <w:t>》</w:t>
      </w:r>
    </w:p>
    <w:p w:rsidR="00C96213" w:rsidRDefault="00BE425C"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C96213">
        <w:rPr>
          <w:rFonts w:ascii="仿宋_GB2312" w:eastAsia="仿宋_GB2312" w:hAnsi="仿宋_GB2312" w:cs="仿宋_GB2312" w:hint="eastAsia"/>
          <w:sz w:val="32"/>
          <w:szCs w:val="32"/>
        </w:rPr>
        <w:t>行政机关公务员处分条例</w:t>
      </w:r>
      <w:r>
        <w:rPr>
          <w:rFonts w:ascii="仿宋_GB2312" w:eastAsia="仿宋_GB2312" w:hAnsi="仿宋_GB2312" w:cs="仿宋_GB2312" w:hint="eastAsia"/>
          <w:sz w:val="32"/>
          <w:szCs w:val="32"/>
        </w:rPr>
        <w:t>》</w:t>
      </w:r>
    </w:p>
    <w:p w:rsidR="00BD1EFF" w:rsidRPr="00C96213" w:rsidRDefault="00BE425C"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C96213">
        <w:rPr>
          <w:rFonts w:ascii="仿宋_GB2312" w:eastAsia="仿宋_GB2312" w:hAnsi="仿宋_GB2312" w:cs="仿宋_GB2312" w:hint="eastAsia"/>
          <w:sz w:val="32"/>
          <w:szCs w:val="32"/>
        </w:rPr>
        <w:t>事业单位工作人员处分暂行规定</w:t>
      </w:r>
      <w:r>
        <w:rPr>
          <w:rFonts w:ascii="仿宋_GB2312" w:eastAsia="仿宋_GB2312" w:hAnsi="仿宋_GB2312" w:cs="仿宋_GB2312" w:hint="eastAsia"/>
          <w:sz w:val="32"/>
          <w:szCs w:val="32"/>
        </w:rPr>
        <w:t>》</w:t>
      </w:r>
    </w:p>
    <w:p w:rsidR="003467E6"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六、广元市住房和城乡建设局行政执法自由裁量标准</w:t>
      </w:r>
    </w:p>
    <w:p w:rsidR="003838CF" w:rsidRDefault="003838CF" w:rsidP="005811E3">
      <w:pPr>
        <w:spacing w:line="576" w:lineRule="exact"/>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《四川省规范行政执法裁量权规定》 四川省人民政府令第278号公布2014年5月17日</w:t>
      </w:r>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七、广元市住房和城乡建设局随机抽查事项清单、市场主体库、202</w:t>
      </w:r>
      <w:r w:rsidR="002F1F6A">
        <w:rPr>
          <w:rFonts w:ascii="黑体" w:eastAsia="黑体" w:hAnsi="黑体" w:cs="仿宋_GB2312" w:hint="eastAsia"/>
          <w:sz w:val="32"/>
          <w:szCs w:val="32"/>
        </w:rPr>
        <w:t>1</w:t>
      </w:r>
      <w:r w:rsidRPr="003C1FB7">
        <w:rPr>
          <w:rFonts w:ascii="黑体" w:eastAsia="黑体" w:hAnsi="黑体" w:cs="仿宋_GB2312" w:hint="eastAsia"/>
          <w:sz w:val="32"/>
          <w:szCs w:val="32"/>
        </w:rPr>
        <w:t>年抽查计划</w:t>
      </w:r>
    </w:p>
    <w:p w:rsidR="00CC330E" w:rsidRPr="00CC330E" w:rsidRDefault="003838CF"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（一）随机抽查事项清单</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1986"/>
        <w:gridCol w:w="2409"/>
        <w:gridCol w:w="1418"/>
        <w:gridCol w:w="3260"/>
        <w:gridCol w:w="851"/>
      </w:tblGrid>
      <w:tr w:rsidR="000B6413" w:rsidRPr="000B6413" w:rsidTr="000241A4">
        <w:trPr>
          <w:trHeight w:val="455"/>
          <w:tblHeader/>
        </w:trPr>
        <w:tc>
          <w:tcPr>
            <w:tcW w:w="567" w:type="dxa"/>
            <w:vAlign w:val="center"/>
          </w:tcPr>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序号</w:t>
            </w:r>
          </w:p>
        </w:tc>
        <w:tc>
          <w:tcPr>
            <w:tcW w:w="1986" w:type="dxa"/>
            <w:vAlign w:val="center"/>
          </w:tcPr>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抽查事项</w:t>
            </w:r>
          </w:p>
        </w:tc>
        <w:tc>
          <w:tcPr>
            <w:tcW w:w="2409" w:type="dxa"/>
            <w:vAlign w:val="center"/>
          </w:tcPr>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抽查依据</w:t>
            </w:r>
          </w:p>
        </w:tc>
        <w:tc>
          <w:tcPr>
            <w:tcW w:w="1418" w:type="dxa"/>
            <w:vAlign w:val="center"/>
          </w:tcPr>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抽查对象</w:t>
            </w:r>
          </w:p>
        </w:tc>
        <w:tc>
          <w:tcPr>
            <w:tcW w:w="3260" w:type="dxa"/>
            <w:vAlign w:val="center"/>
          </w:tcPr>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抽查内容</w:t>
            </w:r>
          </w:p>
        </w:tc>
        <w:tc>
          <w:tcPr>
            <w:tcW w:w="851" w:type="dxa"/>
            <w:vAlign w:val="center"/>
          </w:tcPr>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w:t>
            </w:r>
          </w:p>
          <w:p w:rsidR="000B6413" w:rsidRPr="000B6413" w:rsidRDefault="000B6413" w:rsidP="000241A4">
            <w:pPr>
              <w:spacing w:line="34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方式</w:t>
            </w:r>
          </w:p>
        </w:tc>
      </w:tr>
      <w:tr w:rsidR="000B6413" w:rsidRPr="000B6413" w:rsidTr="000241A4">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对工程监理企业资质及工程监理活动的监管</w:t>
            </w:r>
            <w:r w:rsidRPr="000B6413">
              <w:rPr>
                <w:rFonts w:asciiTheme="minorEastAsia" w:eastAsiaTheme="minorEastAsia" w:hAnsiTheme="minorEastAsia" w:cs="仿宋"/>
                <w:sz w:val="20"/>
                <w:szCs w:val="20"/>
              </w:rPr>
              <w:t xml:space="preserve"> </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《工程监理企业资质管理规定》第四条、第十九条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监理企业</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对企业资质（资格）条件是否满足标准和市场行为进行抽查。是否违反《中华人民共和国建筑法》第十三条、第六十九条，《工程监理企业资质管理规定》</w:t>
            </w:r>
            <w:bookmarkStart w:id="0" w:name="16"/>
            <w:bookmarkEnd w:id="0"/>
            <w:r w:rsidRPr="000B6413">
              <w:rPr>
                <w:rFonts w:asciiTheme="minorEastAsia" w:eastAsiaTheme="minorEastAsia" w:hAnsiTheme="minorEastAsia" w:cs="仿宋" w:hint="eastAsia"/>
                <w:sz w:val="20"/>
                <w:szCs w:val="20"/>
              </w:rPr>
              <w:t>第十六条等规定。</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对建筑施工企业取得安全生产许可证后安全生产条件的监督检查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《安全生产许可证条例》第四条、第十四条</w:t>
            </w:r>
            <w:r w:rsidRPr="000B6413">
              <w:rPr>
                <w:rFonts w:asciiTheme="minorEastAsia" w:eastAsiaTheme="minorEastAsia" w:hAnsiTheme="minorEastAsia" w:cs="仿宋"/>
                <w:sz w:val="20"/>
                <w:szCs w:val="20"/>
              </w:rPr>
              <w:br/>
              <w:t>2.</w:t>
            </w:r>
            <w:r w:rsidRPr="000B6413">
              <w:rPr>
                <w:rFonts w:asciiTheme="minorEastAsia" w:eastAsiaTheme="minorEastAsia" w:hAnsiTheme="minorEastAsia" w:cs="仿宋" w:hint="eastAsia"/>
                <w:sz w:val="20"/>
                <w:szCs w:val="20"/>
              </w:rPr>
              <w:t>《建筑施工企业安全生产许可证管理规定》第三条、第十五条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建筑施工企业</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抽查取得安全生产许可证的建筑施工企业安全生产条件。是否违反《安全生产许可证条例》第六条，《建筑施工企业安全生产许可证管理规定》第十五条等规定。</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rPr>
          <w:trHeight w:val="844"/>
        </w:trPr>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3</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对需消防验收备案的其他建设工程的抽查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《中华人民共和国消防法》第十三条</w:t>
            </w:r>
          </w:p>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2.</w:t>
            </w:r>
            <w:r w:rsidRPr="000B6413">
              <w:rPr>
                <w:rFonts w:asciiTheme="minorEastAsia" w:eastAsiaTheme="minorEastAsia" w:hAnsiTheme="minorEastAsia" w:cs="仿宋" w:hint="eastAsia"/>
                <w:sz w:val="20"/>
                <w:szCs w:val="20"/>
              </w:rPr>
              <w:t>《建设工程消防设计审查验收管理暂行规定》第三条、第三十六条</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其他建设工程</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kern w:val="0"/>
                <w:sz w:val="20"/>
                <w:szCs w:val="20"/>
              </w:rPr>
              <w:t>消防标准执行情况</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4</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对建设工程安全生产的监督检查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《建筑法》第四十三条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hint="eastAsia"/>
                <w:sz w:val="20"/>
                <w:szCs w:val="20"/>
              </w:rPr>
              <w:t>《安全生产法》第九条</w:t>
            </w:r>
          </w:p>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《建设工程安全生产管理条例》第四十条</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房屋和市政基础设施建设工程</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（一）工程建设责任主体履行安全生产职责情况；</w:t>
            </w:r>
          </w:p>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（二）工程建设责任主体执行法律、法规；</w:t>
            </w:r>
          </w:p>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（三）建筑施工安全生产标准化开展情况；</w:t>
            </w:r>
          </w:p>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（四）危险性较大分部分项工程安全管理情况。</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5</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对实施工程建设强制性标准的监督检查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《实施工程建设强制性标准监督规定》（中华人民共和国建设部令第</w:t>
            </w:r>
            <w:r w:rsidRPr="000B6413">
              <w:rPr>
                <w:rFonts w:asciiTheme="minorEastAsia" w:eastAsiaTheme="minorEastAsia" w:hAnsiTheme="minorEastAsia" w:cs="仿宋"/>
                <w:sz w:val="20"/>
                <w:szCs w:val="20"/>
              </w:rPr>
              <w:t>81</w:t>
            </w:r>
            <w:r w:rsidRPr="000B6413">
              <w:rPr>
                <w:rFonts w:asciiTheme="minorEastAsia" w:eastAsiaTheme="minorEastAsia" w:hAnsiTheme="minorEastAsia" w:cs="仿宋" w:hint="eastAsia"/>
                <w:sz w:val="20"/>
                <w:szCs w:val="20"/>
              </w:rPr>
              <w:t>号）第四条</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房屋和市政基础设施建设工程</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kern w:val="0"/>
                <w:sz w:val="20"/>
                <w:szCs w:val="20"/>
              </w:rPr>
              <w:t>1.</w:t>
            </w:r>
            <w:r w:rsidRPr="000B6413">
              <w:rPr>
                <w:rFonts w:asciiTheme="minorEastAsia" w:eastAsiaTheme="minorEastAsia" w:hAnsiTheme="minorEastAsia" w:cs="仿宋" w:hint="eastAsia"/>
                <w:kern w:val="0"/>
                <w:sz w:val="20"/>
                <w:szCs w:val="20"/>
              </w:rPr>
              <w:t>工程项目的规划、勘察、设计、施工、验收等是否符合工程建设强制性标准的规定，工程项目采用的材料、产品、设备是否符合工程建设强制性标准的规定，工程项目的安全、质量、节能、环保等是否符合工程建设强制性标准的规定</w:t>
            </w:r>
          </w:p>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kern w:val="0"/>
                <w:sz w:val="20"/>
                <w:szCs w:val="20"/>
              </w:rPr>
              <w:t>2.</w:t>
            </w:r>
            <w:r w:rsidRPr="000B6413">
              <w:rPr>
                <w:rFonts w:asciiTheme="minorEastAsia" w:eastAsiaTheme="minorEastAsia" w:hAnsiTheme="minorEastAsia" w:cs="仿宋" w:hint="eastAsia"/>
                <w:kern w:val="0"/>
                <w:sz w:val="20"/>
                <w:szCs w:val="20"/>
              </w:rPr>
              <w:t>有关工程技术人员是否熟悉、掌握工程建设强制性标准</w:t>
            </w:r>
          </w:p>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kern w:val="0"/>
                <w:sz w:val="20"/>
                <w:szCs w:val="20"/>
              </w:rPr>
              <w:t>3.</w:t>
            </w:r>
            <w:r w:rsidRPr="000B6413">
              <w:rPr>
                <w:rFonts w:asciiTheme="minorEastAsia" w:eastAsiaTheme="minorEastAsia" w:hAnsiTheme="minorEastAsia" w:cs="仿宋" w:hint="eastAsia"/>
                <w:kern w:val="0"/>
                <w:sz w:val="20"/>
                <w:szCs w:val="20"/>
              </w:rPr>
              <w:t>施工图设计文件审查机构、建设工程质量监督机构、建设工程安全监督机构实施工程建设强制性标准的监督情况</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6</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对房屋和市政工程施工扬尘的监督检查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《中华人民共和国大气污染防治法》第六十八条</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房屋和市政基础设施建设工程</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sz w:val="20"/>
                <w:szCs w:val="20"/>
              </w:rPr>
              <w:t>房屋和市政基础设施建设工程扬尘治理情况</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rPr>
          <w:trHeight w:val="3438"/>
        </w:trPr>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7</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对建设工程质量的监督检查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《建设工程质量管理条例》第四十七条、四十八条</w:t>
            </w:r>
          </w:p>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2.</w:t>
            </w:r>
            <w:r w:rsidRPr="000B6413">
              <w:rPr>
                <w:rFonts w:asciiTheme="minorEastAsia" w:eastAsiaTheme="minorEastAsia" w:hAnsiTheme="minorEastAsia" w:cs="仿宋" w:hint="eastAsia"/>
                <w:sz w:val="20"/>
                <w:szCs w:val="20"/>
              </w:rPr>
              <w:t>《房屋建筑和市政基础设施工程质量监督管理规定》第三条、第八条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房屋和市政基础设施建设工程</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一）抽查执行法律法规和工程建设强制性标准的情况；（二）抽查设计工程主体结构安全和主要使用功能的工程实体质量；（三）抽查工程质量责任主体和质量检测等单位的工程质量行为；（四）抽查主要建筑材料、建筑机构配件的质量：（五）对工程竣工验收进行监督；（六）组织或者参与工程质量事故的调查处理；</w:t>
            </w:r>
            <w:r w:rsidRPr="000B6413">
              <w:rPr>
                <w:rFonts w:asciiTheme="minorEastAsia" w:eastAsiaTheme="minorEastAsia" w:hAnsiTheme="minorEastAsia" w:cs="仿宋"/>
                <w:kern w:val="0"/>
                <w:sz w:val="20"/>
                <w:szCs w:val="20"/>
              </w:rPr>
              <w:t>(</w:t>
            </w:r>
            <w:r w:rsidRPr="000B6413">
              <w:rPr>
                <w:rFonts w:asciiTheme="minorEastAsia" w:eastAsiaTheme="minorEastAsia" w:hAnsiTheme="minorEastAsia" w:cs="仿宋" w:hint="eastAsia"/>
                <w:kern w:val="0"/>
                <w:sz w:val="20"/>
                <w:szCs w:val="20"/>
              </w:rPr>
              <w:t>七）定期对本地区工程质量状况进行统计分析；（八）依法对违法违规行为实施处罚。</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8</w:t>
            </w:r>
          </w:p>
        </w:tc>
        <w:tc>
          <w:tcPr>
            <w:tcW w:w="1986"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对工程质量检测机构进行检查</w:t>
            </w:r>
          </w:p>
        </w:tc>
        <w:tc>
          <w:tcPr>
            <w:tcW w:w="2409" w:type="dxa"/>
            <w:vAlign w:val="center"/>
          </w:tcPr>
          <w:p w:rsidR="000B6413" w:rsidRPr="000B6413" w:rsidRDefault="000B6413" w:rsidP="000241A4">
            <w:pPr>
              <w:spacing w:line="30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《建设工程质量检测管理办法》第三条、第二十一条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工程质量检测机构</w:t>
            </w:r>
          </w:p>
        </w:tc>
        <w:tc>
          <w:tcPr>
            <w:tcW w:w="3260" w:type="dxa"/>
            <w:vAlign w:val="center"/>
          </w:tcPr>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检测机构资质（资格）条件是否满足标准和市场行为抽查。</w:t>
            </w:r>
          </w:p>
          <w:p w:rsidR="000B6413" w:rsidRPr="000B6413" w:rsidRDefault="000B6413" w:rsidP="000241A4">
            <w:pPr>
              <w:spacing w:line="30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sz w:val="20"/>
                <w:szCs w:val="20"/>
              </w:rPr>
              <w:t>（一）是否符合本办法规定的资质标准；（二）是否超出资质范围从事质量检测活动；（三）是否有涂改、倒卖、出租、出借或者以其他形式非法转让资质证书的行为；（四）是否按规定在检测报告上签字盖章，检测报告是否真实；（五）检测机构是否按有关技术标准和规定进行检测；（六）仪器设备及环境条件是否符合计量认证要求。</w:t>
            </w:r>
          </w:p>
        </w:tc>
        <w:tc>
          <w:tcPr>
            <w:tcW w:w="851" w:type="dxa"/>
            <w:vAlign w:val="center"/>
          </w:tcPr>
          <w:p w:rsidR="000B6413" w:rsidRPr="000B6413" w:rsidRDefault="000B6413" w:rsidP="000241A4">
            <w:pPr>
              <w:spacing w:line="30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9</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对租赁、安装、拆卸、使用建筑起重机械行为的监管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《建筑起重机械安全监督管理规定》第三条、第二十六条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租赁、安装、拆卸、使用建筑起重机械的单位</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抽查起重机械设备使用是否满足标准要求，是否违反《建筑起重机械安全监督管理规定》第十七条、第二十八条、第二十九条、第三十条、第三十一条、第三十二条、第三十三条等规定。</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10</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对监理工程师执业资格及执业活动的监管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《注册监理工程师管理规定》第四条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注册监理工程师</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抽查监理工程师执业履职等情况。是否违反《注册监理工程师管理规定》第二十六条、第二十七条、第二十八条、第二十九条、第三十一条等规定。</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11</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对建筑施工企业主要负责人、项目负责人、专职安全生产管理人员的监管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《建筑施工企业主要负责人、项目负责人和专职安全生产管理人员安全生产管理规定》第四条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建筑施工企业主要负责人、项目负责人、专职安全生产管理人员</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安管人员”持证上岗教育培训和履行职责等情况。是否违反《建筑施工企业主要负责人、项目负责人和专职安全生产管理人员安全生产管理规定》第二十七条、第二十八条、第三十一条、第三十二条、第三十三条等规定。</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12</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对建筑施工特种作业人员的监管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《建筑起重机械安全监督管理规定》</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hint="eastAsia"/>
                <w:sz w:val="20"/>
                <w:szCs w:val="20"/>
              </w:rPr>
              <w:t>第二十五条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r>
            <w:r w:rsidRPr="000B6413">
              <w:rPr>
                <w:rFonts w:asciiTheme="minorEastAsia" w:eastAsiaTheme="minorEastAsia" w:hAnsiTheme="minorEastAsia" w:cs="仿宋"/>
                <w:sz w:val="20"/>
                <w:szCs w:val="20"/>
              </w:rPr>
              <w:lastRenderedPageBreak/>
              <w:t>2.</w:t>
            </w:r>
            <w:r w:rsidRPr="000B6413">
              <w:rPr>
                <w:rFonts w:asciiTheme="minorEastAsia" w:eastAsiaTheme="minorEastAsia" w:hAnsiTheme="minorEastAsia" w:cs="仿宋" w:hint="eastAsia"/>
                <w:sz w:val="20"/>
                <w:szCs w:val="20"/>
              </w:rPr>
              <w:t xml:space="preserve">《建筑施工特种作业人员管理规定》第五条、第二十七条　</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房屋建筑和市政工程建筑施工特种作业人</w:t>
            </w:r>
            <w:r w:rsidRPr="000B6413">
              <w:rPr>
                <w:rFonts w:asciiTheme="minorEastAsia" w:eastAsiaTheme="minorEastAsia" w:hAnsiTheme="minorEastAsia" w:cs="仿宋" w:hint="eastAsia"/>
                <w:sz w:val="20"/>
                <w:szCs w:val="20"/>
              </w:rPr>
              <w:lastRenderedPageBreak/>
              <w:t>员</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抽查特种作业人员持证上岗教育培训和履行职责等情况。是否违反《建筑起重机械安全监督管理规定》</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hint="eastAsia"/>
                <w:sz w:val="20"/>
                <w:szCs w:val="20"/>
              </w:rPr>
              <w:t>第</w:t>
            </w:r>
            <w:r w:rsidRPr="000B6413">
              <w:rPr>
                <w:rFonts w:asciiTheme="minorEastAsia" w:eastAsiaTheme="minorEastAsia" w:hAnsiTheme="minorEastAsia" w:cs="仿宋" w:hint="eastAsia"/>
                <w:sz w:val="20"/>
                <w:szCs w:val="20"/>
              </w:rPr>
              <w:lastRenderedPageBreak/>
              <w:t>二十五条，《建筑施工特种作业人员管理规定》第八条、第十七条、第二十四条等规定。</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13</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对注册建造师执业资格的监管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《中华人民共和国建筑法》第十四条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t>2.</w:t>
            </w:r>
            <w:r w:rsidRPr="000B6413">
              <w:rPr>
                <w:rFonts w:asciiTheme="minorEastAsia" w:eastAsiaTheme="minorEastAsia" w:hAnsiTheme="minorEastAsia" w:cs="仿宋" w:hint="eastAsia"/>
                <w:sz w:val="20"/>
                <w:szCs w:val="20"/>
              </w:rPr>
              <w:t>《注册建造师管理规定》第四条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注册建造师</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检查注册执业人员是否存在《注册建造师管理规定》第二十六条所列违法、违规行为。</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14</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对建筑业企业资质及房屋建筑和市政基础设施工程领域施工活动的监管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《中华人民共和国建筑法》第十三条、第二十六条</w:t>
            </w:r>
            <w:r w:rsidRPr="000B6413">
              <w:rPr>
                <w:rFonts w:asciiTheme="minorEastAsia" w:eastAsiaTheme="minorEastAsia" w:hAnsiTheme="minorEastAsia" w:cs="仿宋"/>
                <w:sz w:val="20"/>
                <w:szCs w:val="20"/>
              </w:rPr>
              <w:br/>
              <w:t>2.</w:t>
            </w:r>
            <w:r w:rsidRPr="000B6413">
              <w:rPr>
                <w:rFonts w:asciiTheme="minorEastAsia" w:eastAsiaTheme="minorEastAsia" w:hAnsiTheme="minorEastAsia" w:cs="仿宋" w:hint="eastAsia"/>
                <w:sz w:val="20"/>
                <w:szCs w:val="20"/>
              </w:rPr>
              <w:t>《建筑业企业资质管理规定》第二十四条、第二十八条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建筑业企业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一、对企业现有资质（资格）条件的核查。检查企业现有主要人员、技术装备等方面是否满足企业资质标准要求。</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二、对企业市场行为的核查。（一）检查企业是否存在《建筑业企业资质管理规定》第二十三条所列违法、违规行为；（二）检查企业根治欠薪制度落实情况。检查企业是否按照《保障农民工工资支付条例》落实相关制度，是否存在拖欠建筑工人工资行为；（三）检查项目现场管理人员到岗履职情况。核查中标企业现场执业人员是否与投标文件承诺一致，是否按照《四川省房屋建筑与市政基础设施工程现场施工和监理从业人员配备标准》配备相应人员；（四）检查建造师执业资格。检查建造师是否存在持证人注册单位与实际工作单位不符情况，检查建造</w:t>
            </w:r>
            <w:proofErr w:type="gramStart"/>
            <w:r w:rsidRPr="000B6413">
              <w:rPr>
                <w:rFonts w:asciiTheme="minorEastAsia" w:eastAsiaTheme="minorEastAsia" w:hAnsiTheme="minorEastAsia" w:cs="仿宋" w:hint="eastAsia"/>
                <w:sz w:val="20"/>
                <w:szCs w:val="20"/>
              </w:rPr>
              <w:t>师项目</w:t>
            </w:r>
            <w:proofErr w:type="gramEnd"/>
            <w:r w:rsidRPr="000B6413">
              <w:rPr>
                <w:rFonts w:asciiTheme="minorEastAsia" w:eastAsiaTheme="minorEastAsia" w:hAnsiTheme="minorEastAsia" w:cs="仿宋" w:hint="eastAsia"/>
                <w:sz w:val="20"/>
                <w:szCs w:val="20"/>
              </w:rPr>
              <w:t>现场到岗履职情况。</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15</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对勘察设计企业资质及勘察设计活动的监管</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《中华人民共和国建筑法》第十三条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t>2.</w:t>
            </w:r>
            <w:r w:rsidRPr="000B6413">
              <w:rPr>
                <w:rFonts w:asciiTheme="minorEastAsia" w:eastAsiaTheme="minorEastAsia" w:hAnsiTheme="minorEastAsia" w:cs="仿宋" w:hint="eastAsia"/>
                <w:sz w:val="20"/>
                <w:szCs w:val="20"/>
              </w:rPr>
              <w:t>《建设工程勘察设计管理条例》第七条、第三十一条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工程勘察设计企业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对勘察设计企业现有资质是否满足资质标准以及市场行为进行抽查</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16</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对房屋建筑和市政基础设施工程勘察设计质量的监督检查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《房屋建筑和市政基础设施工程施工图设计文件审查管理办法》第二十四条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t>2.</w:t>
            </w:r>
            <w:r w:rsidRPr="000B6413">
              <w:rPr>
                <w:rFonts w:asciiTheme="minorEastAsia" w:eastAsiaTheme="minorEastAsia" w:hAnsiTheme="minorEastAsia" w:cs="仿宋" w:hint="eastAsia"/>
                <w:sz w:val="20"/>
                <w:szCs w:val="20"/>
              </w:rPr>
              <w:t>《建设工程勘察设计管理条例》第四十条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t>3.</w:t>
            </w:r>
            <w:r w:rsidRPr="000B6413">
              <w:rPr>
                <w:rFonts w:asciiTheme="minorEastAsia" w:eastAsiaTheme="minorEastAsia" w:hAnsiTheme="minorEastAsia" w:cs="仿宋" w:hint="eastAsia"/>
                <w:sz w:val="20"/>
                <w:szCs w:val="20"/>
              </w:rPr>
              <w:t>《建设工程质量管理条例》第六十三条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t>4</w:t>
            </w:r>
            <w:r w:rsidRPr="000B6413">
              <w:rPr>
                <w:rFonts w:asciiTheme="minorEastAsia" w:eastAsiaTheme="minorEastAsia" w:hAnsiTheme="minorEastAsia" w:cs="仿宋" w:hint="eastAsia"/>
                <w:sz w:val="20"/>
                <w:szCs w:val="20"/>
              </w:rPr>
              <w:t>、《建设工程质量管理条例》第五十六条</w:t>
            </w:r>
            <w:r w:rsidRPr="000B6413">
              <w:rPr>
                <w:rFonts w:asciiTheme="minorEastAsia" w:eastAsiaTheme="minorEastAsia" w:hAnsiTheme="minorEastAsia" w:cs="仿宋"/>
                <w:sz w:val="20"/>
                <w:szCs w:val="20"/>
              </w:rPr>
              <w:t xml:space="preserve"> </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5</w:t>
            </w:r>
            <w:r w:rsidRPr="000B6413">
              <w:rPr>
                <w:rFonts w:asciiTheme="minorEastAsia" w:eastAsiaTheme="minorEastAsia" w:hAnsiTheme="minorEastAsia" w:cs="仿宋" w:hint="eastAsia"/>
                <w:sz w:val="20"/>
                <w:szCs w:val="20"/>
              </w:rPr>
              <w:t>、《超限高层建筑工程抗震设防管理规定》</w:t>
            </w:r>
            <w:r w:rsidRPr="000B6413">
              <w:rPr>
                <w:rFonts w:asciiTheme="minorEastAsia" w:eastAsiaTheme="minorEastAsia" w:hAnsiTheme="minorEastAsia" w:cs="仿宋"/>
                <w:sz w:val="20"/>
                <w:szCs w:val="20"/>
              </w:rPr>
              <w:t>111</w:t>
            </w:r>
            <w:r w:rsidRPr="000B6413">
              <w:rPr>
                <w:rFonts w:asciiTheme="minorEastAsia" w:eastAsiaTheme="minorEastAsia" w:hAnsiTheme="minorEastAsia" w:cs="仿宋" w:hint="eastAsia"/>
                <w:sz w:val="20"/>
                <w:szCs w:val="20"/>
              </w:rPr>
              <w:t>号</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6</w:t>
            </w:r>
            <w:r w:rsidRPr="000B6413">
              <w:rPr>
                <w:rFonts w:asciiTheme="minorEastAsia" w:eastAsiaTheme="minorEastAsia" w:hAnsiTheme="minorEastAsia" w:cs="仿宋" w:hint="eastAsia"/>
                <w:sz w:val="20"/>
                <w:szCs w:val="20"/>
              </w:rPr>
              <w:t>、《四川省建设工程抗御地震灾害管理办法》</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施工图设计文件审查机构、勘察设计单位、建设单位</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房屋建筑和市政基础设施工程勘察文件质量、施工图设计文件质量以及抗震设防专项审查意见执行情况</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17</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对施工图审查机构的监督检查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《房屋建筑和市政基础设施工程施工图设计文件审查管理办法》第四条</w:t>
            </w:r>
          </w:p>
          <w:p w:rsidR="000B6413" w:rsidRPr="000B6413" w:rsidRDefault="000B6413" w:rsidP="000241A4">
            <w:pPr>
              <w:spacing w:line="280" w:lineRule="exact"/>
              <w:rPr>
                <w:rFonts w:asciiTheme="minorEastAsia" w:eastAsiaTheme="minorEastAsia" w:hAnsiTheme="minorEastAsia" w:cs="仿宋"/>
                <w:sz w:val="20"/>
                <w:szCs w:val="20"/>
              </w:rPr>
            </w:pP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施工图审查机构</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施工图审查质量</w:t>
            </w:r>
            <w:r w:rsidRPr="000B6413">
              <w:rPr>
                <w:rFonts w:asciiTheme="minorEastAsia" w:eastAsiaTheme="minorEastAsia" w:hAnsiTheme="minorEastAsia" w:cs="仿宋"/>
                <w:kern w:val="0"/>
                <w:sz w:val="20"/>
                <w:szCs w:val="20"/>
              </w:rPr>
              <w:t>:</w:t>
            </w:r>
            <w:r w:rsidRPr="000B6413">
              <w:rPr>
                <w:rFonts w:asciiTheme="minorEastAsia" w:eastAsiaTheme="minorEastAsia" w:hAnsiTheme="minorEastAsia" w:cs="仿宋" w:hint="eastAsia"/>
                <w:sz w:val="20"/>
                <w:szCs w:val="20"/>
              </w:rPr>
              <w:t>（一）是否符合规定的条件；（二）是否超出范围从事施工图审查；（三）是否使用不符合条件的审查人员；（四）是否按规定的内容进行审查；（五）是否按规定上报审查过程中发现的违法违规行为；（六）是否按规定填写审查意见告知书；（七）是否按规定在审查合格书和施工图上签字盖章；（八）是否建立健全审查机构内部管理制度；（九）审查人员是否按规定参加继续教育。</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18</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对民用建筑节能执行情况的监督检查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《民用建筑节能条例》第十三条、第十七条</w:t>
            </w:r>
            <w:r w:rsidRPr="000B6413">
              <w:rPr>
                <w:rFonts w:asciiTheme="minorEastAsia" w:eastAsiaTheme="minorEastAsia" w:hAnsiTheme="minorEastAsia" w:cs="仿宋"/>
                <w:sz w:val="20"/>
                <w:szCs w:val="20"/>
              </w:rPr>
              <w:t xml:space="preserve"> </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建设单位、施工单位、勘察设计单位、监理单位及有关参建单位</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抽查是否满足民用建筑节能标准</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19</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对勘察设计注册工程师执业资格的监督检查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《勘察设计注册工程师管理规定》第五条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注册结构工程师和其他专业勘察设计注册工程师</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检查勘察设计注册工程师在执业活动中是否存在以下行为：（一）以个人名义承接业务的；（二）涂改、出租、出借或者以形式非法转让注册证书或者执业印章的；（三）泄露执业中应当保守的秘密并造成严重后果的；（四）超出本专业规定范围或者聘用单位业务范围从事执业活动的；</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（五）弄虚作假提供执业活动成果的；（六）其它违反法律、法规、规章的行为。</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20</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对燃气经营、燃气使用安全状况的监督检查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《城镇燃气管理条例》第五条、第四十一条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燃气经营和燃气使用企业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kern w:val="0"/>
                <w:sz w:val="20"/>
                <w:szCs w:val="20"/>
              </w:rPr>
            </w:pP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21</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对中水设施的监督检查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《四川省城市排水管理条例》第四十一条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p>
        </w:tc>
        <w:tc>
          <w:tcPr>
            <w:tcW w:w="3260" w:type="dxa"/>
            <w:vAlign w:val="center"/>
          </w:tcPr>
          <w:p w:rsidR="000B6413" w:rsidRPr="000B6413" w:rsidRDefault="000B6413" w:rsidP="000241A4">
            <w:pPr>
              <w:spacing w:line="280" w:lineRule="exact"/>
              <w:rPr>
                <w:rFonts w:asciiTheme="minorEastAsia" w:eastAsiaTheme="minorEastAsia" w:hAnsiTheme="minorEastAsia" w:cs="仿宋"/>
                <w:kern w:val="0"/>
                <w:sz w:val="20"/>
                <w:szCs w:val="20"/>
              </w:rPr>
            </w:pPr>
            <w:r w:rsidRPr="000B6413">
              <w:rPr>
                <w:rFonts w:asciiTheme="minorEastAsia" w:eastAsiaTheme="minorEastAsia" w:hAnsiTheme="minorEastAsia" w:cs="仿宋" w:hint="eastAsia"/>
                <w:kern w:val="0"/>
                <w:sz w:val="20"/>
                <w:szCs w:val="20"/>
              </w:rPr>
              <w:t>中水回用设施建设及运行管理情况</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22</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对工程造价咨询企业的监督检查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《工程造价咨询企业管理办法》第二十七条、第二十八条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工程造价咨询企业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对企业现有资质条件是否满足标准和市场行为进行检查。</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23</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对注册造价工程师注册、执业和继续教育实施监督检查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《注册造价工程师管理办法》第二十三条、第二十五条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注册造价工程师</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抽查注册造价工程师注册、执业和继续教育等情况。</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24</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对房地产经纪机构和房地产经纪人员的监督检查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《房地产经纪管理办法》第五条、第二十八条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房地产经纪机构和房地产经纪人员</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房地产经纪人员在岗情况，房地产经纪服务合同签订情况，服务项目、服务内容、收费标准公示情况，提供代办贷款、代办房地产登记等服务情况。</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25</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对房地产估价机构及注册房地产估价</w:t>
            </w:r>
            <w:r w:rsidRPr="000B6413">
              <w:rPr>
                <w:rFonts w:asciiTheme="minorEastAsia" w:eastAsiaTheme="minorEastAsia" w:hAnsiTheme="minorEastAsia" w:cs="仿宋" w:hint="eastAsia"/>
                <w:sz w:val="20"/>
                <w:szCs w:val="20"/>
              </w:rPr>
              <w:lastRenderedPageBreak/>
              <w:t>师的监督检查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lastRenderedPageBreak/>
              <w:t>1.</w:t>
            </w:r>
            <w:r w:rsidRPr="000B6413">
              <w:rPr>
                <w:rFonts w:asciiTheme="minorEastAsia" w:eastAsiaTheme="minorEastAsia" w:hAnsiTheme="minorEastAsia" w:cs="仿宋" w:hint="eastAsia"/>
                <w:sz w:val="20"/>
                <w:szCs w:val="20"/>
              </w:rPr>
              <w:t>《房地产估价机构管理办法》第八条、第三十七</w:t>
            </w:r>
            <w:r w:rsidRPr="000B6413">
              <w:rPr>
                <w:rFonts w:asciiTheme="minorEastAsia" w:eastAsiaTheme="minorEastAsia" w:hAnsiTheme="minorEastAsia" w:cs="仿宋" w:hint="eastAsia"/>
                <w:sz w:val="20"/>
                <w:szCs w:val="20"/>
              </w:rPr>
              <w:lastRenderedPageBreak/>
              <w:t>条</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2.</w:t>
            </w:r>
            <w:r w:rsidRPr="000B6413">
              <w:rPr>
                <w:rFonts w:asciiTheme="minorEastAsia" w:eastAsiaTheme="minorEastAsia" w:hAnsiTheme="minorEastAsia" w:cs="仿宋" w:hint="eastAsia"/>
                <w:sz w:val="20"/>
                <w:szCs w:val="20"/>
              </w:rPr>
              <w:t>《注册房地产估价师管理办法》第二十七条</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sz w:val="20"/>
                <w:szCs w:val="20"/>
              </w:rPr>
              <w:br/>
              <w:t>3.</w:t>
            </w:r>
            <w:r w:rsidRPr="000B6413">
              <w:rPr>
                <w:rFonts w:asciiTheme="minorEastAsia" w:eastAsiaTheme="minorEastAsia" w:hAnsiTheme="minorEastAsia" w:cs="仿宋" w:hint="eastAsia"/>
                <w:sz w:val="20"/>
                <w:szCs w:val="20"/>
              </w:rPr>
              <w:t>《住房城乡建设部关于贯彻落实资产评估法规范房地产估价行业管理有关问题的通知》（建房〔</w:t>
            </w:r>
            <w:r w:rsidRPr="000B6413">
              <w:rPr>
                <w:rFonts w:asciiTheme="minorEastAsia" w:eastAsiaTheme="minorEastAsia" w:hAnsiTheme="minorEastAsia" w:cs="仿宋"/>
                <w:sz w:val="20"/>
                <w:szCs w:val="20"/>
              </w:rPr>
              <w:t>2016</w:t>
            </w:r>
            <w:r w:rsidRPr="000B6413">
              <w:rPr>
                <w:rFonts w:asciiTheme="minorEastAsia" w:eastAsiaTheme="minorEastAsia" w:hAnsiTheme="minorEastAsia" w:cs="仿宋" w:hint="eastAsia"/>
                <w:sz w:val="20"/>
                <w:szCs w:val="20"/>
              </w:rPr>
              <w:t>〕</w:t>
            </w:r>
            <w:r w:rsidRPr="000B6413">
              <w:rPr>
                <w:rFonts w:asciiTheme="minorEastAsia" w:eastAsiaTheme="minorEastAsia" w:hAnsiTheme="minorEastAsia" w:cs="仿宋"/>
                <w:sz w:val="20"/>
                <w:szCs w:val="20"/>
              </w:rPr>
              <w:t>275</w:t>
            </w:r>
            <w:r w:rsidRPr="000B6413">
              <w:rPr>
                <w:rFonts w:asciiTheme="minorEastAsia" w:eastAsiaTheme="minorEastAsia" w:hAnsiTheme="minorEastAsia" w:cs="仿宋" w:hint="eastAsia"/>
                <w:sz w:val="20"/>
                <w:szCs w:val="20"/>
              </w:rPr>
              <w:t>号）第四条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房地产估价机构及注册房地</w:t>
            </w:r>
            <w:r w:rsidRPr="000B6413">
              <w:rPr>
                <w:rFonts w:asciiTheme="minorEastAsia" w:eastAsiaTheme="minorEastAsia" w:hAnsiTheme="minorEastAsia" w:cs="仿宋" w:hint="eastAsia"/>
                <w:sz w:val="20"/>
                <w:szCs w:val="20"/>
              </w:rPr>
              <w:lastRenderedPageBreak/>
              <w:t>产估价师</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（一）企业固定经营服务场所情况、内部管理制度情况、专职注册房地</w:t>
            </w:r>
            <w:r w:rsidRPr="000B6413">
              <w:rPr>
                <w:rFonts w:asciiTheme="minorEastAsia" w:eastAsiaTheme="minorEastAsia" w:hAnsiTheme="minorEastAsia" w:cs="仿宋" w:hint="eastAsia"/>
                <w:sz w:val="20"/>
                <w:szCs w:val="20"/>
              </w:rPr>
              <w:lastRenderedPageBreak/>
              <w:t>产估价师人员到岗及从业情况、房地产估价报告完成质量、档案管理情况等。</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（二）注册房地产估价师及其聘用单位是否按规定向注册机关提供真实、准确、完整的注册房地产估价师信用档案信息；注册房地产估价师是否到岗、是否参加继续教育。</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lastRenderedPageBreak/>
              <w:t>26</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对房地产开发企业是否具备相应经营开发能力的监督检查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《房地产开发经营管理条例》第三十四条</w:t>
            </w:r>
            <w:r w:rsidRPr="000B6413">
              <w:rPr>
                <w:rFonts w:asciiTheme="minorEastAsia" w:eastAsiaTheme="minorEastAsia" w:hAnsiTheme="minorEastAsia" w:cs="仿宋"/>
                <w:sz w:val="20"/>
                <w:szCs w:val="20"/>
              </w:rPr>
              <w:br/>
              <w:t>2.</w:t>
            </w:r>
            <w:r w:rsidRPr="000B6413">
              <w:rPr>
                <w:rFonts w:asciiTheme="minorEastAsia" w:eastAsiaTheme="minorEastAsia" w:hAnsiTheme="minorEastAsia" w:cs="仿宋" w:hint="eastAsia"/>
                <w:sz w:val="20"/>
                <w:szCs w:val="20"/>
              </w:rPr>
              <w:t>《房地产开发企业资质管理规定》第二十一条、第二十四条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房地产开发企业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房地产开发企业的经营活动是否符合房地产开发资质管理规定。</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27</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对物业服务企业的监督检查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1.</w:t>
            </w:r>
            <w:r w:rsidRPr="000B6413">
              <w:rPr>
                <w:rFonts w:asciiTheme="minorEastAsia" w:eastAsiaTheme="minorEastAsia" w:hAnsiTheme="minorEastAsia" w:cs="仿宋" w:hint="eastAsia"/>
                <w:sz w:val="20"/>
                <w:szCs w:val="20"/>
              </w:rPr>
              <w:t>《物业管理条例》第五条、</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第四十二条</w:t>
            </w:r>
          </w:p>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sz w:val="20"/>
                <w:szCs w:val="20"/>
              </w:rPr>
              <w:t>2.</w:t>
            </w:r>
            <w:r w:rsidRPr="000B6413">
              <w:rPr>
                <w:rFonts w:asciiTheme="minorEastAsia" w:eastAsiaTheme="minorEastAsia" w:hAnsiTheme="minorEastAsia" w:cs="仿宋" w:hint="eastAsia"/>
                <w:sz w:val="20"/>
                <w:szCs w:val="20"/>
              </w:rPr>
              <w:t>《住房城乡建设部办公厅关于做好取消物业服务企业资质核定相关工作的通知》（</w:t>
            </w:r>
            <w:proofErr w:type="gramStart"/>
            <w:r w:rsidRPr="000B6413">
              <w:rPr>
                <w:rFonts w:asciiTheme="minorEastAsia" w:eastAsiaTheme="minorEastAsia" w:hAnsiTheme="minorEastAsia" w:cs="仿宋" w:hint="eastAsia"/>
                <w:sz w:val="20"/>
                <w:szCs w:val="20"/>
              </w:rPr>
              <w:t>建办房</w:t>
            </w:r>
            <w:proofErr w:type="gramEnd"/>
            <w:r w:rsidRPr="000B6413">
              <w:rPr>
                <w:rFonts w:asciiTheme="minorEastAsia" w:eastAsiaTheme="minorEastAsia" w:hAnsiTheme="minorEastAsia" w:cs="仿宋"/>
                <w:sz w:val="20"/>
                <w:szCs w:val="20"/>
              </w:rPr>
              <w:t>[2017]75</w:t>
            </w:r>
            <w:r w:rsidRPr="000B6413">
              <w:rPr>
                <w:rFonts w:asciiTheme="minorEastAsia" w:eastAsiaTheme="minorEastAsia" w:hAnsiTheme="minorEastAsia" w:cs="仿宋" w:hint="eastAsia"/>
                <w:sz w:val="20"/>
                <w:szCs w:val="20"/>
              </w:rPr>
              <w:t>号</w:t>
            </w:r>
            <w:r w:rsidRPr="000B6413">
              <w:rPr>
                <w:rFonts w:asciiTheme="minorEastAsia" w:eastAsiaTheme="minorEastAsia" w:hAnsiTheme="minorEastAsia" w:cs="仿宋"/>
                <w:sz w:val="20"/>
                <w:szCs w:val="20"/>
              </w:rPr>
              <w:t xml:space="preserve"> </w:t>
            </w:r>
            <w:r w:rsidRPr="000B6413">
              <w:rPr>
                <w:rFonts w:asciiTheme="minorEastAsia" w:eastAsiaTheme="minorEastAsia" w:hAnsiTheme="minorEastAsia" w:cs="仿宋" w:hint="eastAsia"/>
                <w:sz w:val="20"/>
                <w:szCs w:val="20"/>
              </w:rPr>
              <w:t>）第六条、第七条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物业服务</w:t>
            </w:r>
          </w:p>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一）是否存在将一个物业管理区域内的全部物业管理业务一并委托给他人；（二）是否挪用专项维修资金；是否擅自改变物业管理用房用途；（三）是否擅自改变物业管理区域内按照规划建设的公共建筑和共用设施用途；（四）是否擅自占用、挖掘物业管理区域内道路、场地，损害业主共同利益；（五）是否擅自利用物业共用部位、共用设施设备进行经营；（六）物业服务合同终止时，是否按照规定移交物业管理用房和有关资料；（七）是否存在与物业管理招标人或者其他物业管理投标人相互串通，以不正当手段谋取中标。</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28</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对预拌混凝土、预拌砂浆生产企业的监督检查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《四川省散装水泥管理条例》第十二条、第十三条、第二十条、第二十一条、第二十二条、第二十五条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预拌混凝土、预拌砂浆生产企业</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（一）是否符合散装水泥发展应用专项规划，是否取得专业承包资质或备案证书；（二）质量、安全、环保等方面是否达标。</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r w:rsidR="000B6413" w:rsidRPr="000B6413" w:rsidTr="000241A4">
        <w:tc>
          <w:tcPr>
            <w:tcW w:w="567"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29</w:t>
            </w:r>
          </w:p>
        </w:tc>
        <w:tc>
          <w:tcPr>
            <w:tcW w:w="1986"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散装水泥行政执法检查</w:t>
            </w:r>
          </w:p>
        </w:tc>
        <w:tc>
          <w:tcPr>
            <w:tcW w:w="2409"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《四川省散装水泥管理条例》第十五条、第十七条、第二十三条</w:t>
            </w:r>
          </w:p>
        </w:tc>
        <w:tc>
          <w:tcPr>
            <w:tcW w:w="1418"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建设工程项目</w:t>
            </w:r>
          </w:p>
        </w:tc>
        <w:tc>
          <w:tcPr>
            <w:tcW w:w="3260" w:type="dxa"/>
            <w:vAlign w:val="center"/>
          </w:tcPr>
          <w:p w:rsidR="000B6413" w:rsidRPr="000B6413" w:rsidRDefault="000B6413" w:rsidP="000241A4">
            <w:pPr>
              <w:spacing w:line="280" w:lineRule="exact"/>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是否存在违法使用袋装水泥、现场搅拌混凝土和砂浆、设置移动式搅拌站的行为。</w:t>
            </w:r>
          </w:p>
        </w:tc>
        <w:tc>
          <w:tcPr>
            <w:tcW w:w="851" w:type="dxa"/>
            <w:vAlign w:val="center"/>
          </w:tcPr>
          <w:p w:rsidR="000B6413" w:rsidRPr="000B6413" w:rsidRDefault="000B6413" w:rsidP="000241A4">
            <w:pPr>
              <w:spacing w:line="280" w:lineRule="exact"/>
              <w:jc w:val="center"/>
              <w:rPr>
                <w:rFonts w:asciiTheme="minorEastAsia" w:eastAsiaTheme="minorEastAsia" w:hAnsiTheme="minorEastAsia" w:cs="仿宋"/>
                <w:sz w:val="20"/>
                <w:szCs w:val="20"/>
              </w:rPr>
            </w:pPr>
            <w:r w:rsidRPr="000B6413">
              <w:rPr>
                <w:rFonts w:asciiTheme="minorEastAsia" w:eastAsiaTheme="minorEastAsia" w:hAnsiTheme="minorEastAsia" w:cs="仿宋" w:hint="eastAsia"/>
                <w:sz w:val="20"/>
                <w:szCs w:val="20"/>
              </w:rPr>
              <w:t>随机</w:t>
            </w:r>
          </w:p>
        </w:tc>
      </w:tr>
    </w:tbl>
    <w:p w:rsidR="005F4FBF" w:rsidRDefault="003838CF" w:rsidP="00643D59">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（二）2020年双随机抽查计划</w:t>
      </w:r>
    </w:p>
    <w:tbl>
      <w:tblPr>
        <w:tblStyle w:val="a6"/>
        <w:tblW w:w="10065" w:type="dxa"/>
        <w:tblInd w:w="-885" w:type="dxa"/>
        <w:tblLayout w:type="fixed"/>
        <w:tblLook w:val="04A0"/>
      </w:tblPr>
      <w:tblGrid>
        <w:gridCol w:w="567"/>
        <w:gridCol w:w="1986"/>
        <w:gridCol w:w="1275"/>
        <w:gridCol w:w="3544"/>
        <w:gridCol w:w="1418"/>
        <w:gridCol w:w="1275"/>
      </w:tblGrid>
      <w:tr w:rsidR="00643D59" w:rsidRPr="000B6413" w:rsidTr="000B6413">
        <w:trPr>
          <w:trHeight w:val="720"/>
          <w:tblHeader/>
        </w:trPr>
        <w:tc>
          <w:tcPr>
            <w:tcW w:w="567" w:type="dxa"/>
            <w:vAlign w:val="center"/>
          </w:tcPr>
          <w:p w:rsidR="00643D59" w:rsidRPr="000B6413" w:rsidRDefault="00643D59" w:rsidP="00643D59">
            <w:pPr>
              <w:spacing w:line="240" w:lineRule="exact"/>
              <w:jc w:val="center"/>
              <w:rPr>
                <w:rFonts w:asciiTheme="minorEastAsia" w:eastAsiaTheme="minorEastAsia" w:hAnsiTheme="minorEastAsia"/>
                <w:b/>
                <w:szCs w:val="20"/>
              </w:rPr>
            </w:pPr>
            <w:r w:rsidRPr="000B6413">
              <w:rPr>
                <w:rFonts w:asciiTheme="minorEastAsia" w:eastAsiaTheme="minorEastAsia" w:hAnsiTheme="minorEastAsia" w:hint="eastAsia"/>
                <w:b/>
                <w:szCs w:val="20"/>
              </w:rPr>
              <w:t>序号</w:t>
            </w:r>
          </w:p>
        </w:tc>
        <w:tc>
          <w:tcPr>
            <w:tcW w:w="1986" w:type="dxa"/>
            <w:vAlign w:val="center"/>
          </w:tcPr>
          <w:p w:rsidR="00643D59" w:rsidRPr="000B6413" w:rsidRDefault="00643D59" w:rsidP="00643D59">
            <w:pPr>
              <w:spacing w:line="240" w:lineRule="exact"/>
              <w:jc w:val="center"/>
              <w:rPr>
                <w:rFonts w:asciiTheme="minorEastAsia" w:eastAsiaTheme="minorEastAsia" w:hAnsiTheme="minorEastAsia"/>
                <w:b/>
                <w:szCs w:val="20"/>
              </w:rPr>
            </w:pPr>
            <w:r w:rsidRPr="000B6413">
              <w:rPr>
                <w:rFonts w:asciiTheme="minorEastAsia" w:eastAsiaTheme="minorEastAsia" w:hAnsiTheme="minorEastAsia" w:hint="eastAsia"/>
                <w:b/>
                <w:szCs w:val="20"/>
              </w:rPr>
              <w:t>监管计划名称</w:t>
            </w:r>
          </w:p>
        </w:tc>
        <w:tc>
          <w:tcPr>
            <w:tcW w:w="1275" w:type="dxa"/>
            <w:vAlign w:val="center"/>
          </w:tcPr>
          <w:p w:rsidR="00643D59" w:rsidRPr="000B6413" w:rsidRDefault="00643D59" w:rsidP="00643D59">
            <w:pPr>
              <w:spacing w:line="240" w:lineRule="exact"/>
              <w:jc w:val="center"/>
              <w:rPr>
                <w:rFonts w:asciiTheme="minorEastAsia" w:eastAsiaTheme="minorEastAsia" w:hAnsiTheme="minorEastAsia"/>
                <w:b/>
                <w:szCs w:val="20"/>
              </w:rPr>
            </w:pPr>
            <w:r w:rsidRPr="000B6413">
              <w:rPr>
                <w:rFonts w:asciiTheme="minorEastAsia" w:eastAsiaTheme="minorEastAsia" w:hAnsiTheme="minorEastAsia" w:hint="eastAsia"/>
                <w:b/>
                <w:szCs w:val="20"/>
              </w:rPr>
              <w:t>监管对象</w:t>
            </w:r>
          </w:p>
        </w:tc>
        <w:tc>
          <w:tcPr>
            <w:tcW w:w="3544" w:type="dxa"/>
            <w:tcBorders>
              <w:right w:val="single" w:sz="4" w:space="0" w:color="auto"/>
            </w:tcBorders>
            <w:vAlign w:val="center"/>
          </w:tcPr>
          <w:p w:rsidR="00643D59" w:rsidRPr="000B6413" w:rsidRDefault="00643D59" w:rsidP="00643D59">
            <w:pPr>
              <w:spacing w:line="240" w:lineRule="exact"/>
              <w:jc w:val="center"/>
              <w:rPr>
                <w:rFonts w:asciiTheme="minorEastAsia" w:eastAsiaTheme="minorEastAsia" w:hAnsiTheme="minorEastAsia"/>
                <w:b/>
                <w:szCs w:val="20"/>
              </w:rPr>
            </w:pPr>
            <w:r w:rsidRPr="000B6413">
              <w:rPr>
                <w:rFonts w:asciiTheme="minorEastAsia" w:eastAsiaTheme="minorEastAsia" w:hAnsiTheme="minorEastAsia" w:hint="eastAsia"/>
                <w:b/>
                <w:szCs w:val="20"/>
              </w:rPr>
              <w:t>监管事项</w:t>
            </w:r>
          </w:p>
        </w:tc>
        <w:tc>
          <w:tcPr>
            <w:tcW w:w="1418" w:type="dxa"/>
            <w:vAlign w:val="center"/>
          </w:tcPr>
          <w:p w:rsidR="00643D59" w:rsidRPr="000B6413" w:rsidRDefault="00643D59" w:rsidP="00643D59">
            <w:pPr>
              <w:spacing w:line="240" w:lineRule="exact"/>
              <w:jc w:val="center"/>
              <w:rPr>
                <w:rFonts w:asciiTheme="minorEastAsia" w:eastAsiaTheme="minorEastAsia" w:hAnsiTheme="minorEastAsia"/>
                <w:b/>
                <w:szCs w:val="20"/>
              </w:rPr>
            </w:pPr>
            <w:r w:rsidRPr="000B6413">
              <w:rPr>
                <w:rFonts w:asciiTheme="minorEastAsia" w:eastAsiaTheme="minorEastAsia" w:hAnsiTheme="minorEastAsia" w:hint="eastAsia"/>
                <w:b/>
                <w:szCs w:val="20"/>
              </w:rPr>
              <w:t>检查时间</w:t>
            </w:r>
          </w:p>
        </w:tc>
        <w:tc>
          <w:tcPr>
            <w:tcW w:w="1275" w:type="dxa"/>
          </w:tcPr>
          <w:p w:rsidR="00643D59" w:rsidRPr="000B6413" w:rsidRDefault="00643D59" w:rsidP="000B6413">
            <w:pPr>
              <w:spacing w:line="240" w:lineRule="exact"/>
              <w:jc w:val="center"/>
              <w:rPr>
                <w:rFonts w:asciiTheme="minorEastAsia" w:eastAsiaTheme="minorEastAsia" w:hAnsiTheme="minorEastAsia"/>
                <w:b/>
                <w:szCs w:val="20"/>
              </w:rPr>
            </w:pPr>
            <w:r w:rsidRPr="000B6413">
              <w:rPr>
                <w:rFonts w:asciiTheme="minorEastAsia" w:eastAsiaTheme="minorEastAsia" w:hAnsiTheme="minorEastAsia" w:hint="eastAsia"/>
                <w:b/>
                <w:szCs w:val="20"/>
              </w:rPr>
              <w:t>是否列入部门联合双随机检查</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建设工程质量、安全、扬尘防治监督检查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市本级受监工地</w:t>
            </w:r>
          </w:p>
        </w:tc>
        <w:tc>
          <w:tcPr>
            <w:tcW w:w="3544" w:type="dxa"/>
            <w:tcBorders>
              <w:right w:val="single" w:sz="4" w:space="0" w:color="auto"/>
            </w:tcBorders>
            <w:vAlign w:val="center"/>
          </w:tcPr>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1.建筑施工企业取得安全生产许可证后安全生产条件的监督检查。</w:t>
            </w:r>
          </w:p>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2.对建设工程安全生产的监督检查。</w:t>
            </w:r>
          </w:p>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3.对实施工程建设强制性标准的监督检查。</w:t>
            </w:r>
          </w:p>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4.对建设工程扬尘防治的监督检查。</w:t>
            </w:r>
          </w:p>
          <w:p w:rsidR="00643D59" w:rsidRPr="000B6413" w:rsidRDefault="00643D59" w:rsidP="00643D59">
            <w:pPr>
              <w:widowControl/>
              <w:spacing w:line="240" w:lineRule="exact"/>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lastRenderedPageBreak/>
              <w:t>5.对建设工程质量的监督检查。</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lastRenderedPageBreak/>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jc w:val="center"/>
              <w:rPr>
                <w:rFonts w:asciiTheme="minorEastAsia" w:eastAsiaTheme="minorEastAsia" w:hAnsiTheme="minorEastAsia"/>
                <w:szCs w:val="20"/>
              </w:rPr>
            </w:pPr>
            <w:r w:rsidRPr="000B6413">
              <w:rPr>
                <w:rFonts w:asciiTheme="minorEastAsia" w:eastAsiaTheme="minorEastAsia" w:hAnsiTheme="minorEastAsia" w:hint="eastAsia"/>
                <w:szCs w:val="20"/>
              </w:rPr>
              <w:t>工程监理企业监督检查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在广执业监理企业</w:t>
            </w:r>
          </w:p>
        </w:tc>
        <w:tc>
          <w:tcPr>
            <w:tcW w:w="3544" w:type="dxa"/>
            <w:tcBorders>
              <w:right w:val="single" w:sz="4" w:space="0" w:color="auto"/>
            </w:tcBorders>
            <w:vAlign w:val="center"/>
          </w:tcPr>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1.对企业资质的监督检查。</w:t>
            </w:r>
          </w:p>
          <w:p w:rsidR="00643D59" w:rsidRPr="000B6413" w:rsidRDefault="00643D59" w:rsidP="00643D59">
            <w:pPr>
              <w:widowControl/>
              <w:spacing w:line="240" w:lineRule="exact"/>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2.对工程监理活动的监督检查。</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对勘察设计企业的监督检查</w:t>
            </w:r>
          </w:p>
        </w:tc>
        <w:tc>
          <w:tcPr>
            <w:tcW w:w="1275" w:type="dxa"/>
            <w:vAlign w:val="center"/>
          </w:tcPr>
          <w:p w:rsidR="00643D59" w:rsidRPr="000B6413" w:rsidRDefault="00643D59" w:rsidP="00643D59">
            <w:pPr>
              <w:spacing w:line="400" w:lineRule="exact"/>
              <w:jc w:val="center"/>
              <w:rPr>
                <w:rFonts w:asciiTheme="minorEastAsia" w:eastAsiaTheme="minorEastAsia" w:hAnsiTheme="minorEastAsia"/>
                <w:szCs w:val="20"/>
              </w:rPr>
            </w:pPr>
            <w:r w:rsidRPr="000B6413">
              <w:rPr>
                <w:rFonts w:asciiTheme="minorEastAsia" w:eastAsiaTheme="minorEastAsia" w:hAnsiTheme="minorEastAsia" w:hint="eastAsia"/>
                <w:szCs w:val="20"/>
              </w:rPr>
              <w:t>勘察企业</w:t>
            </w:r>
          </w:p>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设计企业</w:t>
            </w:r>
          </w:p>
        </w:tc>
        <w:tc>
          <w:tcPr>
            <w:tcW w:w="3544" w:type="dxa"/>
            <w:tcBorders>
              <w:right w:val="single" w:sz="4" w:space="0" w:color="auto"/>
            </w:tcBorders>
            <w:vAlign w:val="center"/>
          </w:tcPr>
          <w:p w:rsidR="00643D59" w:rsidRPr="000B6413" w:rsidRDefault="00643D59" w:rsidP="00643D59">
            <w:pPr>
              <w:widowControl/>
              <w:spacing w:line="240" w:lineRule="exact"/>
              <w:jc w:val="left"/>
              <w:rPr>
                <w:rFonts w:asciiTheme="minorEastAsia" w:eastAsiaTheme="minorEastAsia" w:hAnsiTheme="minorEastAsia"/>
                <w:szCs w:val="20"/>
              </w:rPr>
            </w:pPr>
            <w:r w:rsidRPr="000B6413">
              <w:rPr>
                <w:rFonts w:asciiTheme="minorEastAsia" w:eastAsiaTheme="minorEastAsia" w:hAnsiTheme="minorEastAsia" w:cstheme="minorEastAsia" w:hint="eastAsia"/>
                <w:szCs w:val="20"/>
              </w:rPr>
              <w:t>1.</w:t>
            </w:r>
            <w:r w:rsidRPr="000B6413">
              <w:rPr>
                <w:rFonts w:asciiTheme="minorEastAsia" w:eastAsiaTheme="minorEastAsia" w:hAnsiTheme="minorEastAsia" w:hint="eastAsia"/>
                <w:szCs w:val="20"/>
              </w:rPr>
              <w:t>勘察设计企业资质及勘察设计活动</w:t>
            </w:r>
          </w:p>
          <w:p w:rsidR="00643D59" w:rsidRPr="000B6413" w:rsidRDefault="00643D59" w:rsidP="00643D59">
            <w:pPr>
              <w:widowControl/>
              <w:spacing w:line="240" w:lineRule="exact"/>
              <w:jc w:val="left"/>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2.房屋建筑和市政基础设施工程勘察设计质量</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对施工图审查机构的监督检查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在广执业的图审机构</w:t>
            </w:r>
          </w:p>
        </w:tc>
        <w:tc>
          <w:tcPr>
            <w:tcW w:w="3544" w:type="dxa"/>
            <w:tcBorders>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施工图审查机构审查项目的质量</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民用建筑节能执行情况的检查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在建建筑工地</w:t>
            </w:r>
          </w:p>
        </w:tc>
        <w:tc>
          <w:tcPr>
            <w:tcW w:w="3544" w:type="dxa"/>
            <w:tcBorders>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建筑节能执行情况和质量</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燃气监督检查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县、区燃气经营企业</w:t>
            </w:r>
          </w:p>
        </w:tc>
        <w:tc>
          <w:tcPr>
            <w:tcW w:w="3544" w:type="dxa"/>
            <w:tcBorders>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hint="eastAsia"/>
                <w:szCs w:val="20"/>
              </w:rPr>
              <w:t>对燃气经营企业安全生产进行监督检查</w:t>
            </w:r>
          </w:p>
        </w:tc>
        <w:tc>
          <w:tcPr>
            <w:tcW w:w="1418" w:type="dxa"/>
            <w:tcBorders>
              <w:left w:val="single" w:sz="4" w:space="0" w:color="auto"/>
              <w:right w:val="single" w:sz="4" w:space="0" w:color="auto"/>
            </w:tcBorders>
            <w:vAlign w:val="center"/>
          </w:tcPr>
          <w:p w:rsidR="00643D59" w:rsidRPr="000B6413" w:rsidRDefault="00643D59" w:rsidP="00643D59">
            <w:pPr>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房地产估价机构监督检查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房地产估价机构及人员</w:t>
            </w:r>
          </w:p>
        </w:tc>
        <w:tc>
          <w:tcPr>
            <w:tcW w:w="3544" w:type="dxa"/>
            <w:tcBorders>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对房地产估价机构和分支机构的设立、估价业务及执行房地产估价规范和标准的情况实施监督检查。</w:t>
            </w:r>
          </w:p>
        </w:tc>
        <w:tc>
          <w:tcPr>
            <w:tcW w:w="1418" w:type="dxa"/>
            <w:tcBorders>
              <w:left w:val="single" w:sz="4" w:space="0" w:color="auto"/>
              <w:right w:val="single" w:sz="4" w:space="0" w:color="auto"/>
            </w:tcBorders>
            <w:vAlign w:val="center"/>
          </w:tcPr>
          <w:p w:rsidR="00643D59" w:rsidRPr="000B6413" w:rsidRDefault="00643D59" w:rsidP="00643D59">
            <w:pPr>
              <w:widowControl/>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84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对建筑业企业资质及房屋建筑和市政基础设施工程领域施工活动的监督检查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建筑业企业</w:t>
            </w:r>
          </w:p>
        </w:tc>
        <w:tc>
          <w:tcPr>
            <w:tcW w:w="3544" w:type="dxa"/>
            <w:tcBorders>
              <w:right w:val="single" w:sz="4" w:space="0" w:color="auto"/>
            </w:tcBorders>
            <w:vAlign w:val="center"/>
          </w:tcPr>
          <w:p w:rsidR="00643D59" w:rsidRPr="000B6413" w:rsidRDefault="00643D59" w:rsidP="00643D59">
            <w:pPr>
              <w:widowControl/>
              <w:spacing w:line="240" w:lineRule="exact"/>
              <w:jc w:val="left"/>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建筑业企业资质情况，是否保持资质标准要求的条件等；2.企业管理情况，内部管理制度完善情况，统计数据上报情况等；3.企业市场行为，检查企业根治欠薪制度落实情况、项目现场管理人员到岗履职情况、建造师执业资格等。</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对预拌混凝土、预拌砂浆生产企业的监督检查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预拌混凝土、预拌砂浆生产企业</w:t>
            </w:r>
          </w:p>
        </w:tc>
        <w:tc>
          <w:tcPr>
            <w:tcW w:w="3544" w:type="dxa"/>
            <w:tcBorders>
              <w:right w:val="single" w:sz="4" w:space="0" w:color="auto"/>
            </w:tcBorders>
            <w:vAlign w:val="center"/>
          </w:tcPr>
          <w:p w:rsidR="00643D59" w:rsidRPr="000B6413" w:rsidRDefault="00643D59" w:rsidP="00643D59">
            <w:pPr>
              <w:widowControl/>
              <w:spacing w:line="240" w:lineRule="exact"/>
              <w:jc w:val="left"/>
              <w:rPr>
                <w:rFonts w:asciiTheme="minorEastAsia" w:eastAsiaTheme="minorEastAsia" w:hAnsiTheme="minorEastAsia" w:cstheme="minorEastAsia"/>
                <w:szCs w:val="20"/>
              </w:rPr>
            </w:pPr>
            <w:r w:rsidRPr="000B6413">
              <w:rPr>
                <w:rFonts w:asciiTheme="minorEastAsia" w:eastAsiaTheme="minorEastAsia" w:hAnsiTheme="minorEastAsia" w:cs="仿宋" w:hint="eastAsia"/>
                <w:szCs w:val="20"/>
              </w:rPr>
              <w:t>（一）是否取得专业承包资质或备案证书；（二）质量、安全、环保等方面是否达标。</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rPr>
          <w:trHeight w:val="617"/>
        </w:trPr>
        <w:tc>
          <w:tcPr>
            <w:tcW w:w="567" w:type="dxa"/>
            <w:vAlign w:val="center"/>
          </w:tcPr>
          <w:p w:rsidR="00643D59" w:rsidRPr="000B6413" w:rsidRDefault="00643D59" w:rsidP="00643D59">
            <w:pPr>
              <w:numPr>
                <w:ilvl w:val="0"/>
                <w:numId w:val="3"/>
              </w:numPr>
              <w:spacing w:line="240" w:lineRule="exact"/>
              <w:jc w:val="center"/>
              <w:rPr>
                <w:rFonts w:asciiTheme="minorEastAsia" w:eastAsiaTheme="minorEastAsia" w:hAnsiTheme="minorEastAsia"/>
                <w:szCs w:val="20"/>
              </w:rPr>
            </w:pPr>
          </w:p>
        </w:tc>
        <w:tc>
          <w:tcPr>
            <w:tcW w:w="1986"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散装水泥行政执法检查</w:t>
            </w:r>
          </w:p>
        </w:tc>
        <w:tc>
          <w:tcPr>
            <w:tcW w:w="1275" w:type="dxa"/>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市本级管辖的建设工程项目</w:t>
            </w:r>
          </w:p>
        </w:tc>
        <w:tc>
          <w:tcPr>
            <w:tcW w:w="3544" w:type="dxa"/>
            <w:tcBorders>
              <w:right w:val="single" w:sz="4" w:space="0" w:color="auto"/>
            </w:tcBorders>
            <w:vAlign w:val="center"/>
          </w:tcPr>
          <w:p w:rsidR="00643D59" w:rsidRPr="000B6413" w:rsidRDefault="00643D59" w:rsidP="00643D59">
            <w:pPr>
              <w:widowControl/>
              <w:spacing w:line="240" w:lineRule="exact"/>
              <w:jc w:val="left"/>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是否存在违法使用袋装水泥、现场搅拌混凝土和砂浆、设置移动式搅拌站的行为。</w:t>
            </w:r>
          </w:p>
        </w:tc>
        <w:tc>
          <w:tcPr>
            <w:tcW w:w="1418"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11月10日前</w:t>
            </w:r>
          </w:p>
        </w:tc>
        <w:tc>
          <w:tcPr>
            <w:tcW w:w="1275" w:type="dxa"/>
            <w:tcBorders>
              <w:left w:val="single" w:sz="4" w:space="0" w:color="auto"/>
              <w:right w:val="single" w:sz="4" w:space="0" w:color="auto"/>
            </w:tcBorders>
            <w:vAlign w:val="center"/>
          </w:tcPr>
          <w:p w:rsidR="00643D59" w:rsidRPr="000B6413" w:rsidRDefault="00643D59" w:rsidP="00643D59">
            <w:pPr>
              <w:widowControl/>
              <w:spacing w:line="240" w:lineRule="exact"/>
              <w:jc w:val="center"/>
              <w:rPr>
                <w:rFonts w:asciiTheme="minorEastAsia" w:eastAsiaTheme="minorEastAsia" w:hAnsiTheme="minorEastAsia" w:cstheme="minorEastAsia"/>
                <w:szCs w:val="20"/>
              </w:rPr>
            </w:pPr>
            <w:r w:rsidRPr="000B6413">
              <w:rPr>
                <w:rFonts w:asciiTheme="minorEastAsia" w:eastAsiaTheme="minorEastAsia" w:hAnsiTheme="minorEastAsia" w:cstheme="minorEastAsia" w:hint="eastAsia"/>
                <w:szCs w:val="20"/>
              </w:rPr>
              <w:t>否</w:t>
            </w:r>
          </w:p>
        </w:tc>
      </w:tr>
      <w:tr w:rsidR="00643D59" w:rsidRPr="000B6413" w:rsidTr="000B6413">
        <w:tc>
          <w:tcPr>
            <w:tcW w:w="567" w:type="dxa"/>
          </w:tcPr>
          <w:p w:rsidR="00643D59" w:rsidRPr="000B6413" w:rsidRDefault="00643D59" w:rsidP="00643D59">
            <w:pPr>
              <w:spacing w:line="300" w:lineRule="exact"/>
              <w:jc w:val="left"/>
              <w:rPr>
                <w:rFonts w:asciiTheme="minorEastAsia" w:eastAsiaTheme="minorEastAsia" w:hAnsiTheme="minorEastAsia"/>
                <w:szCs w:val="20"/>
              </w:rPr>
            </w:pPr>
            <w:r w:rsidRPr="000B6413">
              <w:rPr>
                <w:rFonts w:asciiTheme="minorEastAsia" w:eastAsiaTheme="minorEastAsia" w:hAnsiTheme="minorEastAsia" w:hint="eastAsia"/>
                <w:szCs w:val="20"/>
              </w:rPr>
              <w:t>11</w:t>
            </w:r>
          </w:p>
        </w:tc>
        <w:tc>
          <w:tcPr>
            <w:tcW w:w="1986"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对房地产经纪机构和房地产经纪人员的监督检查</w:t>
            </w:r>
          </w:p>
        </w:tc>
        <w:tc>
          <w:tcPr>
            <w:tcW w:w="1275"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房地产经纪机构和房地产经纪人员</w:t>
            </w:r>
          </w:p>
        </w:tc>
        <w:tc>
          <w:tcPr>
            <w:tcW w:w="3544"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按照《房地产经纪管理办法》等法律法规的要求实施。</w:t>
            </w:r>
          </w:p>
        </w:tc>
        <w:tc>
          <w:tcPr>
            <w:tcW w:w="1418"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cstheme="minorEastAsia" w:hint="eastAsia"/>
                <w:szCs w:val="20"/>
              </w:rPr>
              <w:t>11月10日前</w:t>
            </w:r>
          </w:p>
        </w:tc>
        <w:tc>
          <w:tcPr>
            <w:tcW w:w="1275"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hint="eastAsia"/>
                <w:szCs w:val="20"/>
              </w:rPr>
              <w:t>是</w:t>
            </w:r>
          </w:p>
        </w:tc>
      </w:tr>
      <w:tr w:rsidR="00643D59" w:rsidRPr="000B6413" w:rsidTr="000B6413">
        <w:tc>
          <w:tcPr>
            <w:tcW w:w="567" w:type="dxa"/>
          </w:tcPr>
          <w:p w:rsidR="00643D59" w:rsidRPr="000B6413" w:rsidRDefault="00643D59" w:rsidP="00643D59">
            <w:pPr>
              <w:spacing w:line="300" w:lineRule="exact"/>
              <w:jc w:val="left"/>
              <w:rPr>
                <w:rFonts w:asciiTheme="minorEastAsia" w:eastAsiaTheme="minorEastAsia" w:hAnsiTheme="minorEastAsia"/>
                <w:szCs w:val="20"/>
              </w:rPr>
            </w:pPr>
            <w:r w:rsidRPr="000B6413">
              <w:rPr>
                <w:rFonts w:asciiTheme="minorEastAsia" w:eastAsiaTheme="minorEastAsia" w:hAnsiTheme="minorEastAsia" w:hint="eastAsia"/>
                <w:szCs w:val="20"/>
              </w:rPr>
              <w:t>12</w:t>
            </w:r>
          </w:p>
        </w:tc>
        <w:tc>
          <w:tcPr>
            <w:tcW w:w="1986"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房地产开发企业经营行为抽查</w:t>
            </w:r>
          </w:p>
        </w:tc>
        <w:tc>
          <w:tcPr>
            <w:tcW w:w="1275"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房地产开发经营企业</w:t>
            </w:r>
          </w:p>
        </w:tc>
        <w:tc>
          <w:tcPr>
            <w:tcW w:w="3544"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按照《城市房地产开发法》《城市商品房预售管理办法》《房地产开发企业资质管理规定》等法律法规的要求实施。</w:t>
            </w:r>
          </w:p>
        </w:tc>
        <w:tc>
          <w:tcPr>
            <w:tcW w:w="1418"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cstheme="minorEastAsia" w:hint="eastAsia"/>
                <w:szCs w:val="20"/>
              </w:rPr>
              <w:t>11月10日前</w:t>
            </w:r>
          </w:p>
        </w:tc>
        <w:tc>
          <w:tcPr>
            <w:tcW w:w="1275"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hint="eastAsia"/>
                <w:szCs w:val="20"/>
              </w:rPr>
              <w:t>是</w:t>
            </w:r>
          </w:p>
        </w:tc>
      </w:tr>
      <w:tr w:rsidR="00643D59" w:rsidRPr="000B6413" w:rsidTr="000B6413">
        <w:tc>
          <w:tcPr>
            <w:tcW w:w="567" w:type="dxa"/>
          </w:tcPr>
          <w:p w:rsidR="00643D59" w:rsidRPr="000B6413" w:rsidRDefault="00643D59" w:rsidP="00643D59">
            <w:pPr>
              <w:spacing w:line="300" w:lineRule="exact"/>
              <w:jc w:val="left"/>
              <w:rPr>
                <w:rFonts w:asciiTheme="minorEastAsia" w:eastAsiaTheme="minorEastAsia" w:hAnsiTheme="minorEastAsia"/>
                <w:szCs w:val="20"/>
              </w:rPr>
            </w:pPr>
            <w:r w:rsidRPr="000B6413">
              <w:rPr>
                <w:rFonts w:asciiTheme="minorEastAsia" w:eastAsiaTheme="minorEastAsia" w:hAnsiTheme="minorEastAsia" w:hint="eastAsia"/>
                <w:szCs w:val="20"/>
              </w:rPr>
              <w:t>13</w:t>
            </w:r>
          </w:p>
        </w:tc>
        <w:tc>
          <w:tcPr>
            <w:tcW w:w="1986"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对在建建筑工程的监督检查</w:t>
            </w:r>
          </w:p>
        </w:tc>
        <w:tc>
          <w:tcPr>
            <w:tcW w:w="1275"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在建建筑工程</w:t>
            </w:r>
          </w:p>
        </w:tc>
        <w:tc>
          <w:tcPr>
            <w:tcW w:w="3544" w:type="dxa"/>
          </w:tcPr>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1.对建筑施工企业主要负责人、项目负责人、专职安全生产管理人员的监督检查</w:t>
            </w:r>
          </w:p>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2.对建筑施工特种作业人员的监督检查</w:t>
            </w:r>
          </w:p>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3.对建筑工地租赁、安装、拆卸、使用建筑起重机械行为的监督检查</w:t>
            </w:r>
          </w:p>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4.对监理工程师执业资格及执业活动的监督检查</w:t>
            </w:r>
          </w:p>
        </w:tc>
        <w:tc>
          <w:tcPr>
            <w:tcW w:w="1418"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cstheme="minorEastAsia" w:hint="eastAsia"/>
                <w:szCs w:val="20"/>
              </w:rPr>
              <w:t>11月10日前</w:t>
            </w:r>
          </w:p>
        </w:tc>
        <w:tc>
          <w:tcPr>
            <w:tcW w:w="1275"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hint="eastAsia"/>
                <w:szCs w:val="20"/>
              </w:rPr>
              <w:t>是</w:t>
            </w:r>
          </w:p>
        </w:tc>
      </w:tr>
      <w:tr w:rsidR="00643D59" w:rsidRPr="000B6413" w:rsidTr="000B6413">
        <w:tc>
          <w:tcPr>
            <w:tcW w:w="567" w:type="dxa"/>
          </w:tcPr>
          <w:p w:rsidR="00643D59" w:rsidRPr="000B6413" w:rsidRDefault="00643D59" w:rsidP="00643D59">
            <w:pPr>
              <w:spacing w:line="300" w:lineRule="exact"/>
              <w:jc w:val="left"/>
              <w:rPr>
                <w:rFonts w:asciiTheme="minorEastAsia" w:eastAsiaTheme="minorEastAsia" w:hAnsiTheme="minorEastAsia"/>
                <w:szCs w:val="20"/>
              </w:rPr>
            </w:pPr>
            <w:r w:rsidRPr="000B6413">
              <w:rPr>
                <w:rFonts w:asciiTheme="minorEastAsia" w:eastAsiaTheme="minorEastAsia" w:hAnsiTheme="minorEastAsia" w:hint="eastAsia"/>
                <w:szCs w:val="20"/>
              </w:rPr>
              <w:t>14</w:t>
            </w:r>
          </w:p>
        </w:tc>
        <w:tc>
          <w:tcPr>
            <w:tcW w:w="1986"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对注册造价工程师、勘察设计注册工程师、注册建造师的监督检查</w:t>
            </w:r>
          </w:p>
        </w:tc>
        <w:tc>
          <w:tcPr>
            <w:tcW w:w="1275" w:type="dxa"/>
          </w:tcPr>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注册造价工程师、勘察设计注册工程师、注册建造师</w:t>
            </w:r>
          </w:p>
        </w:tc>
        <w:tc>
          <w:tcPr>
            <w:tcW w:w="3544" w:type="dxa"/>
          </w:tcPr>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1.注册造价工程师的注册、执业和继续教育实施监督检查；</w:t>
            </w:r>
          </w:p>
          <w:p w:rsidR="00643D59" w:rsidRPr="000B6413" w:rsidRDefault="00643D59" w:rsidP="00643D59">
            <w:pPr>
              <w:spacing w:line="240" w:lineRule="exact"/>
              <w:rPr>
                <w:rFonts w:asciiTheme="minorEastAsia" w:eastAsiaTheme="minorEastAsia" w:hAnsiTheme="minorEastAsia"/>
                <w:szCs w:val="20"/>
              </w:rPr>
            </w:pPr>
            <w:r w:rsidRPr="000B6413">
              <w:rPr>
                <w:rFonts w:asciiTheme="minorEastAsia" w:eastAsiaTheme="minorEastAsia" w:hAnsiTheme="minorEastAsia" w:hint="eastAsia"/>
                <w:szCs w:val="20"/>
              </w:rPr>
              <w:t>2.对勘察设计注册工程师执业资格的监督检查；</w:t>
            </w:r>
          </w:p>
          <w:p w:rsidR="00643D59" w:rsidRPr="000B6413" w:rsidRDefault="00643D59" w:rsidP="00643D59">
            <w:pPr>
              <w:spacing w:line="300" w:lineRule="exact"/>
              <w:rPr>
                <w:rFonts w:asciiTheme="minorEastAsia" w:eastAsiaTheme="minorEastAsia" w:hAnsiTheme="minorEastAsia"/>
                <w:szCs w:val="20"/>
              </w:rPr>
            </w:pPr>
            <w:r w:rsidRPr="000B6413">
              <w:rPr>
                <w:rFonts w:asciiTheme="minorEastAsia" w:eastAsiaTheme="minorEastAsia" w:hAnsiTheme="minorEastAsia" w:hint="eastAsia"/>
                <w:szCs w:val="20"/>
              </w:rPr>
              <w:t>3.对注册建造师执业资格的监督检查</w:t>
            </w:r>
          </w:p>
        </w:tc>
        <w:tc>
          <w:tcPr>
            <w:tcW w:w="1418"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cstheme="minorEastAsia" w:hint="eastAsia"/>
                <w:szCs w:val="20"/>
              </w:rPr>
              <w:t>11月10日前</w:t>
            </w:r>
          </w:p>
        </w:tc>
        <w:tc>
          <w:tcPr>
            <w:tcW w:w="1275" w:type="dxa"/>
            <w:vAlign w:val="center"/>
          </w:tcPr>
          <w:p w:rsidR="00643D59" w:rsidRPr="000B6413" w:rsidRDefault="00643D59" w:rsidP="00643D59">
            <w:pPr>
              <w:spacing w:line="300" w:lineRule="exact"/>
              <w:jc w:val="center"/>
              <w:rPr>
                <w:rFonts w:asciiTheme="minorEastAsia" w:eastAsiaTheme="minorEastAsia" w:hAnsiTheme="minorEastAsia"/>
                <w:szCs w:val="20"/>
              </w:rPr>
            </w:pPr>
            <w:r w:rsidRPr="000B6413">
              <w:rPr>
                <w:rFonts w:asciiTheme="minorEastAsia" w:eastAsiaTheme="minorEastAsia" w:hAnsiTheme="minorEastAsia" w:hint="eastAsia"/>
                <w:szCs w:val="20"/>
              </w:rPr>
              <w:t>是</w:t>
            </w:r>
          </w:p>
        </w:tc>
      </w:tr>
    </w:tbl>
    <w:p w:rsidR="003838CF" w:rsidRDefault="00F54EEA" w:rsidP="005811E3">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（三）检查对象名录库</w:t>
      </w:r>
    </w:p>
    <w:p w:rsidR="00BF3FA1" w:rsidRDefault="00BF3FA1" w:rsidP="005811E3">
      <w:pPr>
        <w:spacing w:line="576" w:lineRule="exact"/>
        <w:rPr>
          <w:rFonts w:ascii="仿宋_GB2312" w:eastAsia="仿宋_GB2312" w:hAnsi="仿宋_GB2312" w:cs="仿宋_GB2312"/>
          <w:kern w:val="0"/>
          <w:sz w:val="32"/>
          <w:szCs w:val="32"/>
        </w:rPr>
      </w:pPr>
      <w:r w:rsidRPr="00B06518">
        <w:rPr>
          <w:rFonts w:ascii="仿宋_GB2312" w:eastAsia="仿宋_GB2312" w:hint="eastAsia"/>
          <w:sz w:val="32"/>
          <w:szCs w:val="32"/>
        </w:rPr>
        <w:t>网址：</w:t>
      </w:r>
      <w:hyperlink r:id="rId9" w:anchor="/login" w:history="1">
        <w:r w:rsidR="005F4FBF" w:rsidRPr="005F4FBF">
          <w:rPr>
            <w:rStyle w:val="a5"/>
            <w:sz w:val="32"/>
            <w:szCs w:val="32"/>
          </w:rPr>
          <w:t>http://59.225.206.64:8090/#/login</w:t>
        </w:r>
      </w:hyperlink>
      <w:r w:rsidR="005F4FBF">
        <w:rPr>
          <w:rFonts w:ascii="仿宋_GB2312" w:eastAsia="仿宋_GB2312" w:hAnsi="仿宋_GB2312" w:cs="仿宋_GB2312"/>
          <w:kern w:val="0"/>
          <w:sz w:val="32"/>
          <w:szCs w:val="32"/>
        </w:rPr>
        <w:t xml:space="preserve"> </w:t>
      </w:r>
    </w:p>
    <w:p w:rsidR="003467E6"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八、广元市住房和城乡建设局行政执法文书样式、当事人权利义务</w:t>
      </w:r>
    </w:p>
    <w:p w:rsidR="00F54EEA" w:rsidRDefault="000B6413" w:rsidP="005811E3">
      <w:pPr>
        <w:spacing w:line="576"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（一）</w:t>
      </w:r>
      <w:proofErr w:type="gramStart"/>
      <w:r w:rsidR="00370AF1">
        <w:rPr>
          <w:rFonts w:ascii="仿宋_GB2312" w:eastAsia="仿宋_GB2312" w:hAnsi="黑体" w:cs="仿宋_GB2312" w:hint="eastAsia"/>
          <w:sz w:val="32"/>
          <w:szCs w:val="32"/>
        </w:rPr>
        <w:t>《</w:t>
      </w:r>
      <w:proofErr w:type="gramEnd"/>
      <w:r w:rsidR="00370AF1" w:rsidRPr="00370AF1">
        <w:rPr>
          <w:rFonts w:ascii="仿宋_GB2312" w:eastAsia="仿宋_GB2312" w:hAnsi="黑体" w:cs="仿宋_GB2312" w:hint="eastAsia"/>
          <w:sz w:val="32"/>
          <w:szCs w:val="32"/>
        </w:rPr>
        <w:t>四川省住房和城乡建设厅关于印发</w:t>
      </w:r>
      <w:proofErr w:type="gramStart"/>
      <w:r w:rsidR="00370AF1" w:rsidRPr="00370AF1">
        <w:rPr>
          <w:rFonts w:ascii="仿宋_GB2312" w:eastAsia="仿宋_GB2312" w:hAnsi="黑体" w:cs="仿宋_GB2312" w:hint="eastAsia"/>
          <w:sz w:val="32"/>
          <w:szCs w:val="32"/>
        </w:rPr>
        <w:t>《</w:t>
      </w:r>
      <w:proofErr w:type="gramEnd"/>
      <w:r w:rsidR="00370AF1" w:rsidRPr="00370AF1">
        <w:rPr>
          <w:rFonts w:ascii="仿宋_GB2312" w:eastAsia="仿宋_GB2312" w:hAnsi="黑体" w:cs="仿宋_GB2312" w:hint="eastAsia"/>
          <w:sz w:val="32"/>
          <w:szCs w:val="32"/>
        </w:rPr>
        <w:t>建设监察执法文书示范文本</w:t>
      </w:r>
      <w:proofErr w:type="gramStart"/>
      <w:r w:rsidR="00370AF1" w:rsidRPr="00370AF1">
        <w:rPr>
          <w:rFonts w:ascii="仿宋_GB2312" w:eastAsia="仿宋_GB2312" w:hAnsi="黑体" w:cs="仿宋_GB2312" w:hint="eastAsia"/>
          <w:sz w:val="32"/>
          <w:szCs w:val="32"/>
        </w:rPr>
        <w:t>》</w:t>
      </w:r>
      <w:proofErr w:type="gramEnd"/>
      <w:r w:rsidR="00370AF1" w:rsidRPr="00370AF1">
        <w:rPr>
          <w:rFonts w:ascii="仿宋_GB2312" w:eastAsia="仿宋_GB2312" w:hAnsi="黑体" w:cs="仿宋_GB2312" w:hint="eastAsia"/>
          <w:sz w:val="32"/>
          <w:szCs w:val="32"/>
        </w:rPr>
        <w:t>（试行）的通知</w:t>
      </w:r>
      <w:r w:rsidR="00370AF1">
        <w:rPr>
          <w:rFonts w:ascii="仿宋_GB2312" w:eastAsia="仿宋_GB2312" w:hAnsi="黑体" w:cs="仿宋_GB2312" w:hint="eastAsia"/>
          <w:sz w:val="32"/>
          <w:szCs w:val="32"/>
        </w:rPr>
        <w:t>》</w:t>
      </w:r>
    </w:p>
    <w:p w:rsidR="000B6413" w:rsidRDefault="000B6413" w:rsidP="005811E3">
      <w:pPr>
        <w:spacing w:line="576"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（二）</w:t>
      </w:r>
      <w:r w:rsidRPr="000B6413">
        <w:rPr>
          <w:rFonts w:ascii="仿宋_GB2312" w:eastAsia="仿宋_GB2312" w:hAnsi="黑体" w:cs="仿宋_GB2312" w:hint="eastAsia"/>
          <w:sz w:val="32"/>
          <w:szCs w:val="32"/>
        </w:rPr>
        <w:t>《四川省建设监察执法案件卷宗评查标准》</w:t>
      </w:r>
    </w:p>
    <w:p w:rsidR="000B6413" w:rsidRPr="00370AF1" w:rsidRDefault="000B6413" w:rsidP="005811E3">
      <w:pPr>
        <w:spacing w:line="576" w:lineRule="exact"/>
        <w:ind w:firstLineChars="200" w:firstLine="640"/>
        <w:rPr>
          <w:rFonts w:ascii="仿宋_GB2312" w:eastAsia="仿宋_GB2312" w:hAnsi="黑体" w:cs="仿宋_GB2312"/>
          <w:sz w:val="32"/>
          <w:szCs w:val="32"/>
        </w:rPr>
      </w:pPr>
      <w:r>
        <w:rPr>
          <w:rFonts w:ascii="仿宋_GB2312" w:eastAsia="仿宋_GB2312" w:hAnsi="黑体" w:cs="仿宋_GB2312" w:hint="eastAsia"/>
          <w:sz w:val="32"/>
          <w:szCs w:val="32"/>
        </w:rPr>
        <w:t>（三）</w:t>
      </w:r>
      <w:r w:rsidRPr="000B6413">
        <w:rPr>
          <w:rFonts w:ascii="仿宋_GB2312" w:eastAsia="仿宋_GB2312" w:hAnsi="黑体" w:cs="仿宋_GB2312" w:hint="eastAsia"/>
          <w:sz w:val="32"/>
          <w:szCs w:val="32"/>
        </w:rPr>
        <w:t>广元市司法局关于印发《广元市行政处罚案卷标准》《广元市行政处罚案卷评查评分细则》《广元市行政许可》（</w:t>
      </w:r>
      <w:proofErr w:type="gramStart"/>
      <w:r w:rsidRPr="000B6413">
        <w:rPr>
          <w:rFonts w:ascii="仿宋_GB2312" w:eastAsia="仿宋_GB2312" w:hAnsi="黑体" w:cs="仿宋_GB2312" w:hint="eastAsia"/>
          <w:sz w:val="32"/>
          <w:szCs w:val="32"/>
        </w:rPr>
        <w:t>广府法发</w:t>
      </w:r>
      <w:proofErr w:type="gramEnd"/>
      <w:r w:rsidRPr="000B6413">
        <w:rPr>
          <w:rFonts w:ascii="仿宋_GB2312" w:eastAsia="仿宋_GB2312" w:hAnsi="黑体" w:cs="仿宋_GB2312" w:hint="eastAsia"/>
          <w:sz w:val="32"/>
          <w:szCs w:val="32"/>
        </w:rPr>
        <w:t>2018</w:t>
      </w:r>
      <w:proofErr w:type="gramStart"/>
      <w:r w:rsidRPr="000B6413">
        <w:rPr>
          <w:rFonts w:ascii="仿宋_GB2312" w:eastAsia="仿宋_GB2312" w:hAnsi="黑体" w:cs="仿宋_GB2312" w:hint="eastAsia"/>
          <w:sz w:val="32"/>
          <w:szCs w:val="32"/>
        </w:rPr>
        <w:t>〕</w:t>
      </w:r>
      <w:proofErr w:type="gramEnd"/>
      <w:r w:rsidRPr="000B6413">
        <w:rPr>
          <w:rFonts w:ascii="仿宋_GB2312" w:eastAsia="仿宋_GB2312" w:hAnsi="黑体" w:cs="仿宋_GB2312" w:hint="eastAsia"/>
          <w:sz w:val="32"/>
          <w:szCs w:val="32"/>
        </w:rPr>
        <w:t>16 号）</w:t>
      </w:r>
    </w:p>
    <w:p w:rsidR="003467E6"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九、广元市住房和城乡建设局上年度双随机抽查结果、行政许可和处罚决定、上年度本机关行政执法数据总体情况</w:t>
      </w:r>
    </w:p>
    <w:p w:rsidR="00F54EEA" w:rsidRDefault="00F54EEA" w:rsidP="005811E3">
      <w:pPr>
        <w:spacing w:line="576" w:lineRule="exact"/>
        <w:ind w:left="630"/>
        <w:rPr>
          <w:rFonts w:ascii="仿宋_GB2312" w:eastAsia="仿宋_GB2312" w:hAnsi="仿宋_GB2312" w:cs="仿宋_GB2312"/>
          <w:sz w:val="32"/>
          <w:szCs w:val="32"/>
        </w:rPr>
      </w:pPr>
      <w:r>
        <w:rPr>
          <w:rFonts w:ascii="黑体" w:eastAsia="黑体" w:hAnsi="黑体" w:cs="仿宋_GB2312" w:hint="eastAsia"/>
          <w:sz w:val="32"/>
          <w:szCs w:val="32"/>
        </w:rPr>
        <w:t>（一）</w:t>
      </w:r>
      <w:r>
        <w:rPr>
          <w:rFonts w:ascii="仿宋_GB2312" w:eastAsia="仿宋_GB2312" w:hAnsi="仿宋_GB2312" w:cs="仿宋_GB2312" w:hint="eastAsia"/>
          <w:sz w:val="32"/>
          <w:szCs w:val="32"/>
        </w:rPr>
        <w:t>上年度本机关行政执法数据总体情况</w:t>
      </w:r>
    </w:p>
    <w:p w:rsidR="00D02A5D" w:rsidRPr="00D02A5D" w:rsidRDefault="00E24DC6" w:rsidP="002F1F6A">
      <w:pPr>
        <w:spacing w:line="576" w:lineRule="exact"/>
        <w:ind w:firstLineChars="200" w:firstLine="420"/>
        <w:rPr>
          <w:rFonts w:ascii="仿宋_GB2312" w:eastAsia="仿宋_GB2312"/>
          <w:sz w:val="28"/>
          <w:szCs w:val="28"/>
        </w:rPr>
      </w:pPr>
      <w:hyperlink r:id="rId10" w:history="1">
        <w:r w:rsidR="00D02A5D" w:rsidRPr="00D02A5D">
          <w:rPr>
            <w:rStyle w:val="a5"/>
            <w:rFonts w:ascii="仿宋_GB2312" w:eastAsia="仿宋_GB2312" w:hint="eastAsia"/>
            <w:sz w:val="28"/>
            <w:szCs w:val="28"/>
          </w:rPr>
          <w:t>http://jsj.cngy.gov.cn/new/show/20210111064624270.html</w:t>
        </w:r>
      </w:hyperlink>
    </w:p>
    <w:p w:rsidR="00F54EEA" w:rsidRDefault="00F54EEA" w:rsidP="00D02A5D">
      <w:pPr>
        <w:spacing w:line="576" w:lineRule="exact"/>
        <w:ind w:firstLineChars="200" w:firstLine="640"/>
        <w:rPr>
          <w:rFonts w:ascii="仿宋_GB2312" w:eastAsia="仿宋_GB2312" w:hAnsi="仿宋_GB2312" w:cs="仿宋_GB2312"/>
          <w:sz w:val="32"/>
          <w:szCs w:val="32"/>
        </w:rPr>
      </w:pPr>
      <w:r>
        <w:rPr>
          <w:rFonts w:ascii="黑体" w:eastAsia="黑体" w:hAnsi="黑体" w:cs="仿宋_GB2312" w:hint="eastAsia"/>
          <w:sz w:val="32"/>
          <w:szCs w:val="32"/>
        </w:rPr>
        <w:t>（二）</w:t>
      </w:r>
      <w:r>
        <w:rPr>
          <w:rFonts w:ascii="仿宋_GB2312" w:eastAsia="仿宋_GB2312" w:hAnsi="仿宋_GB2312" w:cs="仿宋_GB2312" w:hint="eastAsia"/>
          <w:sz w:val="32"/>
          <w:szCs w:val="32"/>
        </w:rPr>
        <w:t>行政许可和行政处罚决定公示</w:t>
      </w:r>
    </w:p>
    <w:p w:rsidR="005F4FBF" w:rsidRPr="00D02A5D" w:rsidRDefault="00E24DC6" w:rsidP="002F1F6A">
      <w:pPr>
        <w:spacing w:line="576" w:lineRule="exact"/>
        <w:ind w:firstLineChars="200" w:firstLine="420"/>
        <w:rPr>
          <w:rFonts w:ascii="仿宋_GB2312" w:eastAsia="仿宋_GB2312" w:hAnsi="仿宋_GB2312" w:cs="仿宋_GB2312"/>
          <w:sz w:val="28"/>
          <w:szCs w:val="28"/>
        </w:rPr>
      </w:pPr>
      <w:hyperlink r:id="rId11" w:history="1">
        <w:r w:rsidR="005F4FBF" w:rsidRPr="00D02A5D">
          <w:rPr>
            <w:rStyle w:val="a5"/>
            <w:rFonts w:ascii="仿宋_GB2312" w:eastAsia="仿宋_GB2312" w:hAnsi="仿宋_GB2312" w:cs="仿宋_GB2312"/>
            <w:sz w:val="28"/>
            <w:szCs w:val="28"/>
          </w:rPr>
          <w:t>http://jsj.cngy.gov.cn/gongkai/list/20201211152401681.html?t=20201211152401681</w:t>
        </w:r>
      </w:hyperlink>
    </w:p>
    <w:p w:rsidR="003467E6" w:rsidRPr="003C1FB7" w:rsidRDefault="003467E6" w:rsidP="005811E3">
      <w:pPr>
        <w:spacing w:line="576" w:lineRule="exact"/>
        <w:ind w:firstLineChars="200" w:firstLine="640"/>
        <w:rPr>
          <w:rFonts w:ascii="黑体" w:eastAsia="黑体" w:hAnsi="黑体" w:cs="仿宋_GB2312"/>
          <w:sz w:val="32"/>
          <w:szCs w:val="32"/>
        </w:rPr>
      </w:pPr>
      <w:r w:rsidRPr="003C1FB7">
        <w:rPr>
          <w:rFonts w:ascii="黑体" w:eastAsia="黑体" w:hAnsi="黑体" w:cs="仿宋_GB2312" w:hint="eastAsia"/>
          <w:sz w:val="32"/>
          <w:szCs w:val="32"/>
        </w:rPr>
        <w:t>十、广元市住房和城乡建设局实行行政执法三项制度方案</w:t>
      </w:r>
    </w:p>
    <w:p w:rsidR="005D74FE" w:rsidRPr="004A0A19" w:rsidRDefault="000B6413" w:rsidP="000B6413">
      <w:pPr>
        <w:spacing w:line="576" w:lineRule="exact"/>
        <w:ind w:firstLineChars="200" w:firstLine="640"/>
        <w:rPr>
          <w:rFonts w:ascii="仿宋_GB2312" w:eastAsia="仿宋_GB2312"/>
          <w:sz w:val="32"/>
          <w:szCs w:val="32"/>
        </w:rPr>
      </w:pPr>
      <w:r w:rsidRPr="000B6413">
        <w:rPr>
          <w:rFonts w:ascii="仿宋_GB2312" w:eastAsia="仿宋_GB2312" w:hint="eastAsia"/>
          <w:sz w:val="32"/>
          <w:szCs w:val="32"/>
        </w:rPr>
        <w:t>比照执行广元市人民政府办公室关于印发《全面推行行政执 法公示制度执法全过程记录制度重大执法决定法制审核制度实 施方案》的通知（广府办发〔2019〕50号）</w:t>
      </w:r>
    </w:p>
    <w:sectPr w:rsidR="005D74FE" w:rsidRPr="004A0A19" w:rsidSect="005D74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0A3" w:rsidRDefault="001000A3" w:rsidP="003467E6">
      <w:r>
        <w:separator/>
      </w:r>
    </w:p>
  </w:endnote>
  <w:endnote w:type="continuationSeparator" w:id="0">
    <w:p w:rsidR="001000A3" w:rsidRDefault="001000A3" w:rsidP="003467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0A3" w:rsidRDefault="001000A3" w:rsidP="003467E6">
      <w:r>
        <w:separator/>
      </w:r>
    </w:p>
  </w:footnote>
  <w:footnote w:type="continuationSeparator" w:id="0">
    <w:p w:rsidR="001000A3" w:rsidRDefault="001000A3" w:rsidP="003467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E2CB2"/>
    <w:multiLevelType w:val="hybridMultilevel"/>
    <w:tmpl w:val="BB8EC266"/>
    <w:lvl w:ilvl="0" w:tplc="219CBF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A43B28"/>
    <w:multiLevelType w:val="singleLevel"/>
    <w:tmpl w:val="3AA43B28"/>
    <w:lvl w:ilvl="0">
      <w:start w:val="1"/>
      <w:numFmt w:val="chineseCounting"/>
      <w:suff w:val="nothing"/>
      <w:lvlText w:val="（%1）"/>
      <w:lvlJc w:val="left"/>
      <w:pPr>
        <w:ind w:left="630" w:firstLine="0"/>
      </w:pPr>
      <w:rPr>
        <w:rFonts w:hint="eastAsia"/>
      </w:rPr>
    </w:lvl>
  </w:abstractNum>
  <w:abstractNum w:abstractNumId="2">
    <w:nsid w:val="59F26CE8"/>
    <w:multiLevelType w:val="hybridMultilevel"/>
    <w:tmpl w:val="A01A8124"/>
    <w:lvl w:ilvl="0" w:tplc="219CBF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67E6"/>
    <w:rsid w:val="00006135"/>
    <w:rsid w:val="00020DD3"/>
    <w:rsid w:val="000241A4"/>
    <w:rsid w:val="0006691D"/>
    <w:rsid w:val="000B6413"/>
    <w:rsid w:val="000B6E2C"/>
    <w:rsid w:val="000C4388"/>
    <w:rsid w:val="000D5C75"/>
    <w:rsid w:val="001000A3"/>
    <w:rsid w:val="00136EC2"/>
    <w:rsid w:val="001953E6"/>
    <w:rsid w:val="00233AF0"/>
    <w:rsid w:val="00247A1F"/>
    <w:rsid w:val="00254A0E"/>
    <w:rsid w:val="002C47C0"/>
    <w:rsid w:val="002C5235"/>
    <w:rsid w:val="002F1F6A"/>
    <w:rsid w:val="003467E6"/>
    <w:rsid w:val="00361A55"/>
    <w:rsid w:val="00370AF1"/>
    <w:rsid w:val="003838CF"/>
    <w:rsid w:val="0038710E"/>
    <w:rsid w:val="003C1FB7"/>
    <w:rsid w:val="00407414"/>
    <w:rsid w:val="004349DE"/>
    <w:rsid w:val="00446C5F"/>
    <w:rsid w:val="004A0A19"/>
    <w:rsid w:val="004B41AF"/>
    <w:rsid w:val="004F7BE5"/>
    <w:rsid w:val="00540F46"/>
    <w:rsid w:val="005811E3"/>
    <w:rsid w:val="005A2B76"/>
    <w:rsid w:val="005B6B5F"/>
    <w:rsid w:val="005D74FE"/>
    <w:rsid w:val="005E7647"/>
    <w:rsid w:val="005F4FBF"/>
    <w:rsid w:val="005F5583"/>
    <w:rsid w:val="00612686"/>
    <w:rsid w:val="00643D59"/>
    <w:rsid w:val="00672472"/>
    <w:rsid w:val="0067261B"/>
    <w:rsid w:val="007207CE"/>
    <w:rsid w:val="007437A9"/>
    <w:rsid w:val="00764EFF"/>
    <w:rsid w:val="007950E7"/>
    <w:rsid w:val="007F047F"/>
    <w:rsid w:val="00815C89"/>
    <w:rsid w:val="00826274"/>
    <w:rsid w:val="00842507"/>
    <w:rsid w:val="00880DE5"/>
    <w:rsid w:val="00892FF2"/>
    <w:rsid w:val="008F2CE7"/>
    <w:rsid w:val="00927409"/>
    <w:rsid w:val="00940672"/>
    <w:rsid w:val="00962B0E"/>
    <w:rsid w:val="00982EA5"/>
    <w:rsid w:val="00984853"/>
    <w:rsid w:val="009F5DE6"/>
    <w:rsid w:val="00A03022"/>
    <w:rsid w:val="00AB7E3B"/>
    <w:rsid w:val="00B26B1B"/>
    <w:rsid w:val="00B35759"/>
    <w:rsid w:val="00B721AC"/>
    <w:rsid w:val="00BA3A80"/>
    <w:rsid w:val="00BD1EFF"/>
    <w:rsid w:val="00BE425C"/>
    <w:rsid w:val="00BF3FA1"/>
    <w:rsid w:val="00C158D2"/>
    <w:rsid w:val="00C96213"/>
    <w:rsid w:val="00CC330E"/>
    <w:rsid w:val="00CC41CD"/>
    <w:rsid w:val="00D02A5D"/>
    <w:rsid w:val="00D738BB"/>
    <w:rsid w:val="00DB79ED"/>
    <w:rsid w:val="00DC3190"/>
    <w:rsid w:val="00DC448C"/>
    <w:rsid w:val="00E24DC6"/>
    <w:rsid w:val="00E374EC"/>
    <w:rsid w:val="00EC1296"/>
    <w:rsid w:val="00ED599C"/>
    <w:rsid w:val="00EF64DC"/>
    <w:rsid w:val="00F54EEA"/>
    <w:rsid w:val="00F64CB4"/>
    <w:rsid w:val="00F950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67E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7E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467E6"/>
    <w:rPr>
      <w:sz w:val="18"/>
      <w:szCs w:val="18"/>
    </w:rPr>
  </w:style>
  <w:style w:type="paragraph" w:styleId="a4">
    <w:name w:val="footer"/>
    <w:basedOn w:val="a"/>
    <w:link w:val="Char0"/>
    <w:uiPriority w:val="99"/>
    <w:semiHidden/>
    <w:unhideWhenUsed/>
    <w:rsid w:val="003467E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467E6"/>
    <w:rPr>
      <w:sz w:val="18"/>
      <w:szCs w:val="18"/>
    </w:rPr>
  </w:style>
  <w:style w:type="character" w:styleId="a5">
    <w:name w:val="Hyperlink"/>
    <w:basedOn w:val="a0"/>
    <w:uiPriority w:val="99"/>
    <w:unhideWhenUsed/>
    <w:rsid w:val="003467E6"/>
    <w:rPr>
      <w:color w:val="0000FF"/>
      <w:u w:val="single"/>
    </w:rPr>
  </w:style>
  <w:style w:type="table" w:styleId="a6">
    <w:name w:val="Table Grid"/>
    <w:basedOn w:val="a1"/>
    <w:uiPriority w:val="59"/>
    <w:qFormat/>
    <w:rsid w:val="00CC330E"/>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2C47C0"/>
    <w:pPr>
      <w:ind w:firstLineChars="200" w:firstLine="420"/>
    </w:pPr>
    <w:rPr>
      <w:rFonts w:asciiTheme="minorHAnsi" w:eastAsiaTheme="minorEastAsia" w:hAnsiTheme="minorHAnsi" w:cstheme="minorBidi"/>
      <w:szCs w:val="22"/>
    </w:rPr>
  </w:style>
  <w:style w:type="character" w:styleId="a8">
    <w:name w:val="FollowedHyperlink"/>
    <w:basedOn w:val="a0"/>
    <w:qFormat/>
    <w:rsid w:val="009F5DE6"/>
    <w:rPr>
      <w:color w:val="800080"/>
      <w:u w:val="none"/>
    </w:rPr>
  </w:style>
</w:styles>
</file>

<file path=word/webSettings.xml><?xml version="1.0" encoding="utf-8"?>
<w:webSettings xmlns:r="http://schemas.openxmlformats.org/officeDocument/2006/relationships" xmlns:w="http://schemas.openxmlformats.org/wordprocessingml/2006/main">
  <w:divs>
    <w:div w:id="233516798">
      <w:bodyDiv w:val="1"/>
      <w:marLeft w:val="0"/>
      <w:marRight w:val="0"/>
      <w:marTop w:val="0"/>
      <w:marBottom w:val="0"/>
      <w:divBdr>
        <w:top w:val="none" w:sz="0" w:space="0" w:color="auto"/>
        <w:left w:val="none" w:sz="0" w:space="0" w:color="auto"/>
        <w:bottom w:val="none" w:sz="0" w:space="0" w:color="auto"/>
        <w:right w:val="none" w:sz="0" w:space="0" w:color="auto"/>
      </w:divBdr>
      <w:divsChild>
        <w:div w:id="2082481495">
          <w:marLeft w:val="0"/>
          <w:marRight w:val="0"/>
          <w:marTop w:val="0"/>
          <w:marBottom w:val="0"/>
          <w:divBdr>
            <w:top w:val="none" w:sz="0" w:space="0" w:color="auto"/>
            <w:left w:val="none" w:sz="0" w:space="0" w:color="auto"/>
            <w:bottom w:val="single" w:sz="6" w:space="0" w:color="45B39E"/>
            <w:right w:val="none" w:sz="0" w:space="0" w:color="auto"/>
          </w:divBdr>
        </w:div>
      </w:divsChild>
    </w:div>
    <w:div w:id="49218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ys.sczwfw.gov.cn/app/qixianShop/8404?areaId=408&amp;areaCode=5108000000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sj.cngy.gov.cn/gongkai/list/20201211152401681.html?t=20201211152401681" TargetMode="External"/><Relationship Id="rId5" Type="http://schemas.openxmlformats.org/officeDocument/2006/relationships/webSettings" Target="webSettings.xml"/><Relationship Id="rId10" Type="http://schemas.openxmlformats.org/officeDocument/2006/relationships/hyperlink" Target="http://jsj.cngy.gov.cn/new/show/20210111064624270.html" TargetMode="External"/><Relationship Id="rId4" Type="http://schemas.openxmlformats.org/officeDocument/2006/relationships/settings" Target="settings.xml"/><Relationship Id="rId9" Type="http://schemas.openxmlformats.org/officeDocument/2006/relationships/hyperlink" Target="http://59.225.206.64:80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497D3-EC25-41E2-8522-6E224764F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1882</TotalTime>
  <Pages>1</Pages>
  <Words>1788</Words>
  <Characters>10197</Characters>
  <Application>Microsoft Office Word</Application>
  <DocSecurity>0</DocSecurity>
  <Lines>84</Lines>
  <Paragraphs>23</Paragraphs>
  <ScaleCrop>false</ScaleCrop>
  <Company/>
  <LinksUpToDate>false</LinksUpToDate>
  <CharactersWithSpaces>11962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赖玲琳</dc:creator>
  <cp:keywords/>
  <dc:description/>
  <cp:lastModifiedBy>赖玲琳</cp:lastModifiedBy>
  <cp:revision>31</cp:revision>
  <cp:lastPrinted>2020-06-02T09:00:00Z</cp:lastPrinted>
  <dcterms:created xsi:type="dcterms:W3CDTF">2020-05-19T09:47:00Z</dcterms:created>
  <dcterms:modified xsi:type="dcterms:W3CDTF">2021-05-25T01:03:00Z</dcterms:modified>
</cp:coreProperties>
</file>