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1AC" w:rsidRPr="00E044AE" w:rsidRDefault="00270EA6" w:rsidP="00E044AE">
      <w:pPr>
        <w:spacing w:line="576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E044AE">
        <w:rPr>
          <w:rFonts w:ascii="方正小标宋简体" w:eastAsia="方正小标宋简体" w:hAnsi="方正小标宋简体" w:cs="方正小标宋简体" w:hint="eastAsia"/>
          <w:sz w:val="44"/>
          <w:szCs w:val="44"/>
        </w:rPr>
        <w:t>广元市退役军人事务局</w:t>
      </w:r>
    </w:p>
    <w:p w:rsidR="00D061AC" w:rsidRPr="00E044AE" w:rsidRDefault="00270EA6" w:rsidP="00E044AE">
      <w:pPr>
        <w:spacing w:line="576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E044AE">
        <w:rPr>
          <w:rFonts w:ascii="方正小标宋简体" w:eastAsia="方正小标宋简体" w:hAnsi="方正小标宋简体" w:cs="方正小标宋简体" w:hint="eastAsia"/>
          <w:sz w:val="44"/>
          <w:szCs w:val="44"/>
        </w:rPr>
        <w:t>行政执法集中公示目录</w:t>
      </w:r>
    </w:p>
    <w:p w:rsidR="00D061AC" w:rsidRPr="001C673F" w:rsidRDefault="00D061AC">
      <w:pPr>
        <w:spacing w:line="576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061AC" w:rsidRPr="001C673F" w:rsidRDefault="00270EA6" w:rsidP="001C673F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>一、广元市退役军人事务局行政执法主体</w:t>
      </w:r>
    </w:p>
    <w:p w:rsidR="00D061AC" w:rsidRPr="001C673F" w:rsidRDefault="00270EA6" w:rsidP="001C673F">
      <w:pPr>
        <w:pStyle w:val="a0"/>
        <w:spacing w:after="0"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>二、广元市退役军人事务局行政执法人员清单</w:t>
      </w:r>
    </w:p>
    <w:p w:rsidR="00D061AC" w:rsidRPr="001C673F" w:rsidRDefault="00270EA6" w:rsidP="001C673F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>三、广元市退役军人事务局行政执法权力、责任清单</w:t>
      </w:r>
    </w:p>
    <w:p w:rsidR="00D061AC" w:rsidRPr="001C673F" w:rsidRDefault="00270EA6" w:rsidP="001C673F">
      <w:pPr>
        <w:pStyle w:val="a0"/>
        <w:spacing w:after="0"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>四、广元市退役军人事务局重大行政执法审核目录清单</w:t>
      </w:r>
    </w:p>
    <w:p w:rsidR="00D061AC" w:rsidRPr="001C673F" w:rsidRDefault="00270EA6" w:rsidP="001C673F">
      <w:pPr>
        <w:pStyle w:val="a0"/>
        <w:spacing w:after="0"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>五、广元市退役军人事务局（监督信息）救济渠道、行政执法责任制</w:t>
      </w:r>
    </w:p>
    <w:p w:rsidR="00D061AC" w:rsidRPr="001C673F" w:rsidRDefault="00270EA6" w:rsidP="001C673F">
      <w:pPr>
        <w:pStyle w:val="a0"/>
        <w:spacing w:after="0"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>六、广元市退役军人事务局行政执法自由裁量标准</w:t>
      </w:r>
    </w:p>
    <w:p w:rsidR="00D061AC" w:rsidRPr="001C673F" w:rsidRDefault="00270EA6" w:rsidP="001C673F">
      <w:pPr>
        <w:pStyle w:val="a0"/>
        <w:spacing w:after="0"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>七、广元市退役军人事务局随机抽查事项清单、市场主体库、2020年抽查计划</w:t>
      </w:r>
    </w:p>
    <w:p w:rsidR="00D061AC" w:rsidRPr="001C673F" w:rsidRDefault="00270EA6" w:rsidP="001C673F">
      <w:pPr>
        <w:pStyle w:val="a0"/>
        <w:spacing w:after="0"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>八、广元市退役军人事务局行政执法文书样式、当事人权利义务</w:t>
      </w:r>
    </w:p>
    <w:p w:rsidR="00D061AC" w:rsidRPr="001C673F" w:rsidRDefault="00270EA6" w:rsidP="001C673F">
      <w:pPr>
        <w:pStyle w:val="a0"/>
        <w:spacing w:after="0"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>九、广元市退役军人事务局上年度双随机抽查结果、行政许可和处罚决定、上年度本机关行政执法数据总体情况</w:t>
      </w:r>
    </w:p>
    <w:p w:rsidR="00D061AC" w:rsidRPr="001C673F" w:rsidRDefault="00270EA6" w:rsidP="001C673F">
      <w:pPr>
        <w:pStyle w:val="a0"/>
        <w:spacing w:after="0"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>十、广元市退役军人事务局实行行政执法三项制度方案</w:t>
      </w:r>
    </w:p>
    <w:p w:rsidR="00D061AC" w:rsidRPr="001C673F" w:rsidRDefault="00D061AC">
      <w:pPr>
        <w:pStyle w:val="a0"/>
        <w:rPr>
          <w:rFonts w:ascii="仿宋_GB2312" w:eastAsia="仿宋_GB2312" w:hAnsi="仿宋_GB2312" w:cs="仿宋_GB2312"/>
          <w:sz w:val="32"/>
          <w:szCs w:val="32"/>
        </w:rPr>
      </w:pPr>
    </w:p>
    <w:p w:rsidR="00D061AC" w:rsidRPr="001C673F" w:rsidRDefault="00D061AC">
      <w:pPr>
        <w:pStyle w:val="a0"/>
        <w:rPr>
          <w:rFonts w:ascii="仿宋_GB2312" w:eastAsia="仿宋_GB2312" w:hAnsi="仿宋_GB2312" w:cs="仿宋_GB2312"/>
          <w:sz w:val="32"/>
          <w:szCs w:val="32"/>
        </w:rPr>
      </w:pPr>
    </w:p>
    <w:p w:rsidR="00D061AC" w:rsidRPr="001C673F" w:rsidRDefault="00D061AC">
      <w:pPr>
        <w:pStyle w:val="a0"/>
        <w:rPr>
          <w:rFonts w:ascii="仿宋_GB2312" w:eastAsia="仿宋_GB2312" w:hAnsi="仿宋_GB2312" w:cs="仿宋_GB2312"/>
          <w:sz w:val="32"/>
          <w:szCs w:val="32"/>
        </w:rPr>
      </w:pPr>
    </w:p>
    <w:p w:rsidR="00D061AC" w:rsidRPr="001C673F" w:rsidRDefault="00D061AC">
      <w:pPr>
        <w:pStyle w:val="a0"/>
        <w:rPr>
          <w:rFonts w:ascii="仿宋_GB2312" w:eastAsia="仿宋_GB2312" w:hAnsi="仿宋_GB2312" w:cs="仿宋_GB2312"/>
          <w:sz w:val="32"/>
          <w:szCs w:val="32"/>
        </w:rPr>
      </w:pPr>
    </w:p>
    <w:p w:rsidR="00D061AC" w:rsidRPr="00E044AE" w:rsidRDefault="00270EA6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E044AE"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广元市退役军人事务局</w:t>
      </w:r>
    </w:p>
    <w:p w:rsidR="00D061AC" w:rsidRPr="00E044AE" w:rsidRDefault="00270EA6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E044AE">
        <w:rPr>
          <w:rFonts w:ascii="方正小标宋简体" w:eastAsia="方正小标宋简体" w:hAnsi="方正小标宋简体" w:cs="方正小标宋简体" w:hint="eastAsia"/>
          <w:sz w:val="44"/>
          <w:szCs w:val="44"/>
        </w:rPr>
        <w:t>行政执法集中内容公示</w:t>
      </w:r>
    </w:p>
    <w:p w:rsidR="00D061AC" w:rsidRPr="001C673F" w:rsidRDefault="00D061AC" w:rsidP="001C673F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</w:p>
    <w:p w:rsidR="00D061AC" w:rsidRPr="001C673F" w:rsidRDefault="00270EA6" w:rsidP="001C673F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1C673F">
        <w:rPr>
          <w:rFonts w:ascii="黑体" w:eastAsia="黑体" w:hAnsi="黑体" w:cs="黑体" w:hint="eastAsia"/>
          <w:sz w:val="32"/>
          <w:szCs w:val="32"/>
        </w:rPr>
        <w:t>一、市退役军人事务局行政执法主体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行政执法主体1个：</w:t>
      </w:r>
      <w:r w:rsidRPr="001C673F">
        <w:rPr>
          <w:rFonts w:ascii="仿宋_GB2312" w:eastAsia="仿宋_GB2312" w:hAnsi="仿宋_GB2312" w:cs="仿宋_GB2312" w:hint="eastAsia"/>
          <w:sz w:val="32"/>
          <w:szCs w:val="32"/>
        </w:rPr>
        <w:t xml:space="preserve">广元市退役军人事务局  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 xml:space="preserve">地址：广元市利州东路一段681号  邮编：628000 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>电话：0839—3222187             传真：0839—3222187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行政执法机构设置</w:t>
      </w:r>
      <w:r w:rsidRPr="001C673F">
        <w:rPr>
          <w:rFonts w:ascii="Arial" w:eastAsia="仿宋_GB2312" w:hAnsi="Arial" w:cs="Arial" w:hint="eastAsia"/>
          <w:bCs/>
          <w:sz w:val="32"/>
          <w:szCs w:val="32"/>
        </w:rPr>
        <w:t>1</w:t>
      </w: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个：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>安置就业科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>主要职责：拟订计划分配的军队转业干部、符合政府安排工作条件的退役士兵接收安置、教育培训政策和年度安置计划并组织实施，承担市属单位和中央、省在广单位军队转业干部、退役士兵的计划安置、计划外选调和培训工作。负责自主择业军队转业干部、复员干部、自主就业退役士兵的服务管理，承担接收移交安置、就业创业扶持和教育培训工作，拟订就业创业年度计划并组织实施。承担随军随调家属就业创业扶持工作。指导开展有关中介服务工作。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>科室负责人：王洪涛  联系电话：0839-3220780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1C673F">
        <w:rPr>
          <w:rFonts w:ascii="黑体" w:eastAsia="黑体" w:hAnsi="黑体" w:cs="黑体" w:hint="eastAsia"/>
          <w:sz w:val="32"/>
          <w:szCs w:val="32"/>
        </w:rPr>
        <w:t>二、广元市退役军人事务局行政执法人员清单</w:t>
      </w:r>
    </w:p>
    <w:tbl>
      <w:tblPr>
        <w:tblStyle w:val="a4"/>
        <w:tblW w:w="0" w:type="auto"/>
        <w:tblInd w:w="125" w:type="dxa"/>
        <w:tblLook w:val="04A0"/>
      </w:tblPr>
      <w:tblGrid>
        <w:gridCol w:w="2265"/>
        <w:gridCol w:w="3169"/>
        <w:gridCol w:w="3399"/>
      </w:tblGrid>
      <w:tr w:rsidR="00D061AC" w:rsidRPr="001C673F">
        <w:tc>
          <w:tcPr>
            <w:tcW w:w="2265" w:type="dxa"/>
          </w:tcPr>
          <w:p w:rsidR="00D061AC" w:rsidRPr="001C673F" w:rsidRDefault="00270EA6" w:rsidP="00E044AE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1C673F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序号</w:t>
            </w:r>
          </w:p>
        </w:tc>
        <w:tc>
          <w:tcPr>
            <w:tcW w:w="3169" w:type="dxa"/>
          </w:tcPr>
          <w:p w:rsidR="00D061AC" w:rsidRPr="001C673F" w:rsidRDefault="00270EA6" w:rsidP="00E044AE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1C673F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姓名</w:t>
            </w:r>
          </w:p>
        </w:tc>
        <w:tc>
          <w:tcPr>
            <w:tcW w:w="3399" w:type="dxa"/>
          </w:tcPr>
          <w:p w:rsidR="00D061AC" w:rsidRPr="001C673F" w:rsidRDefault="00270EA6" w:rsidP="00E044AE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1C673F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证件编号</w:t>
            </w:r>
          </w:p>
        </w:tc>
      </w:tr>
      <w:tr w:rsidR="00D061AC" w:rsidRPr="001C673F">
        <w:tc>
          <w:tcPr>
            <w:tcW w:w="2265" w:type="dxa"/>
          </w:tcPr>
          <w:p w:rsidR="00D061AC" w:rsidRPr="001C673F" w:rsidRDefault="00270EA6" w:rsidP="00E044AE">
            <w:pPr>
              <w:spacing w:line="540" w:lineRule="exact"/>
              <w:ind w:firstLineChars="100" w:firstLine="32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1C673F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</w:t>
            </w:r>
          </w:p>
        </w:tc>
        <w:tc>
          <w:tcPr>
            <w:tcW w:w="3169" w:type="dxa"/>
          </w:tcPr>
          <w:p w:rsidR="00D061AC" w:rsidRPr="001C673F" w:rsidRDefault="00E044AE" w:rsidP="00E044AE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1C673F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陈胜稳</w:t>
            </w:r>
          </w:p>
        </w:tc>
        <w:tc>
          <w:tcPr>
            <w:tcW w:w="3399" w:type="dxa"/>
          </w:tcPr>
          <w:p w:rsidR="00D061AC" w:rsidRPr="001C673F" w:rsidRDefault="00E044AE" w:rsidP="00E044AE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正在办理之中</w:t>
            </w:r>
          </w:p>
        </w:tc>
      </w:tr>
      <w:tr w:rsidR="00D061AC" w:rsidRPr="001C673F">
        <w:tc>
          <w:tcPr>
            <w:tcW w:w="2265" w:type="dxa"/>
          </w:tcPr>
          <w:p w:rsidR="00D061AC" w:rsidRPr="001C673F" w:rsidRDefault="00E044AE" w:rsidP="00E044AE">
            <w:pPr>
              <w:spacing w:line="540" w:lineRule="exact"/>
              <w:ind w:firstLineChars="100" w:firstLine="32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</w:t>
            </w:r>
          </w:p>
        </w:tc>
        <w:tc>
          <w:tcPr>
            <w:tcW w:w="3169" w:type="dxa"/>
          </w:tcPr>
          <w:p w:rsidR="00D061AC" w:rsidRPr="001C673F" w:rsidRDefault="00E044AE" w:rsidP="00E044AE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1C673F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张红侠</w:t>
            </w:r>
          </w:p>
        </w:tc>
        <w:tc>
          <w:tcPr>
            <w:tcW w:w="3399" w:type="dxa"/>
          </w:tcPr>
          <w:p w:rsidR="00D061AC" w:rsidRPr="001C673F" w:rsidRDefault="00E044AE" w:rsidP="00E044AE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正在办理之中</w:t>
            </w:r>
          </w:p>
        </w:tc>
      </w:tr>
      <w:tr w:rsidR="00E044AE" w:rsidRPr="001C673F">
        <w:tc>
          <w:tcPr>
            <w:tcW w:w="2265" w:type="dxa"/>
          </w:tcPr>
          <w:p w:rsidR="00E044AE" w:rsidRPr="001C673F" w:rsidRDefault="00E044AE" w:rsidP="00E044AE">
            <w:pPr>
              <w:spacing w:line="540" w:lineRule="exact"/>
              <w:ind w:firstLineChars="100" w:firstLine="32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1C673F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</w:t>
            </w:r>
          </w:p>
        </w:tc>
        <w:tc>
          <w:tcPr>
            <w:tcW w:w="3169" w:type="dxa"/>
          </w:tcPr>
          <w:p w:rsidR="00E044AE" w:rsidRPr="001C673F" w:rsidRDefault="00E044AE" w:rsidP="00E044AE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1C673F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陈贤民</w:t>
            </w:r>
          </w:p>
        </w:tc>
        <w:tc>
          <w:tcPr>
            <w:tcW w:w="3399" w:type="dxa"/>
          </w:tcPr>
          <w:p w:rsidR="00E044AE" w:rsidRPr="00E044AE" w:rsidRDefault="00E044AE" w:rsidP="00E044AE">
            <w:pPr>
              <w:spacing w:line="54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川H540001</w:t>
            </w:r>
          </w:p>
        </w:tc>
      </w:tr>
      <w:tr w:rsidR="00E044AE" w:rsidRPr="001C673F">
        <w:tc>
          <w:tcPr>
            <w:tcW w:w="2265" w:type="dxa"/>
          </w:tcPr>
          <w:p w:rsidR="00E044AE" w:rsidRPr="001C673F" w:rsidRDefault="00E044AE" w:rsidP="00E044AE">
            <w:pPr>
              <w:spacing w:line="540" w:lineRule="exact"/>
              <w:ind w:firstLineChars="100" w:firstLine="32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1C673F">
              <w:rPr>
                <w:rFonts w:ascii="仿宋_GB2312" w:eastAsia="仿宋_GB2312" w:hAnsi="仿宋_GB2312" w:cs="仿宋_GB2312" w:hint="eastAsia"/>
                <w:sz w:val="32"/>
                <w:szCs w:val="32"/>
              </w:rPr>
              <w:lastRenderedPageBreak/>
              <w:t>4</w:t>
            </w:r>
          </w:p>
        </w:tc>
        <w:tc>
          <w:tcPr>
            <w:tcW w:w="3169" w:type="dxa"/>
          </w:tcPr>
          <w:p w:rsidR="00E044AE" w:rsidRPr="001C673F" w:rsidRDefault="00E044AE" w:rsidP="00E044AE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梁家伟</w:t>
            </w:r>
          </w:p>
        </w:tc>
        <w:tc>
          <w:tcPr>
            <w:tcW w:w="3399" w:type="dxa"/>
          </w:tcPr>
          <w:p w:rsidR="00E044AE" w:rsidRPr="00E044AE" w:rsidRDefault="00E044AE" w:rsidP="00E044AE">
            <w:pPr>
              <w:spacing w:line="54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正在办理之中</w:t>
            </w:r>
          </w:p>
        </w:tc>
      </w:tr>
      <w:tr w:rsidR="00E044AE" w:rsidRPr="001C673F">
        <w:trPr>
          <w:trHeight w:val="547"/>
        </w:trPr>
        <w:tc>
          <w:tcPr>
            <w:tcW w:w="2265" w:type="dxa"/>
          </w:tcPr>
          <w:p w:rsidR="00E044AE" w:rsidRPr="001C673F" w:rsidRDefault="00E044AE" w:rsidP="00E044AE">
            <w:pPr>
              <w:spacing w:line="540" w:lineRule="exact"/>
              <w:ind w:firstLineChars="100" w:firstLine="32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5</w:t>
            </w:r>
          </w:p>
        </w:tc>
        <w:tc>
          <w:tcPr>
            <w:tcW w:w="3169" w:type="dxa"/>
          </w:tcPr>
          <w:p w:rsidR="00E044AE" w:rsidRPr="00E044AE" w:rsidRDefault="00E044AE" w:rsidP="00E044AE">
            <w:pPr>
              <w:spacing w:line="54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 xml:space="preserve">熊  </w:t>
            </w:r>
            <w:r>
              <w:rPr>
                <w:rFonts w:ascii="宋体" w:eastAsia="宋体" w:hAnsi="宋体" w:cs="宋体" w:hint="eastAsia"/>
                <w:sz w:val="32"/>
                <w:szCs w:val="32"/>
              </w:rPr>
              <w:t>伟</w:t>
            </w:r>
          </w:p>
        </w:tc>
        <w:tc>
          <w:tcPr>
            <w:tcW w:w="3399" w:type="dxa"/>
          </w:tcPr>
          <w:p w:rsidR="00E044AE" w:rsidRPr="001C673F" w:rsidRDefault="00E044AE" w:rsidP="00E044AE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正在办理之中</w:t>
            </w:r>
          </w:p>
        </w:tc>
      </w:tr>
    </w:tbl>
    <w:p w:rsidR="00D061AC" w:rsidRPr="001C673F" w:rsidRDefault="00270EA6" w:rsidP="001C673F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1C673F">
        <w:rPr>
          <w:rFonts w:ascii="黑体" w:eastAsia="黑体" w:hAnsi="黑体" w:cs="黑体" w:hint="eastAsia"/>
          <w:sz w:val="32"/>
          <w:szCs w:val="32"/>
        </w:rPr>
        <w:t>三、广元市退役军人事务局行政执法权力、责任清单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 xml:space="preserve">广元市人民政府网（含行政执法权力及责任事项的权限、职责、服务指南、法定依据、流程图、程序）  </w:t>
      </w:r>
    </w:p>
    <w:p w:rsidR="00D061AC" w:rsidRPr="001C673F" w:rsidRDefault="006B09D0" w:rsidP="00A2652E">
      <w:pPr>
        <w:spacing w:line="540" w:lineRule="exact"/>
        <w:ind w:firstLineChars="300" w:firstLine="630"/>
        <w:rPr>
          <w:rFonts w:ascii="黑体" w:eastAsia="黑体" w:hAnsi="黑体" w:cs="黑体"/>
          <w:sz w:val="32"/>
          <w:szCs w:val="32"/>
        </w:rPr>
      </w:pPr>
      <w:hyperlink r:id="rId7" w:history="1">
        <w:r w:rsidR="00270EA6" w:rsidRPr="001C673F">
          <w:rPr>
            <w:rFonts w:ascii="仿宋_GB2312" w:eastAsia="仿宋_GB2312" w:hAnsi="仿宋_GB2312" w:cs="仿宋_GB2312" w:hint="eastAsia"/>
            <w:sz w:val="32"/>
            <w:szCs w:val="32"/>
          </w:rPr>
          <w:t>http://gys.sczwfw.gov.cn/app/newPowerDutyList/index?areaCode=510800000000</w:t>
        </w:r>
      </w:hyperlink>
    </w:p>
    <w:p w:rsidR="00D061AC" w:rsidRPr="001C673F" w:rsidRDefault="00270EA6" w:rsidP="001C673F">
      <w:pPr>
        <w:spacing w:line="54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1C673F">
        <w:rPr>
          <w:rFonts w:ascii="黑体" w:eastAsia="黑体" w:hAnsi="黑体" w:cs="黑体" w:hint="eastAsia"/>
          <w:sz w:val="32"/>
          <w:szCs w:val="32"/>
        </w:rPr>
        <w:t>四、广元市退役军人事务局重大行政执法审核目录清单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重大行政处罚</w:t>
      </w:r>
    </w:p>
    <w:p w:rsidR="00D061AC" w:rsidRPr="001C673F" w:rsidRDefault="00270EA6" w:rsidP="001C673F">
      <w:pPr>
        <w:spacing w:line="540" w:lineRule="exact"/>
        <w:ind w:firstLineChars="200" w:firstLine="700"/>
        <w:rPr>
          <w:rFonts w:ascii="黑体" w:eastAsia="黑体" w:hAnsi="黑体" w:cs="黑体"/>
          <w:color w:val="575757"/>
          <w:spacing w:val="15"/>
          <w:sz w:val="32"/>
          <w:szCs w:val="32"/>
          <w:shd w:val="clear" w:color="auto" w:fill="FFFFFF"/>
        </w:rPr>
      </w:pPr>
      <w:r w:rsidRPr="001C673F">
        <w:rPr>
          <w:rFonts w:ascii="仿宋_GB2312" w:eastAsia="仿宋_GB2312" w:hAnsi="仿宋_GB2312" w:cs="仿宋_GB2312" w:hint="eastAsia"/>
          <w:spacing w:val="15"/>
          <w:sz w:val="32"/>
          <w:szCs w:val="32"/>
          <w:shd w:val="clear" w:color="auto" w:fill="FFFFFF"/>
        </w:rPr>
        <w:t>对企业按照涉及退役士兵人数乘以当地上年度城镇职工平均工资10倍的金额处以罚款,</w:t>
      </w:r>
      <w:bookmarkStart w:id="0" w:name="_GoBack"/>
      <w:bookmarkEnd w:id="0"/>
      <w:r w:rsidRPr="001C673F">
        <w:rPr>
          <w:rFonts w:ascii="仿宋_GB2312" w:eastAsia="仿宋_GB2312" w:hAnsi="仿宋_GB2312" w:cs="仿宋_GB2312" w:hint="eastAsia"/>
          <w:spacing w:val="15"/>
          <w:sz w:val="32"/>
          <w:szCs w:val="32"/>
          <w:shd w:val="clear" w:color="auto" w:fill="FFFFFF"/>
        </w:rPr>
        <w:t>并对接收单位及其主要负责人予以通报批评。</w:t>
      </w:r>
    </w:p>
    <w:p w:rsidR="00D061AC" w:rsidRPr="00744E31" w:rsidRDefault="00270EA6" w:rsidP="00744E31">
      <w:pPr>
        <w:spacing w:line="540" w:lineRule="exact"/>
        <w:ind w:firstLineChars="200" w:firstLine="700"/>
        <w:rPr>
          <w:rFonts w:ascii="黑体" w:eastAsia="黑体" w:hAnsi="黑体" w:cs="黑体"/>
          <w:spacing w:val="15"/>
          <w:sz w:val="32"/>
          <w:szCs w:val="32"/>
        </w:rPr>
      </w:pPr>
      <w:r w:rsidRPr="00744E31">
        <w:rPr>
          <w:rFonts w:ascii="黑体" w:eastAsia="黑体" w:hAnsi="黑体" w:cs="黑体" w:hint="eastAsia"/>
          <w:spacing w:val="15"/>
          <w:sz w:val="32"/>
          <w:szCs w:val="32"/>
        </w:rPr>
        <w:t>五、广元市退役军人事务局（监督信息）救济渠道、行政执法责任制</w:t>
      </w:r>
    </w:p>
    <w:p w:rsidR="00D061AC" w:rsidRPr="001C673F" w:rsidRDefault="00270EA6" w:rsidP="001C673F">
      <w:pPr>
        <w:spacing w:line="540" w:lineRule="exact"/>
        <w:ind w:firstLineChars="200" w:firstLine="70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color w:val="575757"/>
          <w:spacing w:val="15"/>
          <w:sz w:val="32"/>
          <w:szCs w:val="32"/>
          <w:shd w:val="clear" w:color="auto" w:fill="FFFFFF"/>
        </w:rPr>
        <w:t>（</w:t>
      </w: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一）依法享有的权利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当事人依法享有申请回避、陈述、申辩、复议、诉讼等权利，详见相应法律法规。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（二）救济途径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1、行政复议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部门：广元市退役军人事务局安置就业科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地址：广元市利州东路一段681号（广元市退役军人事务局5楼）、联系电话：0839-3220780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2、行政诉讼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 xml:space="preserve">单位：广元市利州区人民法院  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地址：广元市利州区利州东路1070号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（三）对行政执法的监督投诉举报的方式、途径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部门：广元市退役军人事务局权益维护与法规科     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地址：广元市利州东路一段681号（广元市退役军人事务局5楼）、投诉电话：0839-3220125。</w:t>
      </w:r>
    </w:p>
    <w:p w:rsidR="00D061AC" w:rsidRPr="001C673F" w:rsidRDefault="00A2652E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</w:t>
      </w:r>
      <w:r w:rsidR="00270EA6"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行政执法责任制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《国务院办公厅关于推行行政执法责任制的若干意见》（国办发〔2005〕37号）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《四川省人民政府办公厅关于深化行政执法责任制的实施意见》（川办发〔2005〕36号）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《四川省落实行政执法责任制全面推进依法行政考核办法》（川府发〔2005〕24号）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《四川省行政执法监督条例》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《行政机关公务员处分条例》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《事业单位工作人员处分暂行规定》</w:t>
      </w:r>
    </w:p>
    <w:p w:rsidR="00D061AC" w:rsidRPr="00744E31" w:rsidRDefault="00270EA6" w:rsidP="001C673F">
      <w:pPr>
        <w:spacing w:line="540" w:lineRule="exact"/>
        <w:ind w:firstLineChars="200" w:firstLine="700"/>
        <w:rPr>
          <w:rFonts w:ascii="黑体" w:eastAsia="黑体" w:hAnsi="黑体" w:cs="黑体"/>
          <w:spacing w:val="15"/>
          <w:sz w:val="32"/>
          <w:szCs w:val="32"/>
          <w:shd w:val="clear" w:color="auto" w:fill="FFFFFF"/>
        </w:rPr>
      </w:pPr>
      <w:r w:rsidRPr="00744E31">
        <w:rPr>
          <w:rFonts w:ascii="黑体" w:eastAsia="黑体" w:hAnsi="黑体" w:cs="黑体" w:hint="eastAsia"/>
          <w:spacing w:val="15"/>
          <w:sz w:val="32"/>
          <w:szCs w:val="32"/>
          <w:shd w:val="clear" w:color="auto" w:fill="FFFFFF"/>
        </w:rPr>
        <w:t>六、广元市退役军人事务局行政执法自由裁量标准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暂未制定行政执法自由裁量标准。</w:t>
      </w:r>
    </w:p>
    <w:p w:rsidR="00D061AC" w:rsidRPr="00744E31" w:rsidRDefault="00270EA6" w:rsidP="001C673F">
      <w:pPr>
        <w:spacing w:line="540" w:lineRule="exact"/>
        <w:ind w:firstLineChars="200" w:firstLine="700"/>
        <w:rPr>
          <w:rFonts w:ascii="黑体" w:eastAsia="黑体" w:hAnsi="黑体" w:cs="黑体"/>
          <w:spacing w:val="15"/>
          <w:sz w:val="32"/>
          <w:szCs w:val="32"/>
          <w:shd w:val="clear" w:color="auto" w:fill="FFFFFF"/>
        </w:rPr>
      </w:pPr>
      <w:r w:rsidRPr="00744E31">
        <w:rPr>
          <w:rFonts w:ascii="黑体" w:eastAsia="黑体" w:hAnsi="黑体" w:cs="黑体" w:hint="eastAsia"/>
          <w:spacing w:val="15"/>
          <w:sz w:val="32"/>
          <w:szCs w:val="32"/>
          <w:shd w:val="clear" w:color="auto" w:fill="FFFFFF"/>
        </w:rPr>
        <w:t>七、广元市退役军人事务局随机抽查事项清单、市场主体库(检查对象名录库)、2020年抽查计划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bCs/>
          <w:sz w:val="32"/>
          <w:szCs w:val="32"/>
        </w:rPr>
        <w:t>由人民政府安置主管部门下达了接收安置退役士兵的企业。</w:t>
      </w:r>
    </w:p>
    <w:p w:rsidR="00D061AC" w:rsidRPr="00744E31" w:rsidRDefault="00270EA6" w:rsidP="001C673F">
      <w:pPr>
        <w:spacing w:line="540" w:lineRule="exact"/>
        <w:ind w:firstLineChars="200" w:firstLine="700"/>
        <w:rPr>
          <w:rFonts w:ascii="黑体" w:eastAsia="黑体" w:hAnsi="黑体" w:cs="黑体"/>
          <w:spacing w:val="15"/>
          <w:sz w:val="32"/>
          <w:szCs w:val="32"/>
          <w:shd w:val="clear" w:color="auto" w:fill="FFFFFF"/>
        </w:rPr>
      </w:pPr>
      <w:r w:rsidRPr="00744E31">
        <w:rPr>
          <w:rFonts w:ascii="黑体" w:eastAsia="黑体" w:hAnsi="黑体" w:cs="黑体" w:hint="eastAsia"/>
          <w:spacing w:val="15"/>
          <w:sz w:val="32"/>
          <w:szCs w:val="32"/>
          <w:shd w:val="clear" w:color="auto" w:fill="FFFFFF"/>
        </w:rPr>
        <w:t>八、广元市退役军人事务局行政执法文书样式、行政执法案卷评查制度</w:t>
      </w:r>
    </w:p>
    <w:p w:rsidR="00D061AC" w:rsidRPr="001C673F" w:rsidRDefault="00270EA6" w:rsidP="001C673F">
      <w:pPr>
        <w:spacing w:line="540" w:lineRule="exact"/>
        <w:ind w:firstLineChars="200" w:firstLine="700"/>
        <w:rPr>
          <w:rFonts w:ascii="黑体" w:eastAsia="黑体" w:hAnsi="黑体" w:cs="黑体"/>
          <w:color w:val="575757"/>
          <w:spacing w:val="15"/>
          <w:sz w:val="32"/>
          <w:szCs w:val="32"/>
          <w:shd w:val="clear" w:color="auto" w:fill="FFFFFF"/>
        </w:rPr>
      </w:pPr>
      <w:r w:rsidRPr="00744E31">
        <w:rPr>
          <w:rFonts w:ascii="黑体" w:eastAsia="黑体" w:hAnsi="黑体" w:cs="黑体" w:hint="eastAsia"/>
          <w:spacing w:val="15"/>
          <w:sz w:val="32"/>
          <w:szCs w:val="32"/>
          <w:shd w:val="clear" w:color="auto" w:fill="FFFFFF"/>
        </w:rPr>
        <w:lastRenderedPageBreak/>
        <w:t xml:space="preserve"> </w:t>
      </w:r>
      <w:r w:rsidRPr="00744E31">
        <w:rPr>
          <w:rFonts w:ascii="仿宋_GB2312" w:eastAsia="仿宋_GB2312" w:hAnsi="仿宋_GB2312" w:cs="仿宋_GB2312" w:hint="eastAsia"/>
          <w:spacing w:val="15"/>
          <w:sz w:val="32"/>
          <w:szCs w:val="32"/>
          <w:shd w:val="clear" w:color="auto" w:fill="FFFFFF"/>
        </w:rPr>
        <w:t>暂无规范的执法文书和行政执法案卷评查的相关制度</w:t>
      </w:r>
      <w:r w:rsidRPr="001C673F">
        <w:rPr>
          <w:rFonts w:ascii="仿宋_GB2312" w:eastAsia="仿宋_GB2312" w:hAnsi="仿宋_GB2312" w:cs="仿宋_GB2312" w:hint="eastAsia"/>
          <w:spacing w:val="15"/>
          <w:sz w:val="32"/>
          <w:szCs w:val="32"/>
          <w:shd w:val="clear" w:color="auto" w:fill="FFFFFF"/>
        </w:rPr>
        <w:t>。</w:t>
      </w:r>
    </w:p>
    <w:p w:rsidR="00D061AC" w:rsidRPr="00744E31" w:rsidRDefault="00270EA6" w:rsidP="001C673F">
      <w:pPr>
        <w:spacing w:line="540" w:lineRule="exact"/>
        <w:ind w:firstLineChars="200" w:firstLine="700"/>
        <w:rPr>
          <w:rFonts w:ascii="黑体" w:eastAsia="黑体" w:hAnsi="黑体" w:cs="黑体"/>
          <w:spacing w:val="15"/>
          <w:sz w:val="32"/>
          <w:szCs w:val="32"/>
          <w:shd w:val="clear" w:color="auto" w:fill="FFFFFF"/>
        </w:rPr>
      </w:pPr>
      <w:r w:rsidRPr="00744E31">
        <w:rPr>
          <w:rFonts w:ascii="黑体" w:eastAsia="黑体" w:hAnsi="黑体" w:cs="黑体" w:hint="eastAsia"/>
          <w:spacing w:val="15"/>
          <w:sz w:val="32"/>
          <w:szCs w:val="32"/>
          <w:shd w:val="clear" w:color="auto" w:fill="FFFFFF"/>
        </w:rPr>
        <w:t>九、广元市退役军人事务局上年度双随机抽查结果、行政许可和处罚决定、上年度本机关行政执法数据总体情况</w:t>
      </w:r>
    </w:p>
    <w:p w:rsidR="00D061AC" w:rsidRPr="00744E31" w:rsidRDefault="00270EA6" w:rsidP="001C673F">
      <w:pPr>
        <w:spacing w:line="540" w:lineRule="exact"/>
        <w:ind w:firstLineChars="200" w:firstLine="700"/>
        <w:rPr>
          <w:rFonts w:ascii="仿宋_GB2312" w:eastAsia="仿宋_GB2312" w:hAnsi="仿宋_GB2312" w:cs="仿宋_GB2312"/>
          <w:spacing w:val="15"/>
          <w:sz w:val="32"/>
          <w:szCs w:val="32"/>
          <w:shd w:val="clear" w:color="auto" w:fill="FFFFFF"/>
        </w:rPr>
      </w:pPr>
      <w:r w:rsidRPr="00744E31">
        <w:rPr>
          <w:rFonts w:ascii="仿宋_GB2312" w:eastAsia="仿宋_GB2312" w:hAnsi="仿宋_GB2312" w:cs="仿宋_GB2312" w:hint="eastAsia"/>
          <w:spacing w:val="15"/>
          <w:sz w:val="32"/>
          <w:szCs w:val="32"/>
          <w:shd w:val="clear" w:color="auto" w:fill="FFFFFF"/>
        </w:rPr>
        <w:t>（一）上年度本机关行政执法数据总体情况</w:t>
      </w:r>
    </w:p>
    <w:p w:rsidR="00D061AC" w:rsidRPr="00744E31" w:rsidRDefault="00270EA6" w:rsidP="001C673F">
      <w:pPr>
        <w:spacing w:line="540" w:lineRule="exact"/>
        <w:ind w:firstLineChars="200" w:firstLine="700"/>
        <w:rPr>
          <w:rFonts w:ascii="仿宋_GB2312" w:eastAsia="仿宋_GB2312" w:hAnsi="仿宋_GB2312" w:cs="仿宋_GB2312"/>
          <w:spacing w:val="15"/>
          <w:sz w:val="32"/>
          <w:szCs w:val="32"/>
          <w:shd w:val="clear" w:color="auto" w:fill="FFFFFF"/>
        </w:rPr>
      </w:pPr>
      <w:r w:rsidRPr="00744E31">
        <w:rPr>
          <w:rFonts w:ascii="仿宋_GB2312" w:eastAsia="仿宋_GB2312" w:hAnsi="仿宋_GB2312" w:cs="仿宋_GB2312" w:hint="eastAsia"/>
          <w:spacing w:val="15"/>
          <w:sz w:val="32"/>
          <w:szCs w:val="32"/>
          <w:shd w:val="clear" w:color="auto" w:fill="FFFFFF"/>
        </w:rPr>
        <w:t>无</w:t>
      </w:r>
    </w:p>
    <w:p w:rsidR="00D061AC" w:rsidRPr="00744E31" w:rsidRDefault="00270EA6" w:rsidP="001C673F">
      <w:pPr>
        <w:spacing w:line="540" w:lineRule="exact"/>
        <w:ind w:firstLineChars="200" w:firstLine="700"/>
        <w:rPr>
          <w:rFonts w:ascii="仿宋_GB2312" w:eastAsia="仿宋_GB2312" w:hAnsi="仿宋_GB2312" w:cs="仿宋_GB2312"/>
          <w:spacing w:val="15"/>
          <w:sz w:val="32"/>
          <w:szCs w:val="32"/>
          <w:shd w:val="clear" w:color="auto" w:fill="FFFFFF"/>
        </w:rPr>
      </w:pPr>
      <w:r w:rsidRPr="00744E31">
        <w:rPr>
          <w:rFonts w:ascii="仿宋_GB2312" w:eastAsia="仿宋_GB2312" w:hAnsi="仿宋_GB2312" w:cs="仿宋_GB2312" w:hint="eastAsia"/>
          <w:spacing w:val="15"/>
          <w:sz w:val="32"/>
          <w:szCs w:val="32"/>
          <w:shd w:val="clear" w:color="auto" w:fill="FFFFFF"/>
        </w:rPr>
        <w:t>（二）行政处罚决定公示</w:t>
      </w:r>
    </w:p>
    <w:p w:rsidR="00D061AC" w:rsidRPr="00744E31" w:rsidRDefault="00270EA6">
      <w:pPr>
        <w:spacing w:line="540" w:lineRule="exact"/>
        <w:rPr>
          <w:rFonts w:ascii="黑体" w:eastAsia="黑体" w:hAnsi="黑体" w:cs="黑体"/>
          <w:spacing w:val="15"/>
          <w:sz w:val="32"/>
          <w:szCs w:val="32"/>
          <w:shd w:val="clear" w:color="auto" w:fill="FFFFFF"/>
        </w:rPr>
      </w:pPr>
      <w:r w:rsidRPr="00744E31">
        <w:rPr>
          <w:rFonts w:ascii="仿宋_GB2312" w:eastAsia="仿宋_GB2312" w:hAnsi="仿宋_GB2312" w:cs="仿宋_GB2312" w:hint="eastAsia"/>
          <w:spacing w:val="15"/>
          <w:sz w:val="32"/>
          <w:szCs w:val="32"/>
          <w:shd w:val="clear" w:color="auto" w:fill="FFFFFF"/>
        </w:rPr>
        <w:t xml:space="preserve">    无</w:t>
      </w:r>
      <w:r w:rsidR="00E044AE" w:rsidRPr="00744E31">
        <w:rPr>
          <w:rFonts w:ascii="仿宋_GB2312" w:eastAsia="仿宋_GB2312" w:hAnsi="仿宋_GB2312" w:cs="仿宋_GB2312" w:hint="eastAsia"/>
          <w:spacing w:val="15"/>
          <w:sz w:val="32"/>
          <w:szCs w:val="32"/>
          <w:shd w:val="clear" w:color="auto" w:fill="FFFFFF"/>
        </w:rPr>
        <w:t>案件、无公示</w:t>
      </w:r>
    </w:p>
    <w:p w:rsidR="00D061AC" w:rsidRPr="00744E31" w:rsidRDefault="00270EA6" w:rsidP="001C673F">
      <w:pPr>
        <w:spacing w:line="540" w:lineRule="exact"/>
        <w:ind w:firstLineChars="200" w:firstLine="700"/>
        <w:rPr>
          <w:rFonts w:ascii="黑体" w:eastAsia="黑体" w:hAnsi="黑体" w:cs="黑体"/>
          <w:spacing w:val="15"/>
          <w:sz w:val="32"/>
          <w:szCs w:val="32"/>
          <w:shd w:val="clear" w:color="auto" w:fill="FFFFFF"/>
        </w:rPr>
      </w:pPr>
      <w:r w:rsidRPr="00744E31">
        <w:rPr>
          <w:rFonts w:ascii="黑体" w:eastAsia="黑体" w:hAnsi="黑体" w:cs="黑体" w:hint="eastAsia"/>
          <w:spacing w:val="15"/>
          <w:sz w:val="32"/>
          <w:szCs w:val="32"/>
          <w:shd w:val="clear" w:color="auto" w:fill="FFFFFF"/>
        </w:rPr>
        <w:t>十、广元市退役军人事务局实行行政执法三项制度方案</w:t>
      </w:r>
    </w:p>
    <w:p w:rsidR="00D061AC" w:rsidRPr="001C673F" w:rsidRDefault="00270EA6" w:rsidP="001C673F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>遵照四川省退役军人事务厅办公室关于印发《四川省退役军人事务厅行政执法公示工作规程》等三项制度的通知进行。</w:t>
      </w:r>
    </w:p>
    <w:p w:rsidR="00D061AC" w:rsidRPr="001C673F" w:rsidRDefault="00D061AC">
      <w:pPr>
        <w:pStyle w:val="a0"/>
        <w:spacing w:after="0" w:line="54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061AC" w:rsidRPr="001C673F" w:rsidRDefault="00D061AC">
      <w:pPr>
        <w:pStyle w:val="a0"/>
        <w:spacing w:after="0" w:line="54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061AC" w:rsidRPr="001C673F" w:rsidRDefault="00270EA6" w:rsidP="001C673F">
      <w:pPr>
        <w:pStyle w:val="a0"/>
        <w:spacing w:after="0" w:line="54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>广元市退役军人事务局</w:t>
      </w:r>
    </w:p>
    <w:p w:rsidR="00D061AC" w:rsidRPr="001C673F" w:rsidRDefault="00270EA6" w:rsidP="001C673F">
      <w:pPr>
        <w:pStyle w:val="a0"/>
        <w:spacing w:after="0" w:line="540" w:lineRule="exact"/>
        <w:ind w:firstLineChars="1600" w:firstLine="5120"/>
        <w:rPr>
          <w:rFonts w:ascii="仿宋_GB2312" w:eastAsia="仿宋_GB2312" w:hAnsi="仿宋_GB2312" w:cs="仿宋_GB2312"/>
          <w:sz w:val="32"/>
          <w:szCs w:val="32"/>
        </w:rPr>
      </w:pPr>
      <w:r w:rsidRPr="001C673F"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E044AE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1C673F">
        <w:rPr>
          <w:rFonts w:ascii="仿宋_GB2312" w:eastAsia="仿宋_GB2312" w:hAnsi="仿宋_GB2312" w:cs="仿宋_GB2312" w:hint="eastAsia"/>
          <w:sz w:val="32"/>
          <w:szCs w:val="32"/>
        </w:rPr>
        <w:t>年6月</w:t>
      </w:r>
      <w:r w:rsidR="00123EA9"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Pr="001C673F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D061AC" w:rsidRPr="001C673F" w:rsidSect="00D061AC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762" w:rsidRDefault="00323762" w:rsidP="001C673F">
      <w:r>
        <w:separator/>
      </w:r>
    </w:p>
  </w:endnote>
  <w:endnote w:type="continuationSeparator" w:id="0">
    <w:p w:rsidR="00323762" w:rsidRDefault="00323762" w:rsidP="001C6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762" w:rsidRDefault="00323762" w:rsidP="001C673F">
      <w:r>
        <w:separator/>
      </w:r>
    </w:p>
  </w:footnote>
  <w:footnote w:type="continuationSeparator" w:id="0">
    <w:p w:rsidR="00323762" w:rsidRDefault="00323762" w:rsidP="001C67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061AC"/>
    <w:rsid w:val="00006749"/>
    <w:rsid w:val="00123EA9"/>
    <w:rsid w:val="001C673F"/>
    <w:rsid w:val="00270EA6"/>
    <w:rsid w:val="00323762"/>
    <w:rsid w:val="00436FD4"/>
    <w:rsid w:val="006B09D0"/>
    <w:rsid w:val="006E18D9"/>
    <w:rsid w:val="00744E31"/>
    <w:rsid w:val="00A2652E"/>
    <w:rsid w:val="00AA26DF"/>
    <w:rsid w:val="00D061AC"/>
    <w:rsid w:val="00E044AE"/>
    <w:rsid w:val="00E80D4A"/>
    <w:rsid w:val="014232A7"/>
    <w:rsid w:val="02BE4D1F"/>
    <w:rsid w:val="03231240"/>
    <w:rsid w:val="056A4A92"/>
    <w:rsid w:val="071439C2"/>
    <w:rsid w:val="07C6206D"/>
    <w:rsid w:val="098372B7"/>
    <w:rsid w:val="09EB68D9"/>
    <w:rsid w:val="09FC211F"/>
    <w:rsid w:val="0D0F0332"/>
    <w:rsid w:val="0EED674C"/>
    <w:rsid w:val="102C2808"/>
    <w:rsid w:val="10686C1A"/>
    <w:rsid w:val="110A65F2"/>
    <w:rsid w:val="12831C0E"/>
    <w:rsid w:val="131B5A71"/>
    <w:rsid w:val="1419654D"/>
    <w:rsid w:val="154C3755"/>
    <w:rsid w:val="16821646"/>
    <w:rsid w:val="1F306AD4"/>
    <w:rsid w:val="20E15265"/>
    <w:rsid w:val="2366688F"/>
    <w:rsid w:val="244B6C3C"/>
    <w:rsid w:val="2B636D9A"/>
    <w:rsid w:val="2B836D98"/>
    <w:rsid w:val="2B8A5720"/>
    <w:rsid w:val="2E610446"/>
    <w:rsid w:val="2ECC3266"/>
    <w:rsid w:val="2F201090"/>
    <w:rsid w:val="31ED59C1"/>
    <w:rsid w:val="32966CB3"/>
    <w:rsid w:val="35D53B79"/>
    <w:rsid w:val="3BE06907"/>
    <w:rsid w:val="3EE20DBF"/>
    <w:rsid w:val="3F637BCF"/>
    <w:rsid w:val="401F684C"/>
    <w:rsid w:val="43171CD8"/>
    <w:rsid w:val="451B7145"/>
    <w:rsid w:val="461F6ADF"/>
    <w:rsid w:val="48331F52"/>
    <w:rsid w:val="48B66BA8"/>
    <w:rsid w:val="499376B3"/>
    <w:rsid w:val="4C0C438A"/>
    <w:rsid w:val="4D252F57"/>
    <w:rsid w:val="4E0871B0"/>
    <w:rsid w:val="4EF64189"/>
    <w:rsid w:val="54F12C90"/>
    <w:rsid w:val="5544730E"/>
    <w:rsid w:val="561252D3"/>
    <w:rsid w:val="5676580A"/>
    <w:rsid w:val="568E7234"/>
    <w:rsid w:val="571843F7"/>
    <w:rsid w:val="59172256"/>
    <w:rsid w:val="5E4C6111"/>
    <w:rsid w:val="5EAC3D08"/>
    <w:rsid w:val="60207C3D"/>
    <w:rsid w:val="606B1E42"/>
    <w:rsid w:val="607B4C90"/>
    <w:rsid w:val="61183E9A"/>
    <w:rsid w:val="62F11BA4"/>
    <w:rsid w:val="64053F18"/>
    <w:rsid w:val="65383366"/>
    <w:rsid w:val="656F2581"/>
    <w:rsid w:val="677F7948"/>
    <w:rsid w:val="6AF36531"/>
    <w:rsid w:val="6DC613D2"/>
    <w:rsid w:val="714D0CF4"/>
    <w:rsid w:val="745E20F3"/>
    <w:rsid w:val="77B7017B"/>
    <w:rsid w:val="77FE62B3"/>
    <w:rsid w:val="79B020D0"/>
    <w:rsid w:val="7ACA2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Variabl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D061A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D061AC"/>
    <w:pPr>
      <w:spacing w:after="120"/>
    </w:pPr>
    <w:rPr>
      <w:rFonts w:ascii="Times New Roman" w:hAnsi="Times New Roman"/>
    </w:rPr>
  </w:style>
  <w:style w:type="table" w:styleId="a4">
    <w:name w:val="Table Grid"/>
    <w:basedOn w:val="a2"/>
    <w:qFormat/>
    <w:rsid w:val="00D061A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1"/>
    <w:qFormat/>
    <w:rsid w:val="00D061AC"/>
    <w:rPr>
      <w:b/>
    </w:rPr>
  </w:style>
  <w:style w:type="character" w:styleId="a6">
    <w:name w:val="FollowedHyperlink"/>
    <w:basedOn w:val="a1"/>
    <w:qFormat/>
    <w:rsid w:val="00D061AC"/>
    <w:rPr>
      <w:color w:val="333333"/>
      <w:u w:val="none"/>
    </w:rPr>
  </w:style>
  <w:style w:type="character" w:styleId="a7">
    <w:name w:val="Emphasis"/>
    <w:basedOn w:val="a1"/>
    <w:qFormat/>
    <w:rsid w:val="00D061AC"/>
    <w:rPr>
      <w:b/>
    </w:rPr>
  </w:style>
  <w:style w:type="character" w:styleId="HTML">
    <w:name w:val="HTML Definition"/>
    <w:basedOn w:val="a1"/>
    <w:qFormat/>
    <w:rsid w:val="00D061AC"/>
  </w:style>
  <w:style w:type="character" w:styleId="HTML0">
    <w:name w:val="HTML Variable"/>
    <w:basedOn w:val="a1"/>
    <w:qFormat/>
    <w:rsid w:val="00D061AC"/>
  </w:style>
  <w:style w:type="character" w:styleId="a8">
    <w:name w:val="Hyperlink"/>
    <w:basedOn w:val="a1"/>
    <w:qFormat/>
    <w:rsid w:val="00D061AC"/>
    <w:rPr>
      <w:color w:val="333333"/>
      <w:u w:val="none"/>
    </w:rPr>
  </w:style>
  <w:style w:type="character" w:styleId="HTML1">
    <w:name w:val="HTML Code"/>
    <w:basedOn w:val="a1"/>
    <w:qFormat/>
    <w:rsid w:val="00D061AC"/>
    <w:rPr>
      <w:rFonts w:ascii="monospace" w:eastAsia="monospace" w:hAnsi="monospace" w:cs="monospace"/>
      <w:sz w:val="21"/>
      <w:szCs w:val="21"/>
    </w:rPr>
  </w:style>
  <w:style w:type="character" w:styleId="HTML2">
    <w:name w:val="HTML Cite"/>
    <w:basedOn w:val="a1"/>
    <w:qFormat/>
    <w:rsid w:val="00D061AC"/>
  </w:style>
  <w:style w:type="character" w:styleId="HTML3">
    <w:name w:val="HTML Keyboard"/>
    <w:basedOn w:val="a1"/>
    <w:qFormat/>
    <w:rsid w:val="00D061AC"/>
    <w:rPr>
      <w:rFonts w:ascii="monospace" w:eastAsia="monospace" w:hAnsi="monospace" w:cs="monospace" w:hint="default"/>
      <w:sz w:val="21"/>
      <w:szCs w:val="21"/>
    </w:rPr>
  </w:style>
  <w:style w:type="character" w:styleId="HTML4">
    <w:name w:val="HTML Sample"/>
    <w:basedOn w:val="a1"/>
    <w:qFormat/>
    <w:rsid w:val="00D061AC"/>
    <w:rPr>
      <w:rFonts w:ascii="monospace" w:eastAsia="monospace" w:hAnsi="monospace" w:cs="monospace" w:hint="default"/>
      <w:sz w:val="21"/>
      <w:szCs w:val="21"/>
    </w:rPr>
  </w:style>
  <w:style w:type="character" w:customStyle="1" w:styleId="icon-person">
    <w:name w:val="icon-person"/>
    <w:basedOn w:val="a1"/>
    <w:qFormat/>
    <w:rsid w:val="00D061AC"/>
    <w:rPr>
      <w:sz w:val="33"/>
      <w:szCs w:val="33"/>
    </w:rPr>
  </w:style>
  <w:style w:type="character" w:customStyle="1" w:styleId="layui-laypage-curr">
    <w:name w:val="layui-laypage-curr"/>
    <w:basedOn w:val="a1"/>
    <w:qFormat/>
    <w:rsid w:val="00D061AC"/>
  </w:style>
  <w:style w:type="character" w:customStyle="1" w:styleId="first-child4">
    <w:name w:val="first-child4"/>
    <w:basedOn w:val="a1"/>
    <w:qFormat/>
    <w:rsid w:val="00D061AC"/>
  </w:style>
  <w:style w:type="character" w:customStyle="1" w:styleId="layui-layer-tabnow">
    <w:name w:val="layui-layer-tabnow"/>
    <w:basedOn w:val="a1"/>
    <w:qFormat/>
    <w:rsid w:val="00D061AC"/>
    <w:rPr>
      <w:bdr w:val="single" w:sz="6" w:space="0" w:color="CCCCCC"/>
      <w:shd w:val="clear" w:color="auto" w:fill="FFFFFF"/>
    </w:rPr>
  </w:style>
  <w:style w:type="character" w:customStyle="1" w:styleId="first-child">
    <w:name w:val="first-child"/>
    <w:basedOn w:val="a1"/>
    <w:qFormat/>
    <w:rsid w:val="00D061AC"/>
  </w:style>
  <w:style w:type="paragraph" w:styleId="a9">
    <w:name w:val="header"/>
    <w:basedOn w:val="a"/>
    <w:link w:val="Char"/>
    <w:rsid w:val="001C67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9"/>
    <w:rsid w:val="001C67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footer"/>
    <w:basedOn w:val="a"/>
    <w:link w:val="Char0"/>
    <w:rsid w:val="001C67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a"/>
    <w:rsid w:val="001C67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ys.sczwfw.gov.cn/app/newPowerDutyList/index?areaCode=51080000000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2020-06-01T08:31:00Z</cp:lastPrinted>
  <dcterms:created xsi:type="dcterms:W3CDTF">2020-05-22T02:42:00Z</dcterms:created>
  <dcterms:modified xsi:type="dcterms:W3CDTF">2021-06-03T09:01:00Z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