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1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3100"/>
        <w:gridCol w:w="28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spacing w:after="0" w:afterAutospacing="0" w:line="576" w:lineRule="exact"/>
              <w:ind w:left="0"/>
              <w:jc w:val="both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eastAsia="黑体"/>
                <w:kern w:val="2"/>
                <w:sz w:val="32"/>
                <w:szCs w:val="32"/>
              </w:rPr>
              <w:t>附件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spacing w:after="0" w:afterAutospacing="0" w:line="576" w:lineRule="exact"/>
              <w:ind w:left="0"/>
              <w:jc w:val="both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spacing w:after="0" w:afterAutospacing="0" w:line="576" w:lineRule="exact"/>
              <w:ind w:left="0"/>
              <w:jc w:val="both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spacing w:after="0" w:afterAutospacing="0" w:line="576" w:lineRule="exact"/>
              <w:ind w:left="0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kern w:val="2"/>
                <w:sz w:val="44"/>
                <w:szCs w:val="44"/>
              </w:rPr>
              <w:t>2024年省级财政衔接推进乡村振兴补助资金（少数民族发展任务）预算表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spacing w:after="0" w:afterAutospacing="0" w:line="576" w:lineRule="exact"/>
              <w:ind w:left="0"/>
              <w:jc w:val="both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spacing w:after="0" w:afterAutospacing="0" w:line="576" w:lineRule="exact"/>
              <w:ind w:left="0"/>
              <w:jc w:val="both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spacing w:after="0" w:afterAutospacing="0" w:line="576" w:lineRule="exact"/>
              <w:ind w:left="0" w:firstLine="960" w:firstLineChars="300"/>
              <w:jc w:val="both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32"/>
                <w:szCs w:val="3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spacing w:after="0" w:afterAutospacing="0" w:line="576" w:lineRule="exact"/>
              <w:ind w:left="0"/>
              <w:jc w:val="both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32"/>
                <w:szCs w:val="32"/>
              </w:rPr>
              <w:t>市（区）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spacing w:after="0" w:afterAutospacing="0" w:line="576" w:lineRule="exact"/>
              <w:ind w:left="0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32"/>
                <w:szCs w:val="32"/>
              </w:rPr>
              <w:t>金额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spacing w:after="0" w:afterAutospacing="0" w:line="576" w:lineRule="exact"/>
              <w:ind w:left="0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spacing w:after="0" w:afterAutospacing="0" w:line="576" w:lineRule="exact"/>
              <w:ind w:left="0"/>
              <w:jc w:val="both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32"/>
                <w:szCs w:val="32"/>
              </w:rPr>
              <w:t xml:space="preserve">    广元市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spacing w:after="0" w:afterAutospacing="0" w:line="576" w:lineRule="exact"/>
              <w:ind w:left="0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32"/>
                <w:szCs w:val="32"/>
              </w:rPr>
              <w:t>200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spacing w:after="0" w:afterAutospacing="0" w:line="576" w:lineRule="exact"/>
              <w:ind w:left="0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spacing w:after="0" w:afterAutospacing="0" w:line="576" w:lineRule="exact"/>
              <w:ind w:left="0"/>
              <w:jc w:val="both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32"/>
                <w:szCs w:val="32"/>
              </w:rPr>
              <w:t xml:space="preserve">    利州区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spacing w:after="0" w:afterAutospacing="0" w:line="576" w:lineRule="exact"/>
              <w:ind w:left="0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32"/>
                <w:szCs w:val="32"/>
              </w:rPr>
              <w:t>100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spacing w:after="0" w:afterAutospacing="0" w:line="576" w:lineRule="exact"/>
              <w:ind w:left="0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spacing w:after="0" w:afterAutospacing="0" w:line="576" w:lineRule="exact"/>
              <w:ind w:left="0"/>
              <w:jc w:val="both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32"/>
                <w:szCs w:val="32"/>
              </w:rPr>
              <w:t xml:space="preserve">    朝天区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spacing w:after="0" w:afterAutospacing="0" w:line="576" w:lineRule="exact"/>
              <w:ind w:left="0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32"/>
                <w:szCs w:val="32"/>
              </w:rPr>
              <w:t>100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spacing w:after="0" w:afterAutospacing="0" w:line="576" w:lineRule="exact"/>
              <w:ind w:left="0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</w:p>
        </w:tc>
      </w:tr>
    </w:tbl>
    <w:p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C7E6C543"/>
    <w:rsid w:val="DFEFB4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jc w:val="both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widowControl w:val="0"/>
      <w:suppressLineNumbers w:val="0"/>
      <w:suppressAutoHyphen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widowControl w:val="0"/>
      <w:suppressLineNumbers w:val="0"/>
      <w:suppressAutoHyphen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widowControl w:val="0"/>
      <w:suppressLineNumbers w:val="0"/>
      <w:suppressAutoHyphen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"/>
    <w:basedOn w:val="1"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Yozosoft</Company>
  <TotalTime>0</TotalTime>
  <ScaleCrop>false</ScaleCrop>
  <LinksUpToDate>false</LinksUpToDate>
  <Application>WPS Office_11.8.2.9980_F1E327BC-269C-435d-A152-05C5408002CA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2020-05-08T22:11:00Z</dcterms:created>
  <dc:creator>User274</dc:creator>
  <cp:lastModifiedBy> </cp:lastModifiedBy>
  <dcterms:modified xsi:type="dcterms:W3CDTF">2024-08-14T15:09:08Z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